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5A3" w:rsidRDefault="00A3455F">
      <w:pPr>
        <w:spacing w:before="960" w:after="80"/>
        <w:jc w:val="center"/>
      </w:pPr>
      <w:r>
        <w:rPr>
          <w:b/>
          <w:color w:val="003366"/>
          <w:sz w:val="32"/>
        </w:rPr>
        <w:t>UNIVERSITY OF RWANDA</w:t>
      </w:r>
    </w:p>
    <w:p w:rsidR="003525A3" w:rsidRDefault="00A3455F">
      <w:pPr>
        <w:spacing w:after="80"/>
        <w:jc w:val="center"/>
      </w:pPr>
      <w:r>
        <w:rPr>
          <w:sz w:val="26"/>
        </w:rPr>
        <w:t>COLLEGE OF SCIENCE AND TECHNOLOGY</w:t>
      </w:r>
    </w:p>
    <w:p w:rsidR="003525A3" w:rsidRDefault="00A3455F">
      <w:pPr>
        <w:spacing w:after="80"/>
        <w:jc w:val="center"/>
      </w:pPr>
      <w:r>
        <w:rPr>
          <w:sz w:val="26"/>
        </w:rPr>
        <w:t>SCHOOL OF ICT</w:t>
      </w:r>
    </w:p>
    <w:p w:rsidR="003525A3" w:rsidRDefault="00A3455F">
      <w:pPr>
        <w:spacing w:after="80"/>
        <w:jc w:val="center"/>
      </w:pPr>
      <w:r>
        <w:t>DEPARTMENT OF INFORMATION TECHNOLOGY</w:t>
      </w:r>
    </w:p>
    <w:p w:rsidR="003525A3" w:rsidRDefault="003525A3"/>
    <w:p w:rsidR="003525A3" w:rsidRDefault="00A3455F">
      <w:pPr>
        <w:spacing w:after="80"/>
        <w:jc w:val="center"/>
      </w:pPr>
      <w:r>
        <w:rPr>
          <w:b/>
          <w:color w:val="003366"/>
          <w:sz w:val="44"/>
        </w:rPr>
        <w:t>UMUTURAGE KU ISONGA SYSTEM</w:t>
      </w:r>
    </w:p>
    <w:p w:rsidR="003525A3" w:rsidRDefault="00A3455F">
      <w:pPr>
        <w:spacing w:after="240"/>
        <w:jc w:val="center"/>
      </w:pPr>
      <w:r>
        <w:rPr>
          <w:sz w:val="32"/>
        </w:rPr>
        <w:t>Community-Level Services Delivery and Reporting System</w:t>
      </w:r>
    </w:p>
    <w:p w:rsidR="003525A3" w:rsidRDefault="003525A3"/>
    <w:p w:rsidR="003525A3" w:rsidRDefault="00A3455F">
      <w:pPr>
        <w:spacing w:after="80"/>
        <w:jc w:val="center"/>
      </w:pPr>
      <w:r>
        <w:t>A Thesis Submitted in Partial Fulfilment of the Requirements</w:t>
      </w:r>
      <w:r>
        <w:br/>
        <w:t>for the Award of a Bachelor of Science Degree in</w:t>
      </w:r>
      <w:r>
        <w:br/>
        <w:t>Information Technology</w:t>
      </w:r>
    </w:p>
    <w:p w:rsidR="003525A3" w:rsidRDefault="003525A3"/>
    <w:p w:rsidR="003525A3" w:rsidRDefault="00A3455F">
      <w:pPr>
        <w:spacing w:after="80"/>
        <w:jc w:val="center"/>
      </w:pPr>
      <w:r>
        <w:rPr>
          <w:b/>
          <w:sz w:val="28"/>
        </w:rPr>
        <w:t>By</w:t>
      </w:r>
      <w:r>
        <w:rPr>
          <w:b/>
          <w:sz w:val="28"/>
        </w:rPr>
        <w:br/>
      </w:r>
      <w:r>
        <w:rPr>
          <w:b/>
          <w:sz w:val="28"/>
        </w:rPr>
        <w:br/>
        <w:t>NIYOMUGABO Claude</w:t>
      </w:r>
    </w:p>
    <w:p w:rsidR="003525A3" w:rsidRDefault="00A3455F">
      <w:pPr>
        <w:spacing w:after="80"/>
        <w:jc w:val="center"/>
      </w:pPr>
      <w:r>
        <w:t>Registration No.: 222023259</w:t>
      </w:r>
    </w:p>
    <w:p w:rsidR="003525A3" w:rsidRDefault="003525A3"/>
    <w:p w:rsidR="003525A3" w:rsidRDefault="00A3455F">
      <w:pPr>
        <w:spacing w:after="80"/>
        <w:jc w:val="center"/>
      </w:pPr>
      <w:r>
        <w:t>Supervisor: [Supervisor Name and Title]</w:t>
      </w:r>
    </w:p>
    <w:p w:rsidR="003525A3" w:rsidRDefault="003525A3"/>
    <w:p w:rsidR="003525A3" w:rsidRDefault="00A3455F">
      <w:pPr>
        <w:spacing w:after="80"/>
        <w:jc w:val="center"/>
      </w:pPr>
      <w:r>
        <w:t>Kigali, Rwanda</w:t>
      </w:r>
      <w:r>
        <w:br/>
        <w:t>June 2026</w:t>
      </w:r>
    </w:p>
    <w:p w:rsidR="003525A3" w:rsidRDefault="00A3455F">
      <w:r>
        <w:lastRenderedPageBreak/>
        <w:br w:type="page"/>
      </w:r>
    </w:p>
    <w:p w:rsidR="003525A3" w:rsidRDefault="00A3455F">
      <w:pPr>
        <w:pStyle w:val="Heading1"/>
        <w:jc w:val="center"/>
      </w:pPr>
      <w:r>
        <w:rPr>
          <w:rFonts w:ascii="Times New Roman" w:hAnsi="Times New Roman"/>
          <w:color w:val="003366"/>
          <w:sz w:val="32"/>
        </w:rPr>
        <w:lastRenderedPageBreak/>
        <w:t>DECLARATION</w:t>
      </w:r>
    </w:p>
    <w:p w:rsidR="003525A3" w:rsidRDefault="00A3455F">
      <w:pPr>
        <w:ind w:firstLine="720"/>
        <w:jc w:val="both"/>
      </w:pPr>
      <w:r>
        <w:t>I, NIYOMUGABO Claude, declare that this thesis is my original work and has not been submitted for any degree or award at any other university or institution. All sources of information have been duly acknowledged.</w:t>
      </w:r>
    </w:p>
    <w:p w:rsidR="003525A3" w:rsidRDefault="003525A3"/>
    <w:p w:rsidR="003525A3" w:rsidRDefault="00A3455F">
      <w:pPr>
        <w:jc w:val="both"/>
      </w:pPr>
      <w:r>
        <w:t>Signature: ___________________________        Date: ________________</w:t>
      </w:r>
    </w:p>
    <w:p w:rsidR="003525A3" w:rsidRDefault="00A3455F">
      <w:pPr>
        <w:jc w:val="both"/>
      </w:pPr>
      <w:r>
        <w:t>NIYOMUGABO Claude (222023259)</w:t>
      </w:r>
    </w:p>
    <w:p w:rsidR="003525A3" w:rsidRDefault="003525A3"/>
    <w:p w:rsidR="003525A3" w:rsidRDefault="00A3455F">
      <w:pPr>
        <w:jc w:val="both"/>
      </w:pPr>
      <w:r>
        <w:t>Supervisor's Declaration:</w:t>
      </w:r>
    </w:p>
    <w:p w:rsidR="003525A3" w:rsidRDefault="00A3455F">
      <w:pPr>
        <w:ind w:firstLine="720"/>
        <w:jc w:val="both"/>
      </w:pPr>
      <w:r>
        <w:t>I confirm that the work described in this thesis was carried out by the student under my supervision and is suitable for submission.</w:t>
      </w:r>
    </w:p>
    <w:p w:rsidR="003525A3" w:rsidRDefault="00A3455F">
      <w:pPr>
        <w:jc w:val="both"/>
      </w:pPr>
      <w:r>
        <w:t>Signature: ___________________________        Date: ________________</w:t>
      </w:r>
    </w:p>
    <w:p w:rsidR="003525A3" w:rsidRDefault="00A3455F">
      <w:pPr>
        <w:jc w:val="both"/>
      </w:pPr>
      <w:r>
        <w:t>[Supervisor Name and Title]</w:t>
      </w:r>
    </w:p>
    <w:p w:rsidR="003525A3" w:rsidRDefault="00A3455F">
      <w:r>
        <w:br w:type="page"/>
      </w:r>
    </w:p>
    <w:p w:rsidR="003525A3" w:rsidRDefault="00A3455F">
      <w:pPr>
        <w:pStyle w:val="Heading1"/>
        <w:jc w:val="center"/>
      </w:pPr>
      <w:r>
        <w:rPr>
          <w:rFonts w:ascii="Times New Roman" w:hAnsi="Times New Roman"/>
          <w:color w:val="003366"/>
          <w:sz w:val="32"/>
        </w:rPr>
        <w:lastRenderedPageBreak/>
        <w:t>ABSTRACT</w:t>
      </w:r>
    </w:p>
    <w:p w:rsidR="003525A3" w:rsidRDefault="00A3455F">
      <w:pPr>
        <w:ind w:firstLine="720"/>
        <w:jc w:val="both"/>
      </w:pPr>
      <w:r>
        <w:t>Community governance at the local level in Rwanda faces persistent challenges related to manual record-keeping, lack of real-time reporting, poor attendance tracking, and limited citizen-leader communication channels. The Umuturage Ku Isonga System (Community-Level Services Delivery and Reporting System) was developed to address these challenges through a web-based, full-stack application designed for local leaders, citizens, school administrators, and administrative officers at the cell and sector levels.</w:t>
      </w:r>
    </w:p>
    <w:p w:rsidR="003525A3" w:rsidRDefault="00A3455F">
      <w:pPr>
        <w:ind w:firstLine="720"/>
        <w:jc w:val="both"/>
      </w:pPr>
      <w:r>
        <w:t>The system provides fourteen functional modules for leaders, including member registration, Umuganda and Inteko attendance tracking, meeting minutes management, insurance payment tracking, incident reporting (drugs, sexual violence, infrastructure damage, visitor registration), case and dispute escalation management, and community activity updates. Citizens are provided with six reporting modules enabling direct communication with their leaders. A dedicated school administration module supports student dropout tracking and reporting.</w:t>
      </w:r>
    </w:p>
    <w:p w:rsidR="003525A3" w:rsidRDefault="00A3455F">
      <w:pPr>
        <w:ind w:firstLine="720"/>
        <w:jc w:val="both"/>
      </w:pPr>
      <w:r>
        <w:t>The system was built using HTML5, CSS3, and JavaScript for the frontend; Node.js with Express.js as the backend API; and MongoDB as the primary database. Cloudinary is integrated for image storage, JWT for authentication, and the design follows a responsive mobile-first approach supporting screen sizes from 320px to 2560px.</w:t>
      </w:r>
    </w:p>
    <w:p w:rsidR="003525A3" w:rsidRDefault="00A3455F">
      <w:pPr>
        <w:ind w:firstLine="720"/>
        <w:jc w:val="both"/>
      </w:pPr>
      <w:r>
        <w:t>Evaluation results demonstrate high functional correctness (all 15 test cases passed) and a usability score of 4.28/5.0. The system is recommended for pilot deployment at village and cell levels across Rwanda.</w:t>
      </w:r>
    </w:p>
    <w:p w:rsidR="003525A3" w:rsidRDefault="003525A3"/>
    <w:p w:rsidR="003525A3" w:rsidRDefault="00A3455F">
      <w:pPr>
        <w:jc w:val="both"/>
      </w:pPr>
      <w:r>
        <w:t>Keywords: Community governance, attendance tracking, incident reporting, Rwanda, web application, Node.js, MongoDB, Inteko, Umuganda, citizen engagement.</w:t>
      </w:r>
    </w:p>
    <w:p w:rsidR="003525A3" w:rsidRDefault="00A3455F">
      <w:r>
        <w:br w:type="page"/>
      </w:r>
    </w:p>
    <w:p w:rsidR="003525A3" w:rsidRDefault="00A3455F">
      <w:pPr>
        <w:pStyle w:val="Heading1"/>
        <w:jc w:val="center"/>
      </w:pPr>
      <w:r>
        <w:rPr>
          <w:rFonts w:ascii="Times New Roman" w:hAnsi="Times New Roman"/>
          <w:color w:val="003366"/>
          <w:sz w:val="32"/>
        </w:rPr>
        <w:lastRenderedPageBreak/>
        <w:t>ACKNOWLEDGEMENTS</w:t>
      </w:r>
    </w:p>
    <w:p w:rsidR="003525A3" w:rsidRDefault="00A3455F">
      <w:pPr>
        <w:ind w:firstLine="720"/>
        <w:jc w:val="both"/>
      </w:pPr>
      <w:r>
        <w:t>First and foremost, I give glory and honour to the Almighty God for granting me the wisdom, strength, and perseverance to complete this work.</w:t>
      </w:r>
    </w:p>
    <w:p w:rsidR="003525A3" w:rsidRDefault="00A3455F">
      <w:pPr>
        <w:ind w:firstLine="720"/>
        <w:jc w:val="both"/>
      </w:pPr>
      <w:r>
        <w:t>I would like to express my sincere gratitude to my supervisor, [Supervisor Name], for invaluable guidance, constructive feedback, and continued support throughout the development of this thesis.</w:t>
      </w:r>
    </w:p>
    <w:p w:rsidR="003525A3" w:rsidRDefault="00A3455F">
      <w:pPr>
        <w:ind w:firstLine="720"/>
        <w:jc w:val="both"/>
      </w:pPr>
      <w:r>
        <w:t>I also extend my appreciation to the faculty of the Department of Information Technology, University of Rwanda, College of Science and Technology, for the quality education and technical foundation they have provided.</w:t>
      </w:r>
    </w:p>
    <w:p w:rsidR="003525A3" w:rsidRDefault="00A3455F">
      <w:pPr>
        <w:ind w:firstLine="720"/>
        <w:jc w:val="both"/>
      </w:pPr>
      <w:r>
        <w:t>Special thanks go to my family for their unwavering moral and financial support, and to my fellow students for the collaborative spirit and encouragement throughout our studies.</w:t>
      </w:r>
    </w:p>
    <w:p w:rsidR="003525A3" w:rsidRDefault="00A3455F">
      <w:r>
        <w:br w:type="page"/>
      </w:r>
    </w:p>
    <w:p w:rsidR="003525A3" w:rsidRDefault="00A3455F">
      <w:pPr>
        <w:pStyle w:val="Heading1"/>
        <w:jc w:val="center"/>
      </w:pPr>
      <w:r>
        <w:rPr>
          <w:rFonts w:ascii="Times New Roman" w:hAnsi="Times New Roman"/>
          <w:color w:val="003366"/>
          <w:sz w:val="32"/>
        </w:rPr>
        <w:lastRenderedPageBreak/>
        <w:t>TABLE OF CONTENTS</w:t>
      </w:r>
    </w:p>
    <w:p w:rsidR="003525A3" w:rsidRDefault="00A3455F">
      <w:pPr>
        <w:spacing w:after="40"/>
      </w:pPr>
      <w:r>
        <w:t>Declaration</w:t>
      </w:r>
      <w:r>
        <w:tab/>
        <w:t>ii</w:t>
      </w:r>
    </w:p>
    <w:p w:rsidR="003525A3" w:rsidRDefault="00A3455F">
      <w:pPr>
        <w:spacing w:after="40"/>
      </w:pPr>
      <w:r>
        <w:t>Abstract</w:t>
      </w:r>
      <w:r>
        <w:tab/>
        <w:t>iii</w:t>
      </w:r>
    </w:p>
    <w:p w:rsidR="003525A3" w:rsidRDefault="00A3455F">
      <w:pPr>
        <w:spacing w:after="40"/>
      </w:pPr>
      <w:r>
        <w:t>Acknowledgements</w:t>
      </w:r>
      <w:r>
        <w:tab/>
        <w:t>iv</w:t>
      </w:r>
    </w:p>
    <w:p w:rsidR="003525A3" w:rsidRDefault="00A3455F">
      <w:pPr>
        <w:spacing w:after="40"/>
      </w:pPr>
      <w:r>
        <w:t>Table of Contents</w:t>
      </w:r>
      <w:r>
        <w:tab/>
        <w:t>v</w:t>
      </w:r>
    </w:p>
    <w:p w:rsidR="003525A3" w:rsidRDefault="00A3455F">
      <w:pPr>
        <w:spacing w:after="40"/>
      </w:pPr>
      <w:r>
        <w:t>List of Figures</w:t>
      </w:r>
      <w:r>
        <w:tab/>
        <w:t>vi</w:t>
      </w:r>
    </w:p>
    <w:p w:rsidR="003525A3" w:rsidRDefault="00A3455F">
      <w:pPr>
        <w:spacing w:after="40"/>
      </w:pPr>
      <w:r>
        <w:t>List of Tables</w:t>
      </w:r>
      <w:r>
        <w:tab/>
        <w:t>vii</w:t>
      </w:r>
    </w:p>
    <w:p w:rsidR="003525A3" w:rsidRDefault="00A3455F">
      <w:pPr>
        <w:spacing w:after="40"/>
      </w:pPr>
      <w:r>
        <w:t>List of Abbreviations</w:t>
      </w:r>
      <w:r>
        <w:tab/>
        <w:t>viii</w:t>
      </w:r>
    </w:p>
    <w:p w:rsidR="003525A3" w:rsidRDefault="00A3455F">
      <w:pPr>
        <w:spacing w:after="40"/>
      </w:pPr>
      <w:r>
        <w:rPr>
          <w:b/>
        </w:rPr>
        <w:t>CHAPTER ONE: INTRODUCTION</w:t>
      </w:r>
      <w:r>
        <w:rPr>
          <w:b/>
        </w:rPr>
        <w:tab/>
        <w:t>1</w:t>
      </w:r>
    </w:p>
    <w:p w:rsidR="003525A3" w:rsidRDefault="00A3455F">
      <w:pPr>
        <w:spacing w:after="40"/>
      </w:pPr>
      <w:r>
        <w:t xml:space="preserve">    1.1  Background of the Study</w:t>
      </w:r>
      <w:r>
        <w:tab/>
        <w:t>1</w:t>
      </w:r>
    </w:p>
    <w:p w:rsidR="003525A3" w:rsidRDefault="00A3455F">
      <w:pPr>
        <w:spacing w:after="40"/>
      </w:pPr>
      <w:r>
        <w:t xml:space="preserve">    1.2  Problem Statement</w:t>
      </w:r>
      <w:r>
        <w:tab/>
        <w:t>3</w:t>
      </w:r>
    </w:p>
    <w:p w:rsidR="003525A3" w:rsidRDefault="00A3455F">
      <w:pPr>
        <w:spacing w:after="40"/>
      </w:pPr>
      <w:r>
        <w:t xml:space="preserve">    1.3  Objectives of the Study</w:t>
      </w:r>
      <w:r>
        <w:tab/>
        <w:t>4</w:t>
      </w:r>
    </w:p>
    <w:p w:rsidR="003525A3" w:rsidRDefault="00A3455F">
      <w:pPr>
        <w:spacing w:after="40"/>
      </w:pPr>
      <w:r>
        <w:t xml:space="preserve">    1.4  Research Questions</w:t>
      </w:r>
      <w:r>
        <w:tab/>
        <w:t>5</w:t>
      </w:r>
    </w:p>
    <w:p w:rsidR="003525A3" w:rsidRDefault="00A3455F">
      <w:pPr>
        <w:spacing w:after="40"/>
      </w:pPr>
      <w:r>
        <w:t xml:space="preserve">    1.5  Significance of the Study</w:t>
      </w:r>
      <w:r>
        <w:tab/>
        <w:t>5</w:t>
      </w:r>
    </w:p>
    <w:p w:rsidR="003525A3" w:rsidRDefault="00A3455F">
      <w:pPr>
        <w:spacing w:after="40"/>
      </w:pPr>
      <w:r>
        <w:t xml:space="preserve">    1.6  Scope of the Study</w:t>
      </w:r>
      <w:r>
        <w:tab/>
        <w:t>6</w:t>
      </w:r>
    </w:p>
    <w:p w:rsidR="003525A3" w:rsidRDefault="00A3455F">
      <w:pPr>
        <w:spacing w:after="40"/>
      </w:pPr>
      <w:r>
        <w:t xml:space="preserve">    1.7  Limitations of the Study</w:t>
      </w:r>
      <w:r>
        <w:tab/>
        <w:t>6</w:t>
      </w:r>
    </w:p>
    <w:p w:rsidR="003525A3" w:rsidRDefault="00A3455F">
      <w:pPr>
        <w:spacing w:after="40"/>
      </w:pPr>
      <w:r>
        <w:t xml:space="preserve">    1.8  Organisation of the Thesis</w:t>
      </w:r>
      <w:r>
        <w:tab/>
        <w:t>7</w:t>
      </w:r>
    </w:p>
    <w:p w:rsidR="003525A3" w:rsidRDefault="00A3455F">
      <w:pPr>
        <w:spacing w:after="40"/>
      </w:pPr>
      <w:r>
        <w:rPr>
          <w:b/>
        </w:rPr>
        <w:t>CHAPTER TWO: LITERATURE REVIEW</w:t>
      </w:r>
      <w:r>
        <w:rPr>
          <w:b/>
        </w:rPr>
        <w:tab/>
        <w:t>8</w:t>
      </w:r>
    </w:p>
    <w:p w:rsidR="003525A3" w:rsidRDefault="00A3455F">
      <w:pPr>
        <w:spacing w:after="40"/>
      </w:pPr>
      <w:r>
        <w:t xml:space="preserve">    2.1  Introduction</w:t>
      </w:r>
      <w:r>
        <w:tab/>
        <w:t>8</w:t>
      </w:r>
    </w:p>
    <w:p w:rsidR="003525A3" w:rsidRDefault="00A3455F">
      <w:pPr>
        <w:spacing w:after="40"/>
      </w:pPr>
      <w:r>
        <w:t xml:space="preserve">    2.2  Community Governance in Rwanda</w:t>
      </w:r>
      <w:r>
        <w:tab/>
        <w:t>8</w:t>
      </w:r>
    </w:p>
    <w:p w:rsidR="003525A3" w:rsidRDefault="00A3455F">
      <w:pPr>
        <w:spacing w:after="40"/>
      </w:pPr>
      <w:r>
        <w:t xml:space="preserve">    2.3  E-Governance and Digital Public Services</w:t>
      </w:r>
      <w:r>
        <w:tab/>
        <w:t>10</w:t>
      </w:r>
    </w:p>
    <w:p w:rsidR="003525A3" w:rsidRDefault="00A3455F">
      <w:pPr>
        <w:spacing w:after="40"/>
      </w:pPr>
      <w:r>
        <w:t xml:space="preserve">    2.4  Attendance Management Systems</w:t>
      </w:r>
      <w:r>
        <w:tab/>
        <w:t>12</w:t>
      </w:r>
    </w:p>
    <w:p w:rsidR="003525A3" w:rsidRDefault="00A3455F">
      <w:pPr>
        <w:spacing w:after="40"/>
      </w:pPr>
      <w:r>
        <w:t xml:space="preserve">    2.5  Incident Reporting Systems</w:t>
      </w:r>
      <w:r>
        <w:tab/>
        <w:t>13</w:t>
      </w:r>
    </w:p>
    <w:p w:rsidR="003525A3" w:rsidRDefault="00A3455F">
      <w:pPr>
        <w:spacing w:after="40"/>
      </w:pPr>
      <w:r>
        <w:t xml:space="preserve">    2.6  Related Systems and Gaps</w:t>
      </w:r>
      <w:r>
        <w:tab/>
        <w:t>14</w:t>
      </w:r>
    </w:p>
    <w:p w:rsidR="003525A3" w:rsidRDefault="00A3455F">
      <w:pPr>
        <w:spacing w:after="40"/>
      </w:pPr>
      <w:r>
        <w:t xml:space="preserve">    2.7  Theoretical Framework</w:t>
      </w:r>
      <w:r>
        <w:tab/>
        <w:t>16</w:t>
      </w:r>
    </w:p>
    <w:p w:rsidR="003525A3" w:rsidRDefault="00A3455F">
      <w:pPr>
        <w:spacing w:after="40"/>
      </w:pPr>
      <w:r>
        <w:lastRenderedPageBreak/>
        <w:t xml:space="preserve">    2.8  Summary</w:t>
      </w:r>
      <w:r>
        <w:tab/>
        <w:t>17</w:t>
      </w:r>
    </w:p>
    <w:p w:rsidR="003525A3" w:rsidRDefault="00A3455F">
      <w:pPr>
        <w:spacing w:after="40"/>
      </w:pPr>
      <w:r>
        <w:rPr>
          <w:b/>
        </w:rPr>
        <w:t>CHAPTER THREE: SYSTEM ANALYSIS AND DESIGN</w:t>
      </w:r>
      <w:r>
        <w:rPr>
          <w:b/>
        </w:rPr>
        <w:tab/>
        <w:t>18</w:t>
      </w:r>
    </w:p>
    <w:p w:rsidR="003525A3" w:rsidRDefault="00A3455F">
      <w:pPr>
        <w:spacing w:after="40"/>
      </w:pPr>
      <w:r>
        <w:t xml:space="preserve">    3.1  Requirements Analysis</w:t>
      </w:r>
      <w:r>
        <w:tab/>
        <w:t>18</w:t>
      </w:r>
    </w:p>
    <w:p w:rsidR="003525A3" w:rsidRDefault="00A3455F">
      <w:pPr>
        <w:spacing w:after="40"/>
      </w:pPr>
      <w:r>
        <w:t xml:space="preserve">    3.2  System Architecture</w:t>
      </w:r>
      <w:r>
        <w:tab/>
        <w:t>21</w:t>
      </w:r>
    </w:p>
    <w:p w:rsidR="003525A3" w:rsidRDefault="00A3455F">
      <w:pPr>
        <w:spacing w:after="40"/>
      </w:pPr>
      <w:r>
        <w:t xml:space="preserve">    3.3  Database Design</w:t>
      </w:r>
      <w:r>
        <w:tab/>
        <w:t>23</w:t>
      </w:r>
    </w:p>
    <w:p w:rsidR="003525A3" w:rsidRDefault="00A3455F">
      <w:pPr>
        <w:spacing w:after="40"/>
      </w:pPr>
      <w:r>
        <w:t xml:space="preserve">    3.4  Interface Design Principles</w:t>
      </w:r>
      <w:r>
        <w:tab/>
        <w:t>28</w:t>
      </w:r>
    </w:p>
    <w:p w:rsidR="003525A3" w:rsidRDefault="00A3455F">
      <w:pPr>
        <w:spacing w:after="40"/>
      </w:pPr>
      <w:r>
        <w:t xml:space="preserve">    3.5  Use Case Diagram</w:t>
      </w:r>
      <w:r>
        <w:tab/>
        <w:t>30</w:t>
      </w:r>
    </w:p>
    <w:p w:rsidR="003525A3" w:rsidRDefault="00A3455F">
      <w:pPr>
        <w:spacing w:after="40"/>
      </w:pPr>
      <w:r>
        <w:rPr>
          <w:b/>
        </w:rPr>
        <w:t>CHAPTER FOUR: IMPLEMENTATION AND INTERFACES</w:t>
      </w:r>
      <w:r>
        <w:rPr>
          <w:b/>
        </w:rPr>
        <w:tab/>
        <w:t>32</w:t>
      </w:r>
    </w:p>
    <w:p w:rsidR="003525A3" w:rsidRDefault="00A3455F">
      <w:pPr>
        <w:spacing w:after="40"/>
      </w:pPr>
      <w:r>
        <w:t xml:space="preserve">    4.1  Development Environment and Technology Stack</w:t>
      </w:r>
      <w:r>
        <w:tab/>
        <w:t>32</w:t>
      </w:r>
    </w:p>
    <w:p w:rsidR="003525A3" w:rsidRDefault="00A3455F">
      <w:pPr>
        <w:spacing w:after="40"/>
      </w:pPr>
      <w:r>
        <w:t xml:space="preserve">    4.2  API Endpoints</w:t>
      </w:r>
      <w:r>
        <w:tab/>
        <w:t>34</w:t>
      </w:r>
    </w:p>
    <w:p w:rsidR="003525A3" w:rsidRDefault="00A3455F">
      <w:pPr>
        <w:spacing w:after="40"/>
      </w:pPr>
      <w:r>
        <w:t xml:space="preserve">    4.3  Essential System Interfaces</w:t>
      </w:r>
      <w:r>
        <w:tab/>
        <w:t>36</w:t>
      </w:r>
    </w:p>
    <w:p w:rsidR="003525A3" w:rsidRDefault="00A3455F">
      <w:pPr>
        <w:spacing w:after="40"/>
      </w:pPr>
      <w:r>
        <w:t xml:space="preserve">        4.3.1   Home Page</w:t>
      </w:r>
      <w:r>
        <w:tab/>
        <w:t>36</w:t>
      </w:r>
    </w:p>
    <w:p w:rsidR="003525A3" w:rsidRDefault="00A3455F">
      <w:pPr>
        <w:spacing w:after="40"/>
      </w:pPr>
      <w:r>
        <w:t xml:space="preserve">        4.3.2   Authentication – Login</w:t>
      </w:r>
      <w:r>
        <w:tab/>
        <w:t>37</w:t>
      </w:r>
    </w:p>
    <w:p w:rsidR="003525A3" w:rsidRDefault="00A3455F">
      <w:pPr>
        <w:spacing w:after="40"/>
      </w:pPr>
      <w:r>
        <w:t xml:space="preserve">        4.3.3   Authentication – Sign Up</w:t>
      </w:r>
      <w:r>
        <w:tab/>
        <w:t>38</w:t>
      </w:r>
    </w:p>
    <w:p w:rsidR="003525A3" w:rsidRDefault="00A3455F">
      <w:pPr>
        <w:spacing w:after="40"/>
      </w:pPr>
      <w:r>
        <w:t xml:space="preserve">        4.3.4   News / Announcements Page</w:t>
      </w:r>
      <w:r>
        <w:tab/>
        <w:t>39</w:t>
      </w:r>
    </w:p>
    <w:p w:rsidR="003525A3" w:rsidRDefault="00A3455F">
      <w:pPr>
        <w:spacing w:after="40"/>
      </w:pPr>
      <w:r>
        <w:t xml:space="preserve">        4.3.5   About Page</w:t>
      </w:r>
      <w:r>
        <w:tab/>
        <w:t>40</w:t>
      </w:r>
    </w:p>
    <w:p w:rsidR="003525A3" w:rsidRDefault="00A3455F">
      <w:pPr>
        <w:spacing w:after="40"/>
      </w:pPr>
      <w:r>
        <w:t xml:space="preserve">        4.3.6   Contact Page</w:t>
      </w:r>
      <w:r>
        <w:tab/>
        <w:t>41</w:t>
      </w:r>
    </w:p>
    <w:p w:rsidR="003525A3" w:rsidRDefault="00A3455F">
      <w:pPr>
        <w:spacing w:after="40"/>
      </w:pPr>
      <w:r>
        <w:t xml:space="preserve">        4.3.7   Leader Dashboard Overview</w:t>
      </w:r>
      <w:r>
        <w:tab/>
        <w:t>42</w:t>
      </w:r>
    </w:p>
    <w:p w:rsidR="003525A3" w:rsidRDefault="00A3455F">
      <w:pPr>
        <w:spacing w:after="40"/>
      </w:pPr>
      <w:r>
        <w:t xml:space="preserve">        4.3.8   Member Registration</w:t>
      </w:r>
      <w:r>
        <w:tab/>
        <w:t>43</w:t>
      </w:r>
    </w:p>
    <w:p w:rsidR="003525A3" w:rsidRDefault="00A3455F">
      <w:pPr>
        <w:spacing w:after="40"/>
      </w:pPr>
      <w:r>
        <w:t xml:space="preserve">        4.3.9   Umuganda Attendance</w:t>
      </w:r>
      <w:r>
        <w:tab/>
        <w:t>44</w:t>
      </w:r>
    </w:p>
    <w:p w:rsidR="003525A3" w:rsidRDefault="00A3455F">
      <w:pPr>
        <w:spacing w:after="40"/>
      </w:pPr>
      <w:r>
        <w:t xml:space="preserve">        4.3.10  Inteko Attendance</w:t>
      </w:r>
      <w:r>
        <w:tab/>
        <w:t>45</w:t>
      </w:r>
    </w:p>
    <w:p w:rsidR="003525A3" w:rsidRDefault="00A3455F">
      <w:pPr>
        <w:spacing w:after="40"/>
      </w:pPr>
      <w:r>
        <w:t xml:space="preserve">        4.3.11  Attendance Analytics (Leader)</w:t>
      </w:r>
      <w:r>
        <w:tab/>
        <w:t>46</w:t>
      </w:r>
    </w:p>
    <w:p w:rsidR="003525A3" w:rsidRDefault="00A3455F">
      <w:pPr>
        <w:spacing w:after="40"/>
      </w:pPr>
      <w:r>
        <w:t xml:space="preserve">        4.3.12  Inteko Meeting Minutes</w:t>
      </w:r>
      <w:r>
        <w:tab/>
        <w:t>47</w:t>
      </w:r>
    </w:p>
    <w:p w:rsidR="003525A3" w:rsidRDefault="00A3455F">
      <w:pPr>
        <w:spacing w:after="40"/>
      </w:pPr>
      <w:r>
        <w:t xml:space="preserve">        4.3.13  Insurance Payment Tracking</w:t>
      </w:r>
      <w:r>
        <w:tab/>
        <w:t>48</w:t>
      </w:r>
    </w:p>
    <w:p w:rsidR="003525A3" w:rsidRDefault="00A3455F">
      <w:pPr>
        <w:spacing w:after="40"/>
      </w:pPr>
      <w:r>
        <w:t xml:space="preserve">        4.3.14  Drugs and Illegal Drinks Report</w:t>
      </w:r>
      <w:r>
        <w:tab/>
        <w:t>49</w:t>
      </w:r>
    </w:p>
    <w:p w:rsidR="003525A3" w:rsidRDefault="00A3455F">
      <w:pPr>
        <w:spacing w:after="40"/>
      </w:pPr>
      <w:r>
        <w:lastRenderedPageBreak/>
        <w:t xml:space="preserve">        4.3.15  Sexual Violence Report</w:t>
      </w:r>
      <w:r>
        <w:tab/>
        <w:t>50</w:t>
      </w:r>
    </w:p>
    <w:p w:rsidR="003525A3" w:rsidRDefault="00A3455F">
      <w:pPr>
        <w:spacing w:after="40"/>
      </w:pPr>
      <w:r>
        <w:t xml:space="preserve">        4.3.16  Infrastructure Damage Report</w:t>
      </w:r>
      <w:r>
        <w:tab/>
        <w:t>51</w:t>
      </w:r>
    </w:p>
    <w:p w:rsidR="003525A3" w:rsidRDefault="00A3455F">
      <w:pPr>
        <w:spacing w:after="40"/>
      </w:pPr>
      <w:r>
        <w:t xml:space="preserve">        4.3.17  Case Management – Ikirago</w:t>
      </w:r>
      <w:r>
        <w:tab/>
        <w:t>52</w:t>
      </w:r>
    </w:p>
    <w:p w:rsidR="003525A3" w:rsidRDefault="00A3455F">
      <w:pPr>
        <w:spacing w:after="40"/>
      </w:pPr>
      <w:r>
        <w:t xml:space="preserve">        4.3.18  Community Updates and Activities</w:t>
      </w:r>
      <w:r>
        <w:tab/>
        <w:t>53</w:t>
      </w:r>
    </w:p>
    <w:p w:rsidR="003525A3" w:rsidRDefault="00A3455F">
      <w:pPr>
        <w:spacing w:after="40"/>
      </w:pPr>
      <w:r>
        <w:t xml:space="preserve">        4.3.19  Chat Interface</w:t>
      </w:r>
      <w:r>
        <w:tab/>
        <w:t>54</w:t>
      </w:r>
    </w:p>
    <w:p w:rsidR="003525A3" w:rsidRDefault="00A3455F">
      <w:pPr>
        <w:spacing w:after="40"/>
      </w:pPr>
      <w:r>
        <w:t xml:space="preserve">        4.3.20  Visitor Report</w:t>
      </w:r>
      <w:r>
        <w:tab/>
        <w:t>55</w:t>
      </w:r>
    </w:p>
    <w:p w:rsidR="003525A3" w:rsidRDefault="00A3455F">
      <w:pPr>
        <w:spacing w:after="40"/>
      </w:pPr>
      <w:r>
        <w:t xml:space="preserve">        4.3.21  Leader Profile</w:t>
      </w:r>
      <w:r>
        <w:tab/>
        <w:t>56</w:t>
      </w:r>
    </w:p>
    <w:p w:rsidR="003525A3" w:rsidRDefault="00A3455F">
      <w:pPr>
        <w:spacing w:after="40"/>
      </w:pPr>
      <w:r>
        <w:t xml:space="preserve">        4.3.22  Citizen Dashboard</w:t>
      </w:r>
      <w:r>
        <w:tab/>
        <w:t>57</w:t>
      </w:r>
    </w:p>
    <w:p w:rsidR="003525A3" w:rsidRDefault="00A3455F">
      <w:pPr>
        <w:spacing w:after="40"/>
      </w:pPr>
      <w:r>
        <w:t xml:space="preserve">        4.3.23  School Dashboard</w:t>
      </w:r>
      <w:r>
        <w:tab/>
        <w:t>58</w:t>
      </w:r>
    </w:p>
    <w:p w:rsidR="003525A3" w:rsidRDefault="00A3455F">
      <w:pPr>
        <w:spacing w:after="40"/>
      </w:pPr>
      <w:r>
        <w:t xml:space="preserve">        4.3.24  Cell Dashboard</w:t>
      </w:r>
      <w:r>
        <w:tab/>
        <w:t>59</w:t>
      </w:r>
    </w:p>
    <w:p w:rsidR="003525A3" w:rsidRDefault="00A3455F">
      <w:pPr>
        <w:spacing w:after="40"/>
      </w:pPr>
      <w:r>
        <w:t xml:space="preserve">        4.3.25  Sector Dashboard</w:t>
      </w:r>
      <w:r>
        <w:tab/>
        <w:t>60</w:t>
      </w:r>
    </w:p>
    <w:p w:rsidR="003525A3" w:rsidRDefault="00A3455F">
      <w:pPr>
        <w:spacing w:after="40"/>
      </w:pPr>
      <w:r>
        <w:t xml:space="preserve">        4.3.26  System Analytics Page</w:t>
      </w:r>
      <w:r>
        <w:tab/>
        <w:t>61</w:t>
      </w:r>
    </w:p>
    <w:p w:rsidR="003525A3" w:rsidRDefault="00A3455F">
      <w:pPr>
        <w:spacing w:after="40"/>
      </w:pPr>
      <w:r>
        <w:t xml:space="preserve">        4.3.27  Attendance Analytics Page</w:t>
      </w:r>
      <w:r>
        <w:tab/>
        <w:t>62</w:t>
      </w:r>
    </w:p>
    <w:p w:rsidR="003525A3" w:rsidRDefault="00A3455F">
      <w:pPr>
        <w:spacing w:after="40"/>
      </w:pPr>
      <w:r>
        <w:t xml:space="preserve">        4.3.28  View Analytics Page</w:t>
      </w:r>
      <w:r>
        <w:tab/>
        <w:t>63</w:t>
      </w:r>
    </w:p>
    <w:p w:rsidR="003525A3" w:rsidRDefault="00A3455F">
      <w:pPr>
        <w:spacing w:after="40"/>
      </w:pPr>
      <w:r>
        <w:rPr>
          <w:b/>
        </w:rPr>
        <w:t>CHAPTER FIVE: TESTING AND EVALUATION</w:t>
      </w:r>
      <w:r>
        <w:rPr>
          <w:b/>
        </w:rPr>
        <w:tab/>
        <w:t>65</w:t>
      </w:r>
    </w:p>
    <w:p w:rsidR="003525A3" w:rsidRDefault="00A3455F">
      <w:pPr>
        <w:spacing w:after="40"/>
      </w:pPr>
      <w:r>
        <w:t xml:space="preserve">    5.1  Testing Strategy</w:t>
      </w:r>
      <w:r>
        <w:tab/>
        <w:t>65</w:t>
      </w:r>
    </w:p>
    <w:p w:rsidR="003525A3" w:rsidRDefault="00A3455F">
      <w:pPr>
        <w:spacing w:after="40"/>
      </w:pPr>
      <w:r>
        <w:t xml:space="preserve">    5.2  Functional Testing</w:t>
      </w:r>
      <w:r>
        <w:tab/>
        <w:t>66</w:t>
      </w:r>
    </w:p>
    <w:p w:rsidR="003525A3" w:rsidRDefault="00A3455F">
      <w:pPr>
        <w:spacing w:after="40"/>
      </w:pPr>
      <w:r>
        <w:t xml:space="preserve">    5.3  Usability Testing</w:t>
      </w:r>
      <w:r>
        <w:tab/>
        <w:t>68</w:t>
      </w:r>
    </w:p>
    <w:p w:rsidR="003525A3" w:rsidRDefault="00A3455F">
      <w:pPr>
        <w:spacing w:after="40"/>
      </w:pPr>
      <w:r>
        <w:t xml:space="preserve">    5.4  Performance Testing</w:t>
      </w:r>
      <w:r>
        <w:tab/>
        <w:t>69</w:t>
      </w:r>
    </w:p>
    <w:p w:rsidR="003525A3" w:rsidRDefault="00A3455F">
      <w:pPr>
        <w:spacing w:after="40"/>
      </w:pPr>
      <w:r>
        <w:t xml:space="preserve">    5.5  Evaluation Summary</w:t>
      </w:r>
      <w:r>
        <w:tab/>
        <w:t>70</w:t>
      </w:r>
    </w:p>
    <w:p w:rsidR="003525A3" w:rsidRDefault="00A3455F">
      <w:pPr>
        <w:spacing w:after="40"/>
      </w:pPr>
      <w:r>
        <w:rPr>
          <w:b/>
        </w:rPr>
        <w:t>CHAPTER SIX: CONCLUSION AND RECOMMENDATIONS</w:t>
      </w:r>
      <w:r>
        <w:rPr>
          <w:b/>
        </w:rPr>
        <w:tab/>
        <w:t>71</w:t>
      </w:r>
    </w:p>
    <w:p w:rsidR="003525A3" w:rsidRDefault="00A3455F">
      <w:pPr>
        <w:spacing w:after="40"/>
      </w:pPr>
      <w:r>
        <w:t xml:space="preserve">    6.1  Conclusion</w:t>
      </w:r>
      <w:r>
        <w:tab/>
        <w:t>71</w:t>
      </w:r>
    </w:p>
    <w:p w:rsidR="003525A3" w:rsidRDefault="00A3455F">
      <w:pPr>
        <w:spacing w:after="40"/>
      </w:pPr>
      <w:r>
        <w:t xml:space="preserve">    6.2  Recommendations</w:t>
      </w:r>
      <w:r>
        <w:tab/>
        <w:t>72</w:t>
      </w:r>
    </w:p>
    <w:p w:rsidR="003525A3" w:rsidRDefault="00A3455F">
      <w:pPr>
        <w:spacing w:after="40"/>
      </w:pPr>
      <w:r>
        <w:t xml:space="preserve">    6.3  Future Work</w:t>
      </w:r>
      <w:r>
        <w:tab/>
        <w:t>73</w:t>
      </w:r>
    </w:p>
    <w:p w:rsidR="003525A3" w:rsidRDefault="00A3455F">
      <w:pPr>
        <w:spacing w:after="40"/>
      </w:pPr>
      <w:r>
        <w:rPr>
          <w:b/>
        </w:rPr>
        <w:t>REFERENCES</w:t>
      </w:r>
      <w:r>
        <w:rPr>
          <w:b/>
        </w:rPr>
        <w:tab/>
        <w:t>75</w:t>
      </w:r>
    </w:p>
    <w:p w:rsidR="003525A3" w:rsidRDefault="00A3455F">
      <w:pPr>
        <w:spacing w:after="40"/>
      </w:pPr>
      <w:r>
        <w:rPr>
          <w:b/>
        </w:rPr>
        <w:lastRenderedPageBreak/>
        <w:t>APPENDICES</w:t>
      </w:r>
      <w:r>
        <w:rPr>
          <w:b/>
        </w:rPr>
        <w:tab/>
        <w:t>78</w:t>
      </w:r>
    </w:p>
    <w:p w:rsidR="003525A3" w:rsidRDefault="00A3455F">
      <w:r>
        <w:br w:type="page"/>
      </w:r>
    </w:p>
    <w:p w:rsidR="003525A3" w:rsidRDefault="00A3455F">
      <w:pPr>
        <w:pStyle w:val="Heading1"/>
        <w:jc w:val="center"/>
      </w:pPr>
      <w:r>
        <w:rPr>
          <w:rFonts w:ascii="Times New Roman" w:hAnsi="Times New Roman"/>
          <w:color w:val="003366"/>
          <w:sz w:val="32"/>
        </w:rPr>
        <w:lastRenderedPageBreak/>
        <w:t>LIST OF FIGURES</w:t>
      </w:r>
    </w:p>
    <w:p w:rsidR="003525A3" w:rsidRDefault="00A3455F">
      <w:pPr>
        <w:spacing w:after="40"/>
      </w:pPr>
      <w:r>
        <w:t>Figure 3.1   Three-Tier System Architecture Diagram</w:t>
      </w:r>
    </w:p>
    <w:p w:rsidR="003525A3" w:rsidRDefault="00A3455F">
      <w:pPr>
        <w:spacing w:after="40"/>
      </w:pPr>
      <w:r>
        <w:t>Figure 3.2   Entity Relationship Diagram (ERD)</w:t>
      </w:r>
    </w:p>
    <w:p w:rsidR="003525A3" w:rsidRDefault="00A3455F">
      <w:pPr>
        <w:spacing w:after="40"/>
      </w:pPr>
      <w:r>
        <w:t>Figure 4.1   Home Page Interface</w:t>
      </w:r>
    </w:p>
    <w:p w:rsidR="003525A3" w:rsidRDefault="00A3455F">
      <w:pPr>
        <w:spacing w:after="40"/>
      </w:pPr>
      <w:r>
        <w:t>Figure 4.2   Login Page Interface</w:t>
      </w:r>
    </w:p>
    <w:p w:rsidR="003525A3" w:rsidRDefault="00A3455F">
      <w:pPr>
        <w:spacing w:after="40"/>
      </w:pPr>
      <w:r>
        <w:t>Figure 4.3   Sign-Up Page Interface</w:t>
      </w:r>
    </w:p>
    <w:p w:rsidR="003525A3" w:rsidRDefault="00A3455F">
      <w:pPr>
        <w:spacing w:after="40"/>
      </w:pPr>
      <w:r>
        <w:t>Figure 4.4   News / Announcements Page</w:t>
      </w:r>
    </w:p>
    <w:p w:rsidR="003525A3" w:rsidRDefault="00A3455F">
      <w:pPr>
        <w:spacing w:after="40"/>
      </w:pPr>
      <w:r>
        <w:t>Figure 4.5   About Page</w:t>
      </w:r>
    </w:p>
    <w:p w:rsidR="003525A3" w:rsidRDefault="00A3455F">
      <w:pPr>
        <w:spacing w:after="40"/>
      </w:pPr>
      <w:r>
        <w:t>Figure 4.6   Contact Page</w:t>
      </w:r>
    </w:p>
    <w:p w:rsidR="003525A3" w:rsidRDefault="00A3455F">
      <w:pPr>
        <w:spacing w:after="40"/>
      </w:pPr>
      <w:r>
        <w:t>Figure 4.7   Leader Dashboard Overview</w:t>
      </w:r>
    </w:p>
    <w:p w:rsidR="003525A3" w:rsidRDefault="00A3455F">
      <w:pPr>
        <w:spacing w:after="40"/>
      </w:pPr>
      <w:r>
        <w:t>Figure 4.8   Member Registration Module</w:t>
      </w:r>
    </w:p>
    <w:p w:rsidR="003525A3" w:rsidRDefault="00A3455F">
      <w:pPr>
        <w:spacing w:after="40"/>
      </w:pPr>
      <w:r>
        <w:t>Figure 4.9   Umuganda Attendance Module</w:t>
      </w:r>
    </w:p>
    <w:p w:rsidR="003525A3" w:rsidRDefault="00A3455F">
      <w:pPr>
        <w:spacing w:after="40"/>
      </w:pPr>
      <w:r>
        <w:t>Figure 4.10   Inteko Attendance Module</w:t>
      </w:r>
    </w:p>
    <w:p w:rsidR="003525A3" w:rsidRDefault="00A3455F">
      <w:pPr>
        <w:spacing w:after="40"/>
      </w:pPr>
      <w:r>
        <w:t>Figure 4.11   Attendance Analytics (Leader View)</w:t>
      </w:r>
    </w:p>
    <w:p w:rsidR="003525A3" w:rsidRDefault="00A3455F">
      <w:pPr>
        <w:spacing w:after="40"/>
      </w:pPr>
      <w:r>
        <w:t>Figure 4.12   Inteko Meeting Minutes Module</w:t>
      </w:r>
    </w:p>
    <w:p w:rsidR="003525A3" w:rsidRDefault="00A3455F">
      <w:pPr>
        <w:spacing w:after="40"/>
      </w:pPr>
      <w:r>
        <w:t>Figure 4.13   Insurance Payment Tracking Module</w:t>
      </w:r>
    </w:p>
    <w:p w:rsidR="003525A3" w:rsidRDefault="00A3455F">
      <w:pPr>
        <w:spacing w:after="40"/>
      </w:pPr>
      <w:r>
        <w:t>Figure 4.14   Drugs and Illegal Drinks Report Module</w:t>
      </w:r>
    </w:p>
    <w:p w:rsidR="003525A3" w:rsidRDefault="00A3455F">
      <w:pPr>
        <w:spacing w:after="40"/>
      </w:pPr>
      <w:r>
        <w:t>Figure 4.15   Sexual Violence Report Module</w:t>
      </w:r>
    </w:p>
    <w:p w:rsidR="003525A3" w:rsidRDefault="00A3455F">
      <w:pPr>
        <w:spacing w:after="40"/>
      </w:pPr>
      <w:r>
        <w:t>Figure 4.16   Infrastructure Damage Report Module</w:t>
      </w:r>
    </w:p>
    <w:p w:rsidR="003525A3" w:rsidRDefault="00A3455F">
      <w:pPr>
        <w:spacing w:after="40"/>
      </w:pPr>
      <w:r>
        <w:t>Figure 4.17   Case Management (Ikirago) Module</w:t>
      </w:r>
    </w:p>
    <w:p w:rsidR="003525A3" w:rsidRDefault="00A3455F">
      <w:pPr>
        <w:spacing w:after="40"/>
      </w:pPr>
      <w:r>
        <w:t>Figure 4.18   Community Updates and Activities Module</w:t>
      </w:r>
    </w:p>
    <w:p w:rsidR="003525A3" w:rsidRDefault="00A3455F">
      <w:pPr>
        <w:spacing w:after="40"/>
      </w:pPr>
      <w:r>
        <w:t>Figure 4.19   Chat Interface</w:t>
      </w:r>
    </w:p>
    <w:p w:rsidR="003525A3" w:rsidRDefault="00A3455F">
      <w:pPr>
        <w:spacing w:after="40"/>
      </w:pPr>
      <w:r>
        <w:t>Figure 4.20   Visitor Report Module</w:t>
      </w:r>
    </w:p>
    <w:p w:rsidR="003525A3" w:rsidRDefault="00A3455F">
      <w:pPr>
        <w:spacing w:after="40"/>
      </w:pPr>
      <w:r>
        <w:t>Figure 4.21   Leader Profile Module</w:t>
      </w:r>
    </w:p>
    <w:p w:rsidR="003525A3" w:rsidRDefault="00A3455F">
      <w:pPr>
        <w:spacing w:after="40"/>
      </w:pPr>
      <w:r>
        <w:t>Figure 4.22   Citizen Dashboard Overview</w:t>
      </w:r>
    </w:p>
    <w:p w:rsidR="003525A3" w:rsidRDefault="00A3455F">
      <w:pPr>
        <w:spacing w:after="40"/>
      </w:pPr>
      <w:r>
        <w:lastRenderedPageBreak/>
        <w:t>Figure 4.23   School Administrator Dashboard</w:t>
      </w:r>
    </w:p>
    <w:p w:rsidR="003525A3" w:rsidRDefault="00A3455F">
      <w:pPr>
        <w:spacing w:after="40"/>
      </w:pPr>
      <w:r>
        <w:t>Figure 4.24   Cell Dashboard</w:t>
      </w:r>
    </w:p>
    <w:p w:rsidR="003525A3" w:rsidRDefault="00A3455F">
      <w:pPr>
        <w:spacing w:after="40"/>
      </w:pPr>
      <w:r>
        <w:t>Figure 4.25   Sector Dashboard</w:t>
      </w:r>
    </w:p>
    <w:p w:rsidR="003525A3" w:rsidRDefault="00A3455F">
      <w:pPr>
        <w:spacing w:after="40"/>
      </w:pPr>
      <w:r>
        <w:t>Figure 4.26   System Analytics Page</w:t>
      </w:r>
    </w:p>
    <w:p w:rsidR="003525A3" w:rsidRDefault="00A3455F">
      <w:pPr>
        <w:spacing w:after="40"/>
      </w:pPr>
      <w:r>
        <w:t>Figure 4.27   Attendance Analytics Page</w:t>
      </w:r>
    </w:p>
    <w:p w:rsidR="003525A3" w:rsidRDefault="00A3455F">
      <w:pPr>
        <w:spacing w:after="40"/>
      </w:pPr>
      <w:r>
        <w:t>Figure 4.28   View Analytics Page</w:t>
      </w:r>
    </w:p>
    <w:p w:rsidR="003525A3" w:rsidRDefault="00A3455F">
      <w:r>
        <w:br w:type="page"/>
      </w:r>
    </w:p>
    <w:p w:rsidR="003525A3" w:rsidRDefault="00A3455F">
      <w:pPr>
        <w:pStyle w:val="Heading1"/>
        <w:jc w:val="center"/>
      </w:pPr>
      <w:r>
        <w:rPr>
          <w:rFonts w:ascii="Times New Roman" w:hAnsi="Times New Roman"/>
          <w:color w:val="003366"/>
          <w:sz w:val="32"/>
        </w:rPr>
        <w:lastRenderedPageBreak/>
        <w:t>LIST OF TABLES</w:t>
      </w:r>
    </w:p>
    <w:p w:rsidR="003525A3" w:rsidRDefault="00A3455F">
      <w:pPr>
        <w:spacing w:after="40"/>
      </w:pPr>
      <w:r>
        <w:t>Table 2.1   Comparison of Related Systems</w:t>
      </w:r>
    </w:p>
    <w:p w:rsidR="003525A3" w:rsidRDefault="00A3455F">
      <w:pPr>
        <w:spacing w:after="40"/>
      </w:pPr>
      <w:r>
        <w:t>Table 3.1   Functional Requirements</w:t>
      </w:r>
    </w:p>
    <w:p w:rsidR="003525A3" w:rsidRDefault="00A3455F">
      <w:pPr>
        <w:spacing w:after="40"/>
      </w:pPr>
      <w:r>
        <w:t>Table 3.2   Non-Functional Requirements</w:t>
      </w:r>
    </w:p>
    <w:p w:rsidR="003525A3" w:rsidRDefault="00A3455F">
      <w:pPr>
        <w:spacing w:after="40"/>
      </w:pPr>
      <w:r>
        <w:t>Table 3.3   Members Collection Schema</w:t>
      </w:r>
    </w:p>
    <w:p w:rsidR="003525A3" w:rsidRDefault="00A3455F">
      <w:pPr>
        <w:spacing w:after="40"/>
      </w:pPr>
      <w:r>
        <w:t>Table 3.4   Entity Relationship Summary</w:t>
      </w:r>
    </w:p>
    <w:p w:rsidR="003525A3" w:rsidRDefault="00A3455F">
      <w:pPr>
        <w:spacing w:after="40"/>
      </w:pPr>
      <w:r>
        <w:t>Table 4.1   Technology Stack Summary</w:t>
      </w:r>
    </w:p>
    <w:p w:rsidR="003525A3" w:rsidRDefault="00A3455F">
      <w:pPr>
        <w:spacing w:after="40"/>
      </w:pPr>
      <w:r>
        <w:t>Table 4.2   API Endpoints Summary</w:t>
      </w:r>
    </w:p>
    <w:p w:rsidR="003525A3" w:rsidRDefault="00A3455F">
      <w:pPr>
        <w:spacing w:after="40"/>
      </w:pPr>
      <w:r>
        <w:t>Table 5.1   Functional Test Cases</w:t>
      </w:r>
    </w:p>
    <w:p w:rsidR="003525A3" w:rsidRDefault="00A3455F">
      <w:pPr>
        <w:spacing w:after="40"/>
      </w:pPr>
      <w:r>
        <w:t>Table 5.2   Usability Evaluation Results</w:t>
      </w:r>
    </w:p>
    <w:p w:rsidR="003525A3" w:rsidRDefault="00A3455F">
      <w:pPr>
        <w:spacing w:after="40"/>
      </w:pPr>
      <w:r>
        <w:t>Table 5.3   System Performance Metrics</w:t>
      </w:r>
    </w:p>
    <w:p w:rsidR="003525A3" w:rsidRDefault="00A3455F">
      <w:r>
        <w:br w:type="page"/>
      </w:r>
    </w:p>
    <w:p w:rsidR="003525A3" w:rsidRDefault="00A3455F">
      <w:pPr>
        <w:pStyle w:val="Heading1"/>
        <w:jc w:val="center"/>
      </w:pPr>
      <w:r>
        <w:rPr>
          <w:rFonts w:ascii="Times New Roman" w:hAnsi="Times New Roman"/>
          <w:color w:val="003366"/>
          <w:sz w:val="32"/>
        </w:rPr>
        <w:lastRenderedPageBreak/>
        <w:t>LIST OF ABBREVIATIONS</w:t>
      </w:r>
    </w:p>
    <w:p w:rsidR="003525A3" w:rsidRDefault="00A3455F">
      <w:pPr>
        <w:spacing w:after="40"/>
      </w:pPr>
      <w:r>
        <w:t>API         Application Programming Interface</w:t>
      </w:r>
    </w:p>
    <w:p w:rsidR="003525A3" w:rsidRDefault="00A3455F">
      <w:pPr>
        <w:spacing w:after="40"/>
      </w:pPr>
      <w:r>
        <w:t>CDN         Content Delivery Network</w:t>
      </w:r>
    </w:p>
    <w:p w:rsidR="003525A3" w:rsidRDefault="00A3455F">
      <w:pPr>
        <w:spacing w:after="40"/>
      </w:pPr>
      <w:r>
        <w:t>CORS        Cross-Origin Resource Sharing</w:t>
      </w:r>
    </w:p>
    <w:p w:rsidR="003525A3" w:rsidRDefault="00A3455F">
      <w:pPr>
        <w:spacing w:after="40"/>
      </w:pPr>
      <w:r>
        <w:t>CRUD        Create, Read, Update, Delete</w:t>
      </w:r>
    </w:p>
    <w:p w:rsidR="003525A3" w:rsidRDefault="00A3455F">
      <w:pPr>
        <w:spacing w:after="40"/>
      </w:pPr>
      <w:r>
        <w:t>CSS         Cascading Style Sheets</w:t>
      </w:r>
    </w:p>
    <w:p w:rsidR="003525A3" w:rsidRDefault="00A3455F">
      <w:pPr>
        <w:spacing w:after="40"/>
      </w:pPr>
      <w:r>
        <w:t>DFD         Data Flow Diagram</w:t>
      </w:r>
    </w:p>
    <w:p w:rsidR="003525A3" w:rsidRDefault="00A3455F">
      <w:pPr>
        <w:spacing w:after="40"/>
      </w:pPr>
      <w:r>
        <w:t>ERD         Entity Relationship Diagram</w:t>
      </w:r>
    </w:p>
    <w:p w:rsidR="003525A3" w:rsidRDefault="00A3455F">
      <w:pPr>
        <w:spacing w:after="40"/>
      </w:pPr>
      <w:r>
        <w:t>HTML        HyperText Markup Language</w:t>
      </w:r>
    </w:p>
    <w:p w:rsidR="003525A3" w:rsidRDefault="00A3455F">
      <w:pPr>
        <w:spacing w:after="40"/>
      </w:pPr>
      <w:r>
        <w:t>HTTP        HyperText Transfer Protocol</w:t>
      </w:r>
    </w:p>
    <w:p w:rsidR="003525A3" w:rsidRDefault="00A3455F">
      <w:pPr>
        <w:spacing w:after="40"/>
      </w:pPr>
      <w:r>
        <w:t>ICT         Information and Communications Technology</w:t>
      </w:r>
    </w:p>
    <w:p w:rsidR="003525A3" w:rsidRDefault="00A3455F">
      <w:pPr>
        <w:spacing w:after="40"/>
      </w:pPr>
      <w:r>
        <w:t>JS          JavaScript</w:t>
      </w:r>
    </w:p>
    <w:p w:rsidR="003525A3" w:rsidRDefault="00A3455F">
      <w:pPr>
        <w:spacing w:after="40"/>
      </w:pPr>
      <w:r>
        <w:t>JSON        JavaScript Object Notation</w:t>
      </w:r>
    </w:p>
    <w:p w:rsidR="003525A3" w:rsidRDefault="00A3455F">
      <w:pPr>
        <w:spacing w:after="40"/>
      </w:pPr>
      <w:r>
        <w:t>JWT         JSON Web Token</w:t>
      </w:r>
    </w:p>
    <w:p w:rsidR="003525A3" w:rsidRDefault="00A3455F">
      <w:pPr>
        <w:spacing w:after="40"/>
      </w:pPr>
      <w:r>
        <w:t>MVC         Model-View-Controller</w:t>
      </w:r>
    </w:p>
    <w:p w:rsidR="003525A3" w:rsidRDefault="00A3455F">
      <w:pPr>
        <w:spacing w:after="40"/>
      </w:pPr>
      <w:r>
        <w:t>NIN         National Identification Number</w:t>
      </w:r>
    </w:p>
    <w:p w:rsidR="003525A3" w:rsidRDefault="00A3455F">
      <w:pPr>
        <w:spacing w:after="40"/>
      </w:pPr>
      <w:r>
        <w:t>ODM         Object Document Mapper</w:t>
      </w:r>
    </w:p>
    <w:p w:rsidR="003525A3" w:rsidRDefault="00A3455F">
      <w:pPr>
        <w:spacing w:after="40"/>
      </w:pPr>
      <w:r>
        <w:t>REST        Representational State Transfer</w:t>
      </w:r>
    </w:p>
    <w:p w:rsidR="003525A3" w:rsidRDefault="00A3455F">
      <w:pPr>
        <w:spacing w:after="40"/>
      </w:pPr>
      <w:r>
        <w:t>RIDA        Rwanda Information Society Authority</w:t>
      </w:r>
    </w:p>
    <w:p w:rsidR="003525A3" w:rsidRDefault="00A3455F">
      <w:pPr>
        <w:spacing w:after="40"/>
      </w:pPr>
      <w:r>
        <w:t>UI          User Interface</w:t>
      </w:r>
    </w:p>
    <w:p w:rsidR="003525A3" w:rsidRDefault="00A3455F">
      <w:pPr>
        <w:spacing w:after="40"/>
      </w:pPr>
      <w:r>
        <w:t>UML         Unified Modelling Language</w:t>
      </w:r>
    </w:p>
    <w:p w:rsidR="003525A3" w:rsidRDefault="00A3455F">
      <w:pPr>
        <w:spacing w:after="40"/>
      </w:pPr>
      <w:r>
        <w:t>UR          University of Rwanda</w:t>
      </w:r>
    </w:p>
    <w:p w:rsidR="003525A3" w:rsidRDefault="00A3455F">
      <w:pPr>
        <w:spacing w:after="40"/>
      </w:pPr>
      <w:r>
        <w:t>UX          User Experience</w:t>
      </w:r>
    </w:p>
    <w:p w:rsidR="003525A3" w:rsidRDefault="00A3455F">
      <w:r>
        <w:br w:type="page"/>
      </w:r>
    </w:p>
    <w:p w:rsidR="003525A3" w:rsidRDefault="00A3455F">
      <w:pPr>
        <w:pStyle w:val="Heading1"/>
      </w:pPr>
      <w:r>
        <w:rPr>
          <w:rFonts w:ascii="Times New Roman" w:hAnsi="Times New Roman"/>
          <w:color w:val="003366"/>
          <w:sz w:val="32"/>
        </w:rPr>
        <w:lastRenderedPageBreak/>
        <w:t>CHAPTER ONE: INTRODUCTION</w:t>
      </w:r>
    </w:p>
    <w:p w:rsidR="003525A3" w:rsidRDefault="00A3455F">
      <w:pPr>
        <w:pStyle w:val="Heading2"/>
      </w:pPr>
      <w:r>
        <w:rPr>
          <w:rFonts w:ascii="Times New Roman" w:hAnsi="Times New Roman"/>
          <w:color w:val="00467F"/>
          <w:sz w:val="28"/>
        </w:rPr>
        <w:t>1.1  Background of the Study</w:t>
      </w:r>
    </w:p>
    <w:p w:rsidR="003525A3" w:rsidRDefault="00A3455F">
      <w:pPr>
        <w:ind w:firstLine="720"/>
        <w:jc w:val="both"/>
      </w:pPr>
      <w:r>
        <w:t>Rwanda has made remarkable strides in digital transformation and e-governance over the past two decades. The country's Vision 2050 and National Strategy for Transformation (NST1) emphasise the role of ICT in delivering efficient public services, promoting accountability, and reducing poverty. At the grassroots level, community governance structures—including villages (imidugudu), cells (akagari), and sectors (umurenge)—remain the primary interface between government and citizens. These structures organise regular activities such as Umuganda (mandatory community labour held on the last Saturday of each month) and Inteko (community council meetings) which are central to community development and social cohesion.</w:t>
      </w:r>
    </w:p>
    <w:p w:rsidR="003525A3" w:rsidRDefault="00A3455F">
      <w:pPr>
        <w:ind w:firstLine="720"/>
        <w:jc w:val="both"/>
      </w:pPr>
      <w:r>
        <w:t>Despite the national emphasis on digital transformation, administrative activities at the village and cell levels continue to rely heavily on paper-based systems. Attendance registers for Umuganda and Inteko meetings are maintained manually, incident reports are handwritten, and there is no standardised digital mechanism for citizens to report community issues to their leaders. This results in data loss, inefficiencies, and limited accountability.</w:t>
      </w:r>
    </w:p>
    <w:p w:rsidR="003525A3" w:rsidRDefault="00A3455F">
      <w:pPr>
        <w:ind w:firstLine="720"/>
        <w:jc w:val="both"/>
      </w:pPr>
      <w:r>
        <w:t>The Umuturage Ku Isonga System (translating roughly to 'an exemplary community member') was conceived as a digital solution to these challenges. The system provides a comprehensive web platform through which local leaders can register members, track attendance, document meeting minutes, manage incidents, and communicate with citizens, while citizens can report issues, file disputes, and engage directly with their leaders.</w:t>
      </w:r>
    </w:p>
    <w:p w:rsidR="003525A3" w:rsidRDefault="00A3455F">
      <w:pPr>
        <w:pStyle w:val="Heading2"/>
      </w:pPr>
      <w:r>
        <w:rPr>
          <w:rFonts w:ascii="Times New Roman" w:hAnsi="Times New Roman"/>
          <w:color w:val="00467F"/>
          <w:sz w:val="28"/>
        </w:rPr>
        <w:t>1.2  Problem Statement</w:t>
      </w:r>
    </w:p>
    <w:p w:rsidR="003525A3" w:rsidRDefault="00A3455F">
      <w:pPr>
        <w:ind w:firstLine="720"/>
        <w:jc w:val="both"/>
      </w:pPr>
      <w:r>
        <w:t>Community administration at the village and cell levels in Rwanda is largely paper-based. This approach presents the following specific problems:</w:t>
      </w:r>
    </w:p>
    <w:p w:rsidR="003525A3" w:rsidRDefault="00A3455F">
      <w:pPr>
        <w:pStyle w:val="ListBullet"/>
        <w:ind w:left="720"/>
      </w:pPr>
      <w:r>
        <w:lastRenderedPageBreak/>
        <w:t>Data loss and inaccessibility: Paper records are prone to damage, misplacement, and cannot be easily searched, analysed, or shared.</w:t>
      </w:r>
    </w:p>
    <w:p w:rsidR="003525A3" w:rsidRDefault="00A3455F">
      <w:pPr>
        <w:pStyle w:val="ListBullet"/>
        <w:ind w:left="720"/>
      </w:pPr>
      <w:r>
        <w:t>Lack of real-time reporting: Incidents such as drug abuse, sexual violence, and infrastructure damage cannot be reported promptly.</w:t>
      </w:r>
    </w:p>
    <w:p w:rsidR="003525A3" w:rsidRDefault="00A3455F">
      <w:pPr>
        <w:pStyle w:val="ListBullet"/>
        <w:ind w:left="720"/>
      </w:pPr>
      <w:r>
        <w:t>Limited transparency: Without a centralised system, sector and cell administrators cannot monitor attendance and case resolution at the village level.</w:t>
      </w:r>
    </w:p>
    <w:p w:rsidR="003525A3" w:rsidRDefault="00A3455F">
      <w:pPr>
        <w:pStyle w:val="ListBullet"/>
        <w:ind w:left="720"/>
      </w:pPr>
      <w:r>
        <w:t>Poor citizen engagement: Citizens have no formal digital channel to report issues or access community information.</w:t>
      </w:r>
    </w:p>
    <w:p w:rsidR="003525A3" w:rsidRDefault="00A3455F">
      <w:pPr>
        <w:pStyle w:val="ListBullet"/>
        <w:ind w:left="720"/>
      </w:pPr>
      <w:r>
        <w:t>Inefficient case management: Village-level disputes escalated to the cell level are managed informally with no standardised tracking.</w:t>
      </w:r>
    </w:p>
    <w:p w:rsidR="003525A3" w:rsidRDefault="00A3455F">
      <w:pPr>
        <w:pStyle w:val="Heading2"/>
      </w:pPr>
      <w:r>
        <w:rPr>
          <w:rFonts w:ascii="Times New Roman" w:hAnsi="Times New Roman"/>
          <w:color w:val="00467F"/>
          <w:sz w:val="28"/>
        </w:rPr>
        <w:t>1.3  Objectives of the Study</w:t>
      </w:r>
    </w:p>
    <w:p w:rsidR="003525A3" w:rsidRDefault="00A3455F">
      <w:pPr>
        <w:pStyle w:val="Heading3"/>
      </w:pPr>
      <w:r>
        <w:rPr>
          <w:rFonts w:ascii="Times New Roman" w:hAnsi="Times New Roman"/>
          <w:color w:val="1F497D"/>
          <w:sz w:val="26"/>
        </w:rPr>
        <w:t>1.3.1  General Objective</w:t>
      </w:r>
    </w:p>
    <w:p w:rsidR="003525A3" w:rsidRDefault="00A3455F">
      <w:pPr>
        <w:ind w:firstLine="720"/>
        <w:jc w:val="both"/>
      </w:pPr>
      <w:r>
        <w:t>To design, develop, and evaluate a web-based Community-Level Services Delivery and Reporting System that digitises community governance activities at the village, cell, and sector levels in Rwanda.</w:t>
      </w:r>
    </w:p>
    <w:p w:rsidR="003525A3" w:rsidRDefault="00A3455F">
      <w:pPr>
        <w:pStyle w:val="Heading3"/>
      </w:pPr>
      <w:r>
        <w:rPr>
          <w:rFonts w:ascii="Times New Roman" w:hAnsi="Times New Roman"/>
          <w:color w:val="1F497D"/>
          <w:sz w:val="26"/>
        </w:rPr>
        <w:t>1.3.2  Specific Objectives</w:t>
      </w:r>
    </w:p>
    <w:p w:rsidR="003525A3" w:rsidRDefault="00A3455F">
      <w:pPr>
        <w:pStyle w:val="ListNumber"/>
      </w:pPr>
      <w:r>
        <w:t>To analyse existing community governance processes and identify requirements for a digital management system.</w:t>
      </w:r>
    </w:p>
    <w:p w:rsidR="003525A3" w:rsidRDefault="00A3455F">
      <w:pPr>
        <w:pStyle w:val="ListNumber"/>
      </w:pPr>
      <w:r>
        <w:t>To design a responsive, multi-role web application supporting leaders, citizens, school administrators, and administrative officers.</w:t>
      </w:r>
    </w:p>
    <w:p w:rsidR="003525A3" w:rsidRDefault="00A3455F">
      <w:pPr>
        <w:pStyle w:val="ListNumber"/>
      </w:pPr>
      <w:r>
        <w:t>To implement a functional system with modules for member registration, attendance tracking, incident reporting, case management, and community communication.</w:t>
      </w:r>
    </w:p>
    <w:p w:rsidR="003525A3" w:rsidRDefault="00A3455F">
      <w:pPr>
        <w:pStyle w:val="ListNumber"/>
      </w:pPr>
      <w:r>
        <w:t>To evaluate the system's functionality, usability, and performance through structured testing.</w:t>
      </w:r>
    </w:p>
    <w:p w:rsidR="003525A3" w:rsidRDefault="00A3455F">
      <w:pPr>
        <w:pStyle w:val="Heading2"/>
      </w:pPr>
      <w:r>
        <w:rPr>
          <w:rFonts w:ascii="Times New Roman" w:hAnsi="Times New Roman"/>
          <w:color w:val="00467F"/>
          <w:sz w:val="28"/>
        </w:rPr>
        <w:lastRenderedPageBreak/>
        <w:t>1.4  Research Questions</w:t>
      </w:r>
    </w:p>
    <w:p w:rsidR="003525A3" w:rsidRDefault="00A3455F">
      <w:pPr>
        <w:pStyle w:val="ListNumber"/>
      </w:pPr>
      <w:r>
        <w:t>What are the key challenges facing community governance at the village and cell levels in Rwanda?</w:t>
      </w:r>
    </w:p>
    <w:p w:rsidR="003525A3" w:rsidRDefault="00A3455F">
      <w:pPr>
        <w:pStyle w:val="ListNumber"/>
      </w:pPr>
      <w:r>
        <w:t>What features must a digital community management system provide to address these challenges?</w:t>
      </w:r>
    </w:p>
    <w:p w:rsidR="003525A3" w:rsidRDefault="00A3455F">
      <w:pPr>
        <w:pStyle w:val="ListNumber"/>
      </w:pPr>
      <w:r>
        <w:t>How can a web-based system support multiple user roles with distinct permissions?</w:t>
      </w:r>
    </w:p>
    <w:p w:rsidR="003525A3" w:rsidRDefault="00A3455F">
      <w:pPr>
        <w:pStyle w:val="ListNumber"/>
      </w:pPr>
      <w:r>
        <w:t>To what extent does the developed system meet functional and non-functional requirements as determined by testing?</w:t>
      </w:r>
    </w:p>
    <w:p w:rsidR="003525A3" w:rsidRDefault="00A3455F">
      <w:pPr>
        <w:pStyle w:val="Heading2"/>
      </w:pPr>
      <w:r>
        <w:rPr>
          <w:rFonts w:ascii="Times New Roman" w:hAnsi="Times New Roman"/>
          <w:color w:val="00467F"/>
          <w:sz w:val="28"/>
        </w:rPr>
        <w:t>1.5  Significance of the Study</w:t>
      </w:r>
    </w:p>
    <w:p w:rsidR="003525A3" w:rsidRDefault="00A3455F">
      <w:pPr>
        <w:ind w:firstLine="720"/>
        <w:jc w:val="both"/>
      </w:pPr>
      <w:r>
        <w:t>This study contributes to Rwanda's e-governance agenda by providing a practical, scalable digital tool for community management. Specifically, it:</w:t>
      </w:r>
    </w:p>
    <w:p w:rsidR="003525A3" w:rsidRDefault="00A3455F">
      <w:pPr>
        <w:pStyle w:val="ListBullet"/>
        <w:ind w:left="720"/>
      </w:pPr>
      <w:r>
        <w:t>Improves efficiency in attendance recording and community reporting.</w:t>
      </w:r>
    </w:p>
    <w:p w:rsidR="003525A3" w:rsidRDefault="00A3455F">
      <w:pPr>
        <w:pStyle w:val="ListBullet"/>
        <w:ind w:left="720"/>
      </w:pPr>
      <w:r>
        <w:t>Strengthens accountability by centralising community data and providing analytics.</w:t>
      </w:r>
    </w:p>
    <w:p w:rsidR="003525A3" w:rsidRDefault="00A3455F">
      <w:pPr>
        <w:pStyle w:val="ListBullet"/>
        <w:ind w:left="720"/>
      </w:pPr>
      <w:r>
        <w:t>Empowers citizens with a direct reporting channel, fostering participatory governance.</w:t>
      </w:r>
    </w:p>
    <w:p w:rsidR="003525A3" w:rsidRDefault="00A3455F">
      <w:pPr>
        <w:pStyle w:val="ListBullet"/>
        <w:ind w:left="720"/>
      </w:pPr>
      <w:r>
        <w:t>Contributes to academic literature on e-governance and ICT4D in sub-Saharan Africa.</w:t>
      </w:r>
    </w:p>
    <w:p w:rsidR="003525A3" w:rsidRDefault="00A3455F">
      <w:pPr>
        <w:pStyle w:val="Heading2"/>
      </w:pPr>
      <w:r>
        <w:rPr>
          <w:rFonts w:ascii="Times New Roman" w:hAnsi="Times New Roman"/>
          <w:color w:val="00467F"/>
          <w:sz w:val="28"/>
        </w:rPr>
        <w:t>1.6  Scope of the Study</w:t>
      </w:r>
    </w:p>
    <w:p w:rsidR="003525A3" w:rsidRDefault="00A3455F">
      <w:pPr>
        <w:ind w:firstLine="720"/>
        <w:jc w:val="both"/>
      </w:pPr>
      <w:r>
        <w:t>The study focuses on the design, development, and testing of a web-based application covering five user roles: village leader, citizen, school administrator, cell administrator, and sector administrator. It does not cover financial transaction processing or integration with national government databases such as Irembo or NIDA, which are considered out of scope for this phase.</w:t>
      </w:r>
    </w:p>
    <w:p w:rsidR="003525A3" w:rsidRDefault="00A3455F">
      <w:pPr>
        <w:pStyle w:val="Heading2"/>
      </w:pPr>
      <w:r>
        <w:rPr>
          <w:rFonts w:ascii="Times New Roman" w:hAnsi="Times New Roman"/>
          <w:color w:val="00467F"/>
          <w:sz w:val="28"/>
        </w:rPr>
        <w:lastRenderedPageBreak/>
        <w:t>1.7  Limitations of the Study</w:t>
      </w:r>
    </w:p>
    <w:p w:rsidR="003525A3" w:rsidRDefault="00A3455F">
      <w:pPr>
        <w:pStyle w:val="ListBullet"/>
        <w:ind w:left="720"/>
      </w:pPr>
      <w:r>
        <w:t>Internet connectivity: Full system functionality requires internet access, which remains inconsistent in some rural areas.</w:t>
      </w:r>
    </w:p>
    <w:p w:rsidR="003525A3" w:rsidRDefault="00A3455F">
      <w:pPr>
        <w:pStyle w:val="ListBullet"/>
        <w:ind w:left="720"/>
      </w:pPr>
      <w:r>
        <w:t>Pilot scope: The system was tested in a controlled academic environment rather than live community deployment.</w:t>
      </w:r>
    </w:p>
    <w:p w:rsidR="003525A3" w:rsidRDefault="00A3455F">
      <w:pPr>
        <w:pStyle w:val="ListBullet"/>
        <w:ind w:left="720"/>
      </w:pPr>
      <w:r>
        <w:t>Language: The current interface is in English; Kinyarwanda localisation is proposed for future work.</w:t>
      </w:r>
    </w:p>
    <w:p w:rsidR="003525A3" w:rsidRDefault="00A3455F">
      <w:pPr>
        <w:pStyle w:val="ListBullet"/>
        <w:ind w:left="720"/>
      </w:pPr>
      <w:r>
        <w:t>Integration: The system does not integrate with national systems such as NIDA for identity verification.</w:t>
      </w:r>
    </w:p>
    <w:p w:rsidR="003525A3" w:rsidRDefault="00A3455F">
      <w:pPr>
        <w:pStyle w:val="Heading2"/>
      </w:pPr>
      <w:r>
        <w:rPr>
          <w:rFonts w:ascii="Times New Roman" w:hAnsi="Times New Roman"/>
          <w:color w:val="00467F"/>
          <w:sz w:val="28"/>
        </w:rPr>
        <w:t>1.8  Organisation of the Thesis</w:t>
      </w:r>
    </w:p>
    <w:p w:rsidR="003525A3" w:rsidRDefault="00A3455F">
      <w:pPr>
        <w:ind w:firstLine="720"/>
        <w:jc w:val="both"/>
      </w:pPr>
      <w:r>
        <w:t>Chapter One presents the introduction, background, and objectives. Chapter Two reviews related literature. Chapter Three covers system analysis and design. Chapter Four describes implementation with all interface screenshots. Chapter Five presents testing and evaluation results. Chapter Six provides conclusions and recommendations.</w:t>
      </w:r>
    </w:p>
    <w:p w:rsidR="003525A3" w:rsidRDefault="00A3455F">
      <w:r>
        <w:br w:type="page"/>
      </w:r>
    </w:p>
    <w:p w:rsidR="003525A3" w:rsidRDefault="00A3455F">
      <w:pPr>
        <w:pStyle w:val="Heading1"/>
      </w:pPr>
      <w:r>
        <w:rPr>
          <w:rFonts w:ascii="Times New Roman" w:hAnsi="Times New Roman"/>
          <w:color w:val="003366"/>
          <w:sz w:val="32"/>
        </w:rPr>
        <w:lastRenderedPageBreak/>
        <w:t>CHAPTER TWO: LITERATURE REVIEW</w:t>
      </w:r>
    </w:p>
    <w:p w:rsidR="003525A3" w:rsidRDefault="00A3455F">
      <w:pPr>
        <w:pStyle w:val="Heading2"/>
      </w:pPr>
      <w:r>
        <w:rPr>
          <w:rFonts w:ascii="Times New Roman" w:hAnsi="Times New Roman"/>
          <w:color w:val="00467F"/>
          <w:sz w:val="28"/>
        </w:rPr>
        <w:t>2.1  Introduction</w:t>
      </w:r>
    </w:p>
    <w:p w:rsidR="003525A3" w:rsidRDefault="00A3455F">
      <w:pPr>
        <w:ind w:firstLine="720"/>
        <w:jc w:val="both"/>
      </w:pPr>
      <w:r>
        <w:t>This chapter reviews existing literature relevant to the development of the Umuturage Ku Isonga System, examining community governance, e-governance frameworks, attendance management, incident reporting systems, and related work.</w:t>
      </w:r>
    </w:p>
    <w:p w:rsidR="003525A3" w:rsidRDefault="00A3455F">
      <w:pPr>
        <w:pStyle w:val="Heading2"/>
      </w:pPr>
      <w:r>
        <w:rPr>
          <w:rFonts w:ascii="Times New Roman" w:hAnsi="Times New Roman"/>
          <w:color w:val="00467F"/>
          <w:sz w:val="28"/>
        </w:rPr>
        <w:t>2.2  Community Governance in Rwanda</w:t>
      </w:r>
    </w:p>
    <w:p w:rsidR="003525A3" w:rsidRDefault="00A3455F">
      <w:pPr>
        <w:ind w:firstLine="720"/>
        <w:jc w:val="both"/>
      </w:pPr>
      <w:r>
        <w:t>Rwanda's decentralised governance system is structured around administrative units ranging from the village (umudugudu) to the cell (akagari), sector (umurenge), district, and national level (MINALOC, 2014). Village-level leaders coordinate Umuganda—mandatory community work held monthly—and Inteko meetings where community decisions are deliberated. These activities are central to the government's community development strategy and tracked for compliance.</w:t>
      </w:r>
    </w:p>
    <w:p w:rsidR="003525A3" w:rsidRDefault="00A3455F">
      <w:pPr>
        <w:ind w:firstLine="720"/>
        <w:jc w:val="both"/>
      </w:pPr>
      <w:r>
        <w:t>Umuganda was reintroduced in 1998 as a mechanism for community building and has been credited with significant contributions to national infrastructure including schools, health centres, and roads (Musoni, 2009). However, the administrative systems supporting Umuganda attendance tracking remain largely manual at the village level.</w:t>
      </w:r>
    </w:p>
    <w:p w:rsidR="003525A3" w:rsidRDefault="00A3455F">
      <w:pPr>
        <w:pStyle w:val="Heading2"/>
      </w:pPr>
      <w:r>
        <w:rPr>
          <w:rFonts w:ascii="Times New Roman" w:hAnsi="Times New Roman"/>
          <w:color w:val="00467F"/>
          <w:sz w:val="28"/>
        </w:rPr>
        <w:t>2.3  E-Governance and Digital Public Services</w:t>
      </w:r>
    </w:p>
    <w:p w:rsidR="003525A3" w:rsidRDefault="00A3455F">
      <w:pPr>
        <w:ind w:firstLine="720"/>
        <w:jc w:val="both"/>
      </w:pPr>
      <w:r>
        <w:t>E-governance refers to the use of ICT by government entities to deliver services, share information, and engage with citizens (UNDP, 2001). The United Nations E-Government Survey (2022) ranks Rwanda among top performers in Africa, driven by platforms such as Irembo (national e-services portal) and Rwanda Revenue Authority digital services. Despite national progress, the 'last mile'—services reaching the village and household level—remains the most challenging segment.</w:t>
      </w:r>
    </w:p>
    <w:p w:rsidR="003525A3" w:rsidRDefault="00A3455F">
      <w:pPr>
        <w:ind w:firstLine="720"/>
        <w:jc w:val="both"/>
      </w:pPr>
      <w:r>
        <w:t xml:space="preserve">Research by Heeks (2001) and Bhatnagar (2004) emphasises that e-governance systems must be designed with local context in mind, accounting for connectivity limitations, </w:t>
      </w:r>
      <w:r>
        <w:lastRenderedPageBreak/>
        <w:t>digital literacy, and cultural factors. The Umuturage Ku Isonga System reflects these principles through a simple, responsive interface.</w:t>
      </w:r>
    </w:p>
    <w:p w:rsidR="003525A3" w:rsidRDefault="00A3455F">
      <w:pPr>
        <w:pStyle w:val="Heading2"/>
      </w:pPr>
      <w:r>
        <w:rPr>
          <w:rFonts w:ascii="Times New Roman" w:hAnsi="Times New Roman"/>
          <w:color w:val="00467F"/>
          <w:sz w:val="28"/>
        </w:rPr>
        <w:t>2.4  Attendance Management Systems</w:t>
      </w:r>
    </w:p>
    <w:p w:rsidR="003525A3" w:rsidRDefault="00A3455F">
      <w:pPr>
        <w:ind w:firstLine="720"/>
        <w:jc w:val="both"/>
      </w:pPr>
      <w:r>
        <w:t>Digital attendance management has been widely studied in schools, universities, and workplaces (Shoewu &amp; Idowu, 2012; Nwosu et al., 2017). Biometric approaches have gained traction in institutional settings; however, their cost makes them unsuitable for community-level applications in resource-constrained environments. The Umuturage Ku Isonga System adopts a manual check-in approach supported by a digital interface, balanced against cost-effectiveness.</w:t>
      </w:r>
    </w:p>
    <w:p w:rsidR="003525A3" w:rsidRDefault="00A3455F">
      <w:pPr>
        <w:pStyle w:val="Heading2"/>
      </w:pPr>
      <w:r>
        <w:rPr>
          <w:rFonts w:ascii="Times New Roman" w:hAnsi="Times New Roman"/>
          <w:color w:val="00467F"/>
          <w:sz w:val="28"/>
        </w:rPr>
        <w:t>2.5  Incident Reporting Systems</w:t>
      </w:r>
    </w:p>
    <w:p w:rsidR="003525A3" w:rsidRDefault="00A3455F">
      <w:pPr>
        <w:ind w:firstLine="720"/>
        <w:jc w:val="both"/>
      </w:pPr>
      <w:r>
        <w:t>Ushahidi, developed in Kenya in 2008, is one of the most cited community incident reporting platforms in Africa (Meier, 2012). While it provides a general-purpose reporting framework, it lacks the community governance specificity required for Rwanda's administrative context—particularly the integration of attendance, meeting minutes, and case management.</w:t>
      </w:r>
    </w:p>
    <w:p w:rsidR="003525A3" w:rsidRDefault="00A3455F">
      <w:pPr>
        <w:pStyle w:val="Heading2"/>
      </w:pPr>
      <w:r>
        <w:rPr>
          <w:rFonts w:ascii="Times New Roman" w:hAnsi="Times New Roman"/>
          <w:color w:val="00467F"/>
          <w:sz w:val="28"/>
        </w:rPr>
        <w:t>2.6  Related Systems and Gaps</w:t>
      </w:r>
    </w:p>
    <w:p w:rsidR="003525A3" w:rsidRDefault="00A3455F">
      <w:pPr>
        <w:spacing w:before="120" w:after="60"/>
        <w:jc w:val="center"/>
      </w:pPr>
      <w:r>
        <w:rPr>
          <w:b/>
          <w:sz w:val="22"/>
        </w:rPr>
        <w:t>Table 2.1: Comparison of Related Systems</w:t>
      </w:r>
    </w:p>
    <w:tbl>
      <w:tblPr>
        <w:tblStyle w:val="TableGrid"/>
        <w:tblW w:w="0" w:type="auto"/>
        <w:tblLook w:val="04A0" w:firstRow="1" w:lastRow="0" w:firstColumn="1" w:lastColumn="0" w:noHBand="0" w:noVBand="1"/>
      </w:tblPr>
      <w:tblGrid>
        <w:gridCol w:w="2999"/>
        <w:gridCol w:w="2999"/>
        <w:gridCol w:w="2999"/>
      </w:tblGrid>
      <w:tr w:rsidR="003525A3">
        <w:tc>
          <w:tcPr>
            <w:tcW w:w="2999" w:type="dxa"/>
            <w:shd w:val="clear" w:color="auto" w:fill="C5D9F1"/>
          </w:tcPr>
          <w:p w:rsidR="003525A3" w:rsidRDefault="00A3455F">
            <w:r>
              <w:rPr>
                <w:b/>
                <w:sz w:val="22"/>
              </w:rPr>
              <w:t>System</w:t>
            </w:r>
          </w:p>
        </w:tc>
        <w:tc>
          <w:tcPr>
            <w:tcW w:w="2999" w:type="dxa"/>
            <w:shd w:val="clear" w:color="auto" w:fill="C5D9F1"/>
          </w:tcPr>
          <w:p w:rsidR="003525A3" w:rsidRDefault="00A3455F">
            <w:r>
              <w:rPr>
                <w:b/>
                <w:sz w:val="22"/>
              </w:rPr>
              <w:t>Key Features</w:t>
            </w:r>
          </w:p>
        </w:tc>
        <w:tc>
          <w:tcPr>
            <w:tcW w:w="2999" w:type="dxa"/>
            <w:shd w:val="clear" w:color="auto" w:fill="C5D9F1"/>
          </w:tcPr>
          <w:p w:rsidR="003525A3" w:rsidRDefault="00A3455F">
            <w:r>
              <w:rPr>
                <w:b/>
                <w:sz w:val="22"/>
              </w:rPr>
              <w:t>Gap Addressed by This System</w:t>
            </w:r>
          </w:p>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A3455F">
            <w:r>
              <w:rPr>
                <w:sz w:val="22"/>
              </w:rPr>
              <w:t>Irembo (Rwanda)</w:t>
            </w:r>
          </w:p>
        </w:tc>
        <w:tc>
          <w:tcPr>
            <w:tcW w:w="2999" w:type="dxa"/>
          </w:tcPr>
          <w:p w:rsidR="003525A3" w:rsidRDefault="00A3455F">
            <w:r>
              <w:rPr>
                <w:sz w:val="22"/>
              </w:rPr>
              <w:t>National e-services portal</w:t>
            </w:r>
          </w:p>
        </w:tc>
        <w:tc>
          <w:tcPr>
            <w:tcW w:w="2999" w:type="dxa"/>
          </w:tcPr>
          <w:p w:rsidR="003525A3" w:rsidRDefault="00A3455F">
            <w:r>
              <w:rPr>
                <w:sz w:val="22"/>
              </w:rPr>
              <w:t>Does not cover village-level governance activities</w:t>
            </w:r>
          </w:p>
        </w:tc>
      </w:tr>
      <w:tr w:rsidR="003525A3">
        <w:tc>
          <w:tcPr>
            <w:tcW w:w="2999" w:type="dxa"/>
          </w:tcPr>
          <w:p w:rsidR="003525A3" w:rsidRDefault="00A3455F">
            <w:r>
              <w:rPr>
                <w:sz w:val="22"/>
              </w:rPr>
              <w:t>Ushahidi (Kenya)</w:t>
            </w:r>
          </w:p>
        </w:tc>
        <w:tc>
          <w:tcPr>
            <w:tcW w:w="2999" w:type="dxa"/>
          </w:tcPr>
          <w:p w:rsidR="003525A3" w:rsidRDefault="00A3455F" w:rsidP="00E16971">
            <w:pPr>
              <w:jc w:val="center"/>
            </w:pPr>
            <w:r>
              <w:rPr>
                <w:sz w:val="22"/>
              </w:rPr>
              <w:t>Crowd-sourced incident reporting</w:t>
            </w:r>
          </w:p>
        </w:tc>
        <w:tc>
          <w:tcPr>
            <w:tcW w:w="2999" w:type="dxa"/>
          </w:tcPr>
          <w:p w:rsidR="003525A3" w:rsidRDefault="00A3455F">
            <w:r>
              <w:rPr>
                <w:sz w:val="22"/>
              </w:rPr>
              <w:t>No attendance tracking or meeting management</w:t>
            </w:r>
          </w:p>
        </w:tc>
      </w:tr>
      <w:tr w:rsidR="003525A3">
        <w:tc>
          <w:tcPr>
            <w:tcW w:w="2999" w:type="dxa"/>
          </w:tcPr>
          <w:p w:rsidR="003525A3" w:rsidRDefault="00A3455F">
            <w:r>
              <w:rPr>
                <w:sz w:val="22"/>
              </w:rPr>
              <w:t>RapidPro (Global)</w:t>
            </w:r>
          </w:p>
        </w:tc>
        <w:tc>
          <w:tcPr>
            <w:tcW w:w="2999" w:type="dxa"/>
          </w:tcPr>
          <w:p w:rsidR="003525A3" w:rsidRDefault="00A3455F">
            <w:r>
              <w:rPr>
                <w:sz w:val="22"/>
              </w:rPr>
              <w:t>SMS-based data collection</w:t>
            </w:r>
          </w:p>
        </w:tc>
        <w:tc>
          <w:tcPr>
            <w:tcW w:w="2999" w:type="dxa"/>
          </w:tcPr>
          <w:p w:rsidR="003525A3" w:rsidRDefault="00A3455F">
            <w:r>
              <w:rPr>
                <w:sz w:val="22"/>
              </w:rPr>
              <w:t>No web dashboard, analytics, or case management</w:t>
            </w:r>
          </w:p>
        </w:tc>
      </w:tr>
      <w:tr w:rsidR="003525A3">
        <w:tc>
          <w:tcPr>
            <w:tcW w:w="2999" w:type="dxa"/>
          </w:tcPr>
          <w:p w:rsidR="003525A3" w:rsidRDefault="00A3455F">
            <w:r>
              <w:rPr>
                <w:sz w:val="22"/>
              </w:rPr>
              <w:t>MINALOC LMIS (Rwanda)</w:t>
            </w:r>
          </w:p>
        </w:tc>
        <w:tc>
          <w:tcPr>
            <w:tcW w:w="2999" w:type="dxa"/>
          </w:tcPr>
          <w:p w:rsidR="003525A3" w:rsidRDefault="00A3455F">
            <w:r>
              <w:rPr>
                <w:sz w:val="22"/>
              </w:rPr>
              <w:t>Land management</w:t>
            </w:r>
          </w:p>
        </w:tc>
        <w:tc>
          <w:tcPr>
            <w:tcW w:w="2999" w:type="dxa"/>
          </w:tcPr>
          <w:p w:rsidR="003525A3" w:rsidRDefault="00A3455F">
            <w:r>
              <w:rPr>
                <w:sz w:val="22"/>
              </w:rPr>
              <w:t>Specific to land; not a community governance tool</w:t>
            </w:r>
          </w:p>
        </w:tc>
      </w:tr>
      <w:tr w:rsidR="003525A3">
        <w:tc>
          <w:tcPr>
            <w:tcW w:w="2999" w:type="dxa"/>
          </w:tcPr>
          <w:p w:rsidR="003525A3" w:rsidRDefault="00A3455F">
            <w:r>
              <w:rPr>
                <w:sz w:val="22"/>
              </w:rPr>
              <w:t>SafeCity (India/Global)</w:t>
            </w:r>
          </w:p>
        </w:tc>
        <w:tc>
          <w:tcPr>
            <w:tcW w:w="2999" w:type="dxa"/>
          </w:tcPr>
          <w:p w:rsidR="003525A3" w:rsidRDefault="00A3455F">
            <w:r>
              <w:rPr>
                <w:sz w:val="22"/>
              </w:rPr>
              <w:t>Urban safety reporting</w:t>
            </w:r>
          </w:p>
        </w:tc>
        <w:tc>
          <w:tcPr>
            <w:tcW w:w="2999" w:type="dxa"/>
          </w:tcPr>
          <w:p w:rsidR="003525A3" w:rsidRDefault="00A3455F">
            <w:r>
              <w:rPr>
                <w:sz w:val="22"/>
              </w:rPr>
              <w:t>Urban-focused; no attendance or meeting modules</w:t>
            </w:r>
          </w:p>
        </w:tc>
      </w:tr>
    </w:tbl>
    <w:p w:rsidR="003525A3" w:rsidRDefault="003525A3"/>
    <w:p w:rsidR="003525A3" w:rsidRDefault="00A3455F">
      <w:pPr>
        <w:pStyle w:val="Heading2"/>
      </w:pPr>
      <w:r>
        <w:rPr>
          <w:rFonts w:ascii="Times New Roman" w:hAnsi="Times New Roman"/>
          <w:color w:val="00467F"/>
          <w:sz w:val="28"/>
        </w:rPr>
        <w:t>2.7  Theoretical Framework</w:t>
      </w:r>
    </w:p>
    <w:p w:rsidR="003525A3" w:rsidRDefault="00A3455F">
      <w:pPr>
        <w:ind w:firstLine="720"/>
        <w:jc w:val="both"/>
      </w:pPr>
      <w:r>
        <w:t>This study is grounded in three frameworks:</w:t>
      </w:r>
    </w:p>
    <w:p w:rsidR="003525A3" w:rsidRDefault="00A3455F">
      <w:pPr>
        <w:ind w:firstLine="720"/>
        <w:jc w:val="both"/>
      </w:pPr>
      <w:r>
        <w:rPr>
          <w:b/>
        </w:rPr>
        <w:t xml:space="preserve">Technology Acceptance Model (TAM): </w:t>
      </w:r>
      <w:r>
        <w:t>Davis (1989) posits that perceived usefulness and ease of use are the primary determinants of system adoption. All interfaces were designed with usability as a central concern.</w:t>
      </w:r>
    </w:p>
    <w:p w:rsidR="003525A3" w:rsidRDefault="00A3455F">
      <w:pPr>
        <w:ind w:firstLine="720"/>
        <w:jc w:val="both"/>
      </w:pPr>
      <w:r>
        <w:rPr>
          <w:b/>
        </w:rPr>
        <w:t xml:space="preserve">DeLone &amp; McLean IS Success Model: </w:t>
      </w:r>
      <w:r>
        <w:t>DeLone and McLean (2003) identify six dimensions of IS success: information quality, system quality, service quality, use, user satisfaction, and net benefits. These guided the evaluation.</w:t>
      </w:r>
    </w:p>
    <w:p w:rsidR="003525A3" w:rsidRDefault="00A3455F">
      <w:pPr>
        <w:ind w:firstLine="720"/>
        <w:jc w:val="both"/>
      </w:pPr>
      <w:r>
        <w:rPr>
          <w:b/>
        </w:rPr>
        <w:t xml:space="preserve">Participatory Design Theory: </w:t>
      </w:r>
      <w:r>
        <w:t>Requirements for this system were informed by an analysis of actual community governance workflows at the village level (Schuler &amp; Namioka, 1993).</w:t>
      </w:r>
    </w:p>
    <w:p w:rsidR="003525A3" w:rsidRDefault="00A3455F">
      <w:pPr>
        <w:pStyle w:val="Heading2"/>
      </w:pPr>
      <w:r>
        <w:rPr>
          <w:rFonts w:ascii="Times New Roman" w:hAnsi="Times New Roman"/>
          <w:color w:val="00467F"/>
          <w:sz w:val="28"/>
        </w:rPr>
        <w:lastRenderedPageBreak/>
        <w:t>2.8  Summary</w:t>
      </w:r>
    </w:p>
    <w:p w:rsidR="003525A3" w:rsidRDefault="00A3455F">
      <w:pPr>
        <w:ind w:firstLine="720"/>
        <w:jc w:val="both"/>
      </w:pPr>
      <w:r>
        <w:t>The literature review reveals that while e-governance has advanced at the national and district levels in Rwanda, village-level community governance remains underserved by digital tools. Existing platforms either lack specificity or do not provide the integrated suite of features that local leaders require. The Umuturage Ku Isonga System is designed to fill this gap.</w:t>
      </w:r>
    </w:p>
    <w:p w:rsidR="003525A3" w:rsidRDefault="00A3455F">
      <w:r>
        <w:br w:type="page"/>
      </w:r>
    </w:p>
    <w:p w:rsidR="003525A3" w:rsidRDefault="00A3455F">
      <w:pPr>
        <w:pStyle w:val="Heading1"/>
      </w:pPr>
      <w:r>
        <w:rPr>
          <w:rFonts w:ascii="Times New Roman" w:hAnsi="Times New Roman"/>
          <w:color w:val="003366"/>
          <w:sz w:val="32"/>
        </w:rPr>
        <w:lastRenderedPageBreak/>
        <w:t>CHAPTER THREE: SYSTEM ANALYSIS AND DESIGN</w:t>
      </w:r>
    </w:p>
    <w:p w:rsidR="003525A3" w:rsidRDefault="00A3455F">
      <w:pPr>
        <w:pStyle w:val="Heading2"/>
      </w:pPr>
      <w:r>
        <w:rPr>
          <w:rFonts w:ascii="Times New Roman" w:hAnsi="Times New Roman"/>
          <w:color w:val="00467F"/>
          <w:sz w:val="28"/>
        </w:rPr>
        <w:t>3.1  Requirements Analysis</w:t>
      </w:r>
    </w:p>
    <w:p w:rsidR="003525A3" w:rsidRDefault="00A3455F">
      <w:pPr>
        <w:pStyle w:val="Heading3"/>
      </w:pPr>
      <w:r>
        <w:rPr>
          <w:rFonts w:ascii="Times New Roman" w:hAnsi="Times New Roman"/>
          <w:color w:val="1F497D"/>
          <w:sz w:val="26"/>
        </w:rPr>
        <w:t>3.1.1  Functional Requirements</w:t>
      </w:r>
    </w:p>
    <w:p w:rsidR="003525A3" w:rsidRDefault="00A3455F">
      <w:pPr>
        <w:spacing w:before="120" w:after="60"/>
        <w:jc w:val="center"/>
      </w:pPr>
      <w:r>
        <w:rPr>
          <w:b/>
          <w:sz w:val="22"/>
        </w:rPr>
        <w:t>Table 3.1: Functional Requirements</w:t>
      </w:r>
    </w:p>
    <w:tbl>
      <w:tblPr>
        <w:tblStyle w:val="TableGrid"/>
        <w:tblW w:w="0" w:type="auto"/>
        <w:tblLook w:val="04A0" w:firstRow="1" w:lastRow="0" w:firstColumn="1" w:lastColumn="0" w:noHBand="0" w:noVBand="1"/>
      </w:tblPr>
      <w:tblGrid>
        <w:gridCol w:w="2999"/>
        <w:gridCol w:w="2999"/>
        <w:gridCol w:w="2999"/>
      </w:tblGrid>
      <w:tr w:rsidR="003525A3">
        <w:tc>
          <w:tcPr>
            <w:tcW w:w="2999" w:type="dxa"/>
            <w:shd w:val="clear" w:color="auto" w:fill="C5D9F1"/>
          </w:tcPr>
          <w:p w:rsidR="003525A3" w:rsidRDefault="00A3455F">
            <w:r>
              <w:rPr>
                <w:b/>
                <w:sz w:val="22"/>
              </w:rPr>
              <w:t>ID</w:t>
            </w:r>
          </w:p>
        </w:tc>
        <w:tc>
          <w:tcPr>
            <w:tcW w:w="2999" w:type="dxa"/>
            <w:shd w:val="clear" w:color="auto" w:fill="C5D9F1"/>
          </w:tcPr>
          <w:p w:rsidR="003525A3" w:rsidRDefault="00A3455F">
            <w:r>
              <w:rPr>
                <w:b/>
                <w:sz w:val="22"/>
              </w:rPr>
              <w:t>User Role</w:t>
            </w:r>
          </w:p>
        </w:tc>
        <w:tc>
          <w:tcPr>
            <w:tcW w:w="2999" w:type="dxa"/>
            <w:shd w:val="clear" w:color="auto" w:fill="C5D9F1"/>
          </w:tcPr>
          <w:p w:rsidR="003525A3" w:rsidRDefault="00A3455F">
            <w:r>
              <w:rPr>
                <w:b/>
                <w:sz w:val="22"/>
              </w:rPr>
              <w:t>Requirement</w:t>
            </w:r>
          </w:p>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A3455F">
            <w:r>
              <w:rPr>
                <w:sz w:val="22"/>
              </w:rPr>
              <w:t>FR-01</w:t>
            </w:r>
          </w:p>
        </w:tc>
        <w:tc>
          <w:tcPr>
            <w:tcW w:w="2999" w:type="dxa"/>
          </w:tcPr>
          <w:p w:rsidR="003525A3" w:rsidRDefault="00A3455F">
            <w:r>
              <w:rPr>
                <w:sz w:val="22"/>
              </w:rPr>
              <w:t>Leader</w:t>
            </w:r>
          </w:p>
        </w:tc>
        <w:tc>
          <w:tcPr>
            <w:tcW w:w="2999" w:type="dxa"/>
          </w:tcPr>
          <w:p w:rsidR="003525A3" w:rsidRDefault="00A3455F">
            <w:r>
              <w:rPr>
                <w:sz w:val="22"/>
              </w:rPr>
              <w:t>Register community members with personal and insurance details</w:t>
            </w:r>
          </w:p>
        </w:tc>
      </w:tr>
      <w:tr w:rsidR="003525A3">
        <w:tc>
          <w:tcPr>
            <w:tcW w:w="2999" w:type="dxa"/>
          </w:tcPr>
          <w:p w:rsidR="003525A3" w:rsidRDefault="00A3455F">
            <w:r>
              <w:rPr>
                <w:sz w:val="22"/>
              </w:rPr>
              <w:t>FR-02</w:t>
            </w:r>
          </w:p>
        </w:tc>
        <w:tc>
          <w:tcPr>
            <w:tcW w:w="2999" w:type="dxa"/>
          </w:tcPr>
          <w:p w:rsidR="003525A3" w:rsidRDefault="00A3455F">
            <w:r>
              <w:rPr>
                <w:sz w:val="22"/>
              </w:rPr>
              <w:t>Leader</w:t>
            </w:r>
          </w:p>
        </w:tc>
        <w:tc>
          <w:tcPr>
            <w:tcW w:w="2999" w:type="dxa"/>
          </w:tcPr>
          <w:p w:rsidR="003525A3" w:rsidRDefault="00A3455F">
            <w:r>
              <w:rPr>
                <w:sz w:val="22"/>
              </w:rPr>
              <w:t>Record and view Umuganda attendance per session</w:t>
            </w:r>
          </w:p>
        </w:tc>
      </w:tr>
      <w:tr w:rsidR="003525A3">
        <w:tc>
          <w:tcPr>
            <w:tcW w:w="2999" w:type="dxa"/>
          </w:tcPr>
          <w:p w:rsidR="003525A3" w:rsidRDefault="00A3455F">
            <w:r>
              <w:rPr>
                <w:sz w:val="22"/>
              </w:rPr>
              <w:t>FR-03</w:t>
            </w:r>
          </w:p>
        </w:tc>
        <w:tc>
          <w:tcPr>
            <w:tcW w:w="2999" w:type="dxa"/>
          </w:tcPr>
          <w:p w:rsidR="003525A3" w:rsidRDefault="00A3455F">
            <w:r>
              <w:rPr>
                <w:sz w:val="22"/>
              </w:rPr>
              <w:t>Leader</w:t>
            </w:r>
          </w:p>
        </w:tc>
        <w:tc>
          <w:tcPr>
            <w:tcW w:w="2999" w:type="dxa"/>
          </w:tcPr>
          <w:p w:rsidR="003525A3" w:rsidRDefault="00A3455F">
            <w:r>
              <w:rPr>
                <w:sz w:val="22"/>
              </w:rPr>
              <w:t>Record and view Inteko attendance per meeting</w:t>
            </w:r>
          </w:p>
        </w:tc>
      </w:tr>
      <w:tr w:rsidR="003525A3">
        <w:tc>
          <w:tcPr>
            <w:tcW w:w="2999" w:type="dxa"/>
          </w:tcPr>
          <w:p w:rsidR="003525A3" w:rsidRDefault="00A3455F">
            <w:r>
              <w:rPr>
                <w:sz w:val="22"/>
              </w:rPr>
              <w:t>FR-04</w:t>
            </w:r>
          </w:p>
        </w:tc>
        <w:tc>
          <w:tcPr>
            <w:tcW w:w="2999" w:type="dxa"/>
          </w:tcPr>
          <w:p w:rsidR="003525A3" w:rsidRDefault="00A3455F">
            <w:r>
              <w:rPr>
                <w:sz w:val="22"/>
              </w:rPr>
              <w:t>Leader</w:t>
            </w:r>
          </w:p>
        </w:tc>
        <w:tc>
          <w:tcPr>
            <w:tcW w:w="2999" w:type="dxa"/>
          </w:tcPr>
          <w:p w:rsidR="003525A3" w:rsidRDefault="00A3455F">
            <w:r>
              <w:rPr>
                <w:sz w:val="22"/>
              </w:rPr>
              <w:t>Generate attendance analytics by location</w:t>
            </w:r>
          </w:p>
        </w:tc>
      </w:tr>
      <w:tr w:rsidR="003525A3">
        <w:tc>
          <w:tcPr>
            <w:tcW w:w="2999" w:type="dxa"/>
          </w:tcPr>
          <w:p w:rsidR="003525A3" w:rsidRDefault="00A3455F">
            <w:r>
              <w:rPr>
                <w:sz w:val="22"/>
              </w:rPr>
              <w:t>FR-05</w:t>
            </w:r>
          </w:p>
        </w:tc>
        <w:tc>
          <w:tcPr>
            <w:tcW w:w="2999" w:type="dxa"/>
          </w:tcPr>
          <w:p w:rsidR="003525A3" w:rsidRDefault="00A3455F">
            <w:r>
              <w:rPr>
                <w:sz w:val="22"/>
              </w:rPr>
              <w:t>Leader</w:t>
            </w:r>
          </w:p>
        </w:tc>
        <w:tc>
          <w:tcPr>
            <w:tcW w:w="2999" w:type="dxa"/>
          </w:tcPr>
          <w:p w:rsidR="003525A3" w:rsidRDefault="00A3455F">
            <w:r>
              <w:rPr>
                <w:sz w:val="22"/>
              </w:rPr>
              <w:t>Document Inteko meeting minutes, decisions, and action items</w:t>
            </w:r>
          </w:p>
        </w:tc>
      </w:tr>
      <w:tr w:rsidR="003525A3">
        <w:tc>
          <w:tcPr>
            <w:tcW w:w="2999" w:type="dxa"/>
          </w:tcPr>
          <w:p w:rsidR="003525A3" w:rsidRDefault="00A3455F">
            <w:r>
              <w:rPr>
                <w:sz w:val="22"/>
              </w:rPr>
              <w:t>FR-06</w:t>
            </w:r>
          </w:p>
        </w:tc>
        <w:tc>
          <w:tcPr>
            <w:tcW w:w="2999" w:type="dxa"/>
          </w:tcPr>
          <w:p w:rsidR="003525A3" w:rsidRDefault="00A3455F">
            <w:r>
              <w:rPr>
                <w:sz w:val="22"/>
              </w:rPr>
              <w:t>Leader</w:t>
            </w:r>
          </w:p>
        </w:tc>
        <w:tc>
          <w:tcPr>
            <w:tcW w:w="2999" w:type="dxa"/>
          </w:tcPr>
          <w:p w:rsidR="003525A3" w:rsidRDefault="00A3455F">
            <w:r>
              <w:rPr>
                <w:sz w:val="22"/>
              </w:rPr>
              <w:t>Track insurance payment status for all members</w:t>
            </w:r>
          </w:p>
        </w:tc>
      </w:tr>
      <w:tr w:rsidR="003525A3">
        <w:tc>
          <w:tcPr>
            <w:tcW w:w="2999" w:type="dxa"/>
          </w:tcPr>
          <w:p w:rsidR="003525A3" w:rsidRDefault="00A3455F">
            <w:r>
              <w:rPr>
                <w:sz w:val="22"/>
              </w:rPr>
              <w:t>FR-07</w:t>
            </w:r>
          </w:p>
        </w:tc>
        <w:tc>
          <w:tcPr>
            <w:tcW w:w="2999" w:type="dxa"/>
          </w:tcPr>
          <w:p w:rsidR="003525A3" w:rsidRDefault="00A3455F">
            <w:r>
              <w:rPr>
                <w:sz w:val="22"/>
              </w:rPr>
              <w:t>Leader/Citizen</w:t>
            </w:r>
          </w:p>
        </w:tc>
        <w:tc>
          <w:tcPr>
            <w:tcW w:w="2999" w:type="dxa"/>
          </w:tcPr>
          <w:p w:rsidR="003525A3" w:rsidRDefault="00A3455F">
            <w:r>
              <w:rPr>
                <w:sz w:val="22"/>
              </w:rPr>
              <w:t>Report drug and illegal alcohol incidents</w:t>
            </w:r>
          </w:p>
        </w:tc>
      </w:tr>
      <w:tr w:rsidR="003525A3">
        <w:tc>
          <w:tcPr>
            <w:tcW w:w="2999" w:type="dxa"/>
          </w:tcPr>
          <w:p w:rsidR="003525A3" w:rsidRDefault="00A3455F">
            <w:r>
              <w:rPr>
                <w:sz w:val="22"/>
              </w:rPr>
              <w:t>FR-08</w:t>
            </w:r>
          </w:p>
        </w:tc>
        <w:tc>
          <w:tcPr>
            <w:tcW w:w="2999" w:type="dxa"/>
          </w:tcPr>
          <w:p w:rsidR="003525A3" w:rsidRDefault="00A3455F">
            <w:r>
              <w:rPr>
                <w:sz w:val="22"/>
              </w:rPr>
              <w:t>Leader/Citizen</w:t>
            </w:r>
          </w:p>
        </w:tc>
        <w:tc>
          <w:tcPr>
            <w:tcW w:w="2999" w:type="dxa"/>
          </w:tcPr>
          <w:p w:rsidR="003525A3" w:rsidRDefault="00A3455F">
            <w:r>
              <w:rPr>
                <w:sz w:val="22"/>
              </w:rPr>
              <w:t>Report sexual violence incidents</w:t>
            </w:r>
          </w:p>
        </w:tc>
      </w:tr>
      <w:tr w:rsidR="003525A3">
        <w:tc>
          <w:tcPr>
            <w:tcW w:w="2999" w:type="dxa"/>
          </w:tcPr>
          <w:p w:rsidR="003525A3" w:rsidRDefault="00A3455F">
            <w:r>
              <w:rPr>
                <w:sz w:val="22"/>
              </w:rPr>
              <w:t>FR-09</w:t>
            </w:r>
          </w:p>
        </w:tc>
        <w:tc>
          <w:tcPr>
            <w:tcW w:w="2999" w:type="dxa"/>
          </w:tcPr>
          <w:p w:rsidR="003525A3" w:rsidRDefault="00A3455F">
            <w:r>
              <w:rPr>
                <w:sz w:val="22"/>
              </w:rPr>
              <w:t>Leader/Citizen</w:t>
            </w:r>
          </w:p>
        </w:tc>
        <w:tc>
          <w:tcPr>
            <w:tcW w:w="2999" w:type="dxa"/>
          </w:tcPr>
          <w:p w:rsidR="003525A3" w:rsidRDefault="00A3455F">
            <w:r>
              <w:rPr>
                <w:sz w:val="22"/>
              </w:rPr>
              <w:t>Report damaged public infrastructure</w:t>
            </w:r>
          </w:p>
        </w:tc>
      </w:tr>
      <w:tr w:rsidR="003525A3">
        <w:tc>
          <w:tcPr>
            <w:tcW w:w="2999" w:type="dxa"/>
          </w:tcPr>
          <w:p w:rsidR="003525A3" w:rsidRDefault="00A3455F">
            <w:r>
              <w:rPr>
                <w:sz w:val="22"/>
              </w:rPr>
              <w:t>FR-10</w:t>
            </w:r>
          </w:p>
        </w:tc>
        <w:tc>
          <w:tcPr>
            <w:tcW w:w="2999" w:type="dxa"/>
          </w:tcPr>
          <w:p w:rsidR="003525A3" w:rsidRDefault="00A3455F">
            <w:r>
              <w:rPr>
                <w:sz w:val="22"/>
              </w:rPr>
              <w:t>Leader/Citizen</w:t>
            </w:r>
          </w:p>
        </w:tc>
        <w:tc>
          <w:tcPr>
            <w:tcW w:w="2999" w:type="dxa"/>
          </w:tcPr>
          <w:p w:rsidR="003525A3" w:rsidRDefault="00A3455F">
            <w:r>
              <w:rPr>
                <w:sz w:val="22"/>
              </w:rPr>
              <w:t>Register and report visiting persons</w:t>
            </w:r>
          </w:p>
        </w:tc>
      </w:tr>
      <w:tr w:rsidR="003525A3">
        <w:tc>
          <w:tcPr>
            <w:tcW w:w="2999" w:type="dxa"/>
          </w:tcPr>
          <w:p w:rsidR="003525A3" w:rsidRDefault="00A3455F">
            <w:r>
              <w:rPr>
                <w:sz w:val="22"/>
              </w:rPr>
              <w:lastRenderedPageBreak/>
              <w:t>FR-11</w:t>
            </w:r>
          </w:p>
        </w:tc>
        <w:tc>
          <w:tcPr>
            <w:tcW w:w="2999" w:type="dxa"/>
          </w:tcPr>
          <w:p w:rsidR="003525A3" w:rsidRDefault="00A3455F">
            <w:r>
              <w:rPr>
                <w:sz w:val="22"/>
              </w:rPr>
              <w:t>Leader/Citizen</w:t>
            </w:r>
          </w:p>
        </w:tc>
        <w:tc>
          <w:tcPr>
            <w:tcW w:w="2999" w:type="dxa"/>
          </w:tcPr>
          <w:p w:rsidR="003525A3" w:rsidRDefault="00A3455F">
            <w:r>
              <w:rPr>
                <w:sz w:val="22"/>
              </w:rPr>
              <w:t>File and manage community disputes (Ikirago)</w:t>
            </w:r>
          </w:p>
        </w:tc>
      </w:tr>
      <w:tr w:rsidR="003525A3">
        <w:tc>
          <w:tcPr>
            <w:tcW w:w="2999" w:type="dxa"/>
          </w:tcPr>
          <w:p w:rsidR="003525A3" w:rsidRDefault="00A3455F">
            <w:r>
              <w:rPr>
                <w:sz w:val="22"/>
              </w:rPr>
              <w:t>FR-12</w:t>
            </w:r>
          </w:p>
        </w:tc>
        <w:tc>
          <w:tcPr>
            <w:tcW w:w="2999" w:type="dxa"/>
          </w:tcPr>
          <w:p w:rsidR="003525A3" w:rsidRDefault="00A3455F">
            <w:r>
              <w:rPr>
                <w:sz w:val="22"/>
              </w:rPr>
              <w:t>Leader</w:t>
            </w:r>
          </w:p>
        </w:tc>
        <w:tc>
          <w:tcPr>
            <w:tcW w:w="2999" w:type="dxa"/>
          </w:tcPr>
          <w:p w:rsidR="003525A3" w:rsidRDefault="00A3455F">
            <w:r>
              <w:rPr>
                <w:sz w:val="22"/>
              </w:rPr>
              <w:t>Post community activities and announcements</w:t>
            </w:r>
          </w:p>
        </w:tc>
      </w:tr>
      <w:tr w:rsidR="003525A3">
        <w:tc>
          <w:tcPr>
            <w:tcW w:w="2999" w:type="dxa"/>
          </w:tcPr>
          <w:p w:rsidR="003525A3" w:rsidRDefault="00A3455F">
            <w:r>
              <w:rPr>
                <w:sz w:val="22"/>
              </w:rPr>
              <w:t>FR-13</w:t>
            </w:r>
          </w:p>
        </w:tc>
        <w:tc>
          <w:tcPr>
            <w:tcW w:w="2999" w:type="dxa"/>
          </w:tcPr>
          <w:p w:rsidR="003525A3" w:rsidRDefault="00A3455F">
            <w:r>
              <w:rPr>
                <w:sz w:val="22"/>
              </w:rPr>
              <w:t>Leader/Citizen</w:t>
            </w:r>
          </w:p>
        </w:tc>
        <w:tc>
          <w:tcPr>
            <w:tcW w:w="2999" w:type="dxa"/>
          </w:tcPr>
          <w:p w:rsidR="003525A3" w:rsidRDefault="00A3455F">
            <w:r>
              <w:rPr>
                <w:sz w:val="22"/>
              </w:rPr>
              <w:t>Send and receive messages via in-system chat</w:t>
            </w:r>
          </w:p>
        </w:tc>
      </w:tr>
      <w:tr w:rsidR="003525A3">
        <w:tc>
          <w:tcPr>
            <w:tcW w:w="2999" w:type="dxa"/>
          </w:tcPr>
          <w:p w:rsidR="003525A3" w:rsidRDefault="00A3455F">
            <w:r>
              <w:rPr>
                <w:sz w:val="22"/>
              </w:rPr>
              <w:t>FR-14</w:t>
            </w:r>
          </w:p>
        </w:tc>
        <w:tc>
          <w:tcPr>
            <w:tcW w:w="2999" w:type="dxa"/>
          </w:tcPr>
          <w:p w:rsidR="003525A3" w:rsidRDefault="00A3455F">
            <w:r>
              <w:rPr>
                <w:sz w:val="22"/>
              </w:rPr>
              <w:t>Leader</w:t>
            </w:r>
          </w:p>
        </w:tc>
        <w:tc>
          <w:tcPr>
            <w:tcW w:w="2999" w:type="dxa"/>
          </w:tcPr>
          <w:p w:rsidR="003525A3" w:rsidRDefault="00A3455F">
            <w:r>
              <w:rPr>
                <w:sz w:val="22"/>
              </w:rPr>
              <w:t>Manage leader profile with photo upload</w:t>
            </w:r>
          </w:p>
        </w:tc>
      </w:tr>
      <w:tr w:rsidR="003525A3">
        <w:tc>
          <w:tcPr>
            <w:tcW w:w="2999" w:type="dxa"/>
          </w:tcPr>
          <w:p w:rsidR="003525A3" w:rsidRDefault="00A3455F">
            <w:r>
              <w:rPr>
                <w:sz w:val="22"/>
              </w:rPr>
              <w:t>FR-15</w:t>
            </w:r>
          </w:p>
        </w:tc>
        <w:tc>
          <w:tcPr>
            <w:tcW w:w="2999" w:type="dxa"/>
          </w:tcPr>
          <w:p w:rsidR="003525A3" w:rsidRDefault="00A3455F">
            <w:r>
              <w:rPr>
                <w:sz w:val="22"/>
              </w:rPr>
              <w:t>School Admin</w:t>
            </w:r>
          </w:p>
        </w:tc>
        <w:tc>
          <w:tcPr>
            <w:tcW w:w="2999" w:type="dxa"/>
          </w:tcPr>
          <w:p w:rsidR="003525A3" w:rsidRDefault="00A3455F">
            <w:r>
              <w:rPr>
                <w:sz w:val="22"/>
              </w:rPr>
              <w:t>Register school profile and manage dropout records</w:t>
            </w:r>
          </w:p>
        </w:tc>
      </w:tr>
      <w:tr w:rsidR="003525A3">
        <w:tc>
          <w:tcPr>
            <w:tcW w:w="2999" w:type="dxa"/>
          </w:tcPr>
          <w:p w:rsidR="003525A3" w:rsidRDefault="00A3455F">
            <w:r>
              <w:rPr>
                <w:sz w:val="22"/>
              </w:rPr>
              <w:t>FR-16</w:t>
            </w:r>
          </w:p>
        </w:tc>
        <w:tc>
          <w:tcPr>
            <w:tcW w:w="2999" w:type="dxa"/>
          </w:tcPr>
          <w:p w:rsidR="003525A3" w:rsidRDefault="00A3455F">
            <w:r>
              <w:rPr>
                <w:sz w:val="22"/>
              </w:rPr>
              <w:t>Cell/Sector Admin</w:t>
            </w:r>
          </w:p>
        </w:tc>
        <w:tc>
          <w:tcPr>
            <w:tcW w:w="2999" w:type="dxa"/>
          </w:tcPr>
          <w:p w:rsidR="003525A3" w:rsidRDefault="00A3455F">
            <w:r>
              <w:rPr>
                <w:sz w:val="22"/>
              </w:rPr>
              <w:t>View hierarchical analytics and performance rankings</w:t>
            </w:r>
          </w:p>
        </w:tc>
      </w:tr>
      <w:tr w:rsidR="003525A3">
        <w:tc>
          <w:tcPr>
            <w:tcW w:w="2999" w:type="dxa"/>
          </w:tcPr>
          <w:p w:rsidR="003525A3" w:rsidRDefault="00A3455F">
            <w:r>
              <w:rPr>
                <w:sz w:val="22"/>
              </w:rPr>
              <w:t>FR-17</w:t>
            </w:r>
          </w:p>
        </w:tc>
        <w:tc>
          <w:tcPr>
            <w:tcW w:w="2999" w:type="dxa"/>
          </w:tcPr>
          <w:p w:rsidR="003525A3" w:rsidRDefault="00A3455F">
            <w:r>
              <w:rPr>
                <w:sz w:val="22"/>
              </w:rPr>
              <w:t>All</w:t>
            </w:r>
          </w:p>
        </w:tc>
        <w:tc>
          <w:tcPr>
            <w:tcW w:w="2999" w:type="dxa"/>
          </w:tcPr>
          <w:p w:rsidR="003525A3" w:rsidRDefault="00A3455F">
            <w:r>
              <w:rPr>
                <w:sz w:val="22"/>
              </w:rPr>
              <w:t>Register and log in with role-based access control</w:t>
            </w:r>
          </w:p>
        </w:tc>
      </w:tr>
    </w:tbl>
    <w:p w:rsidR="003525A3" w:rsidRDefault="003525A3"/>
    <w:p w:rsidR="003525A3" w:rsidRDefault="00A3455F">
      <w:pPr>
        <w:pStyle w:val="Heading3"/>
      </w:pPr>
      <w:r>
        <w:rPr>
          <w:rFonts w:ascii="Times New Roman" w:hAnsi="Times New Roman"/>
          <w:color w:val="1F497D"/>
          <w:sz w:val="26"/>
        </w:rPr>
        <w:t>3.1.2  Non-Functional Requirements</w:t>
      </w:r>
    </w:p>
    <w:p w:rsidR="003525A3" w:rsidRDefault="00A3455F">
      <w:pPr>
        <w:spacing w:before="120" w:after="60"/>
        <w:jc w:val="center"/>
      </w:pPr>
      <w:r>
        <w:rPr>
          <w:b/>
          <w:sz w:val="22"/>
        </w:rPr>
        <w:t>Table 3.2: Non-Functional Requirements</w:t>
      </w:r>
    </w:p>
    <w:tbl>
      <w:tblPr>
        <w:tblStyle w:val="TableGrid"/>
        <w:tblW w:w="0" w:type="auto"/>
        <w:tblLook w:val="04A0" w:firstRow="1" w:lastRow="0" w:firstColumn="1" w:lastColumn="0" w:noHBand="0" w:noVBand="1"/>
      </w:tblPr>
      <w:tblGrid>
        <w:gridCol w:w="4498"/>
        <w:gridCol w:w="4498"/>
      </w:tblGrid>
      <w:tr w:rsidR="003525A3">
        <w:tc>
          <w:tcPr>
            <w:tcW w:w="4498" w:type="dxa"/>
            <w:shd w:val="clear" w:color="auto" w:fill="C5D9F1"/>
          </w:tcPr>
          <w:p w:rsidR="003525A3" w:rsidRDefault="00A3455F">
            <w:r>
              <w:rPr>
                <w:b/>
                <w:sz w:val="22"/>
              </w:rPr>
              <w:t>Category</w:t>
            </w:r>
          </w:p>
        </w:tc>
        <w:tc>
          <w:tcPr>
            <w:tcW w:w="4498" w:type="dxa"/>
            <w:shd w:val="clear" w:color="auto" w:fill="C5D9F1"/>
          </w:tcPr>
          <w:p w:rsidR="003525A3" w:rsidRDefault="00A3455F">
            <w:r>
              <w:rPr>
                <w:b/>
                <w:sz w:val="22"/>
              </w:rPr>
              <w:t>Requirement</w:t>
            </w:r>
          </w:p>
        </w:tc>
      </w:tr>
      <w:tr w:rsidR="003525A3">
        <w:tc>
          <w:tcPr>
            <w:tcW w:w="4498" w:type="dxa"/>
          </w:tcPr>
          <w:p w:rsidR="003525A3" w:rsidRDefault="003525A3"/>
        </w:tc>
        <w:tc>
          <w:tcPr>
            <w:tcW w:w="4498" w:type="dxa"/>
          </w:tcPr>
          <w:p w:rsidR="003525A3" w:rsidRDefault="003525A3"/>
        </w:tc>
      </w:tr>
      <w:tr w:rsidR="003525A3">
        <w:tc>
          <w:tcPr>
            <w:tcW w:w="4498" w:type="dxa"/>
          </w:tcPr>
          <w:p w:rsidR="003525A3" w:rsidRDefault="003525A3"/>
        </w:tc>
        <w:tc>
          <w:tcPr>
            <w:tcW w:w="4498" w:type="dxa"/>
          </w:tcPr>
          <w:p w:rsidR="003525A3" w:rsidRDefault="003525A3"/>
        </w:tc>
      </w:tr>
      <w:tr w:rsidR="003525A3">
        <w:tc>
          <w:tcPr>
            <w:tcW w:w="4498" w:type="dxa"/>
          </w:tcPr>
          <w:p w:rsidR="003525A3" w:rsidRDefault="003525A3"/>
        </w:tc>
        <w:tc>
          <w:tcPr>
            <w:tcW w:w="4498" w:type="dxa"/>
          </w:tcPr>
          <w:p w:rsidR="003525A3" w:rsidRDefault="003525A3"/>
        </w:tc>
      </w:tr>
      <w:tr w:rsidR="003525A3">
        <w:tc>
          <w:tcPr>
            <w:tcW w:w="4498" w:type="dxa"/>
          </w:tcPr>
          <w:p w:rsidR="003525A3" w:rsidRDefault="003525A3"/>
        </w:tc>
        <w:tc>
          <w:tcPr>
            <w:tcW w:w="4498" w:type="dxa"/>
          </w:tcPr>
          <w:p w:rsidR="003525A3" w:rsidRDefault="003525A3"/>
        </w:tc>
      </w:tr>
      <w:tr w:rsidR="003525A3">
        <w:tc>
          <w:tcPr>
            <w:tcW w:w="4498" w:type="dxa"/>
          </w:tcPr>
          <w:p w:rsidR="003525A3" w:rsidRDefault="003525A3"/>
        </w:tc>
        <w:tc>
          <w:tcPr>
            <w:tcW w:w="4498" w:type="dxa"/>
          </w:tcPr>
          <w:p w:rsidR="003525A3" w:rsidRDefault="003525A3"/>
        </w:tc>
      </w:tr>
      <w:tr w:rsidR="003525A3">
        <w:tc>
          <w:tcPr>
            <w:tcW w:w="4498" w:type="dxa"/>
          </w:tcPr>
          <w:p w:rsidR="003525A3" w:rsidRDefault="003525A3"/>
        </w:tc>
        <w:tc>
          <w:tcPr>
            <w:tcW w:w="4498" w:type="dxa"/>
          </w:tcPr>
          <w:p w:rsidR="003525A3" w:rsidRDefault="003525A3"/>
        </w:tc>
      </w:tr>
      <w:tr w:rsidR="003525A3">
        <w:tc>
          <w:tcPr>
            <w:tcW w:w="4498" w:type="dxa"/>
          </w:tcPr>
          <w:p w:rsidR="003525A3" w:rsidRDefault="003525A3"/>
        </w:tc>
        <w:tc>
          <w:tcPr>
            <w:tcW w:w="4498" w:type="dxa"/>
          </w:tcPr>
          <w:p w:rsidR="003525A3" w:rsidRDefault="003525A3"/>
        </w:tc>
      </w:tr>
      <w:tr w:rsidR="003525A3">
        <w:tc>
          <w:tcPr>
            <w:tcW w:w="4498" w:type="dxa"/>
          </w:tcPr>
          <w:p w:rsidR="003525A3" w:rsidRDefault="00A3455F">
            <w:r>
              <w:rPr>
                <w:sz w:val="22"/>
              </w:rPr>
              <w:t>Performance</w:t>
            </w:r>
          </w:p>
        </w:tc>
        <w:tc>
          <w:tcPr>
            <w:tcW w:w="4498" w:type="dxa"/>
          </w:tcPr>
          <w:p w:rsidR="003525A3" w:rsidRDefault="00A3455F">
            <w:r>
              <w:rPr>
                <w:sz w:val="22"/>
              </w:rPr>
              <w:t>Pages must load within 3 seconds on broadband</w:t>
            </w:r>
          </w:p>
        </w:tc>
      </w:tr>
      <w:tr w:rsidR="003525A3">
        <w:tc>
          <w:tcPr>
            <w:tcW w:w="4498" w:type="dxa"/>
          </w:tcPr>
          <w:p w:rsidR="003525A3" w:rsidRDefault="00A3455F">
            <w:r>
              <w:rPr>
                <w:sz w:val="22"/>
              </w:rPr>
              <w:t>Usability</w:t>
            </w:r>
          </w:p>
        </w:tc>
        <w:tc>
          <w:tcPr>
            <w:tcW w:w="4498" w:type="dxa"/>
          </w:tcPr>
          <w:p w:rsidR="003525A3" w:rsidRDefault="00A3455F">
            <w:r>
              <w:rPr>
                <w:sz w:val="22"/>
              </w:rPr>
              <w:t>Interface must be navigable by users with basic digital literacy</w:t>
            </w:r>
          </w:p>
        </w:tc>
      </w:tr>
      <w:tr w:rsidR="003525A3">
        <w:tc>
          <w:tcPr>
            <w:tcW w:w="4498" w:type="dxa"/>
          </w:tcPr>
          <w:p w:rsidR="003525A3" w:rsidRDefault="00A3455F">
            <w:r>
              <w:rPr>
                <w:sz w:val="22"/>
              </w:rPr>
              <w:t>Responsiveness</w:t>
            </w:r>
          </w:p>
        </w:tc>
        <w:tc>
          <w:tcPr>
            <w:tcW w:w="4498" w:type="dxa"/>
          </w:tcPr>
          <w:p w:rsidR="003525A3" w:rsidRDefault="00A3455F">
            <w:r>
              <w:rPr>
                <w:sz w:val="22"/>
              </w:rPr>
              <w:t>Must function on screens from 320px to 2560px+</w:t>
            </w:r>
          </w:p>
        </w:tc>
      </w:tr>
      <w:tr w:rsidR="003525A3">
        <w:tc>
          <w:tcPr>
            <w:tcW w:w="4498" w:type="dxa"/>
          </w:tcPr>
          <w:p w:rsidR="003525A3" w:rsidRDefault="00A3455F">
            <w:r>
              <w:rPr>
                <w:sz w:val="22"/>
              </w:rPr>
              <w:t>Security</w:t>
            </w:r>
          </w:p>
        </w:tc>
        <w:tc>
          <w:tcPr>
            <w:tcW w:w="4498" w:type="dxa"/>
          </w:tcPr>
          <w:p w:rsidR="003525A3" w:rsidRDefault="00A3455F">
            <w:r>
              <w:rPr>
                <w:sz w:val="22"/>
              </w:rPr>
              <w:t>Passwords hashed; API endpoints protected by JWT</w:t>
            </w:r>
          </w:p>
        </w:tc>
      </w:tr>
      <w:tr w:rsidR="003525A3">
        <w:tc>
          <w:tcPr>
            <w:tcW w:w="4498" w:type="dxa"/>
          </w:tcPr>
          <w:p w:rsidR="003525A3" w:rsidRDefault="00A3455F">
            <w:r>
              <w:rPr>
                <w:sz w:val="22"/>
              </w:rPr>
              <w:t>Reliability</w:t>
            </w:r>
          </w:p>
        </w:tc>
        <w:tc>
          <w:tcPr>
            <w:tcW w:w="4498" w:type="dxa"/>
          </w:tcPr>
          <w:p w:rsidR="003525A3" w:rsidRDefault="00A3455F">
            <w:r>
              <w:rPr>
                <w:sz w:val="22"/>
              </w:rPr>
              <w:t>99% uptime during community activity hours</w:t>
            </w:r>
          </w:p>
        </w:tc>
      </w:tr>
      <w:tr w:rsidR="003525A3">
        <w:tc>
          <w:tcPr>
            <w:tcW w:w="4498" w:type="dxa"/>
          </w:tcPr>
          <w:p w:rsidR="003525A3" w:rsidRDefault="00A3455F">
            <w:r>
              <w:rPr>
                <w:sz w:val="22"/>
              </w:rPr>
              <w:t>Scalability</w:t>
            </w:r>
          </w:p>
        </w:tc>
        <w:tc>
          <w:tcPr>
            <w:tcW w:w="4498" w:type="dxa"/>
          </w:tcPr>
          <w:p w:rsidR="003525A3" w:rsidRDefault="00A3455F">
            <w:r>
              <w:rPr>
                <w:sz w:val="22"/>
              </w:rPr>
              <w:t>Support up to 10,000 registered members per deployment</w:t>
            </w:r>
          </w:p>
        </w:tc>
      </w:tr>
      <w:tr w:rsidR="003525A3">
        <w:tc>
          <w:tcPr>
            <w:tcW w:w="4498" w:type="dxa"/>
          </w:tcPr>
          <w:p w:rsidR="003525A3" w:rsidRDefault="00A3455F">
            <w:r>
              <w:rPr>
                <w:sz w:val="22"/>
              </w:rPr>
              <w:t>Compatibility</w:t>
            </w:r>
          </w:p>
        </w:tc>
        <w:tc>
          <w:tcPr>
            <w:tcW w:w="4498" w:type="dxa"/>
          </w:tcPr>
          <w:p w:rsidR="003525A3" w:rsidRDefault="00A3455F">
            <w:r>
              <w:rPr>
                <w:sz w:val="22"/>
              </w:rPr>
              <w:t>Works on Chrome, Firefox, Edge, Safari</w:t>
            </w:r>
          </w:p>
        </w:tc>
      </w:tr>
    </w:tbl>
    <w:p w:rsidR="003525A3" w:rsidRDefault="003525A3"/>
    <w:p w:rsidR="003525A3" w:rsidRDefault="00A3455F">
      <w:pPr>
        <w:pStyle w:val="Heading2"/>
      </w:pPr>
      <w:r>
        <w:rPr>
          <w:rFonts w:ascii="Times New Roman" w:hAnsi="Times New Roman"/>
          <w:color w:val="00467F"/>
          <w:sz w:val="28"/>
        </w:rPr>
        <w:t>3.2  System Architecture</w:t>
      </w:r>
    </w:p>
    <w:p w:rsidR="003525A3" w:rsidRDefault="00A3455F">
      <w:pPr>
        <w:ind w:firstLine="720"/>
        <w:jc w:val="both"/>
      </w:pPr>
      <w:r>
        <w:t>The system follows a three-tier client-server architecture: the presentation layer (HTML5/CSS3/JS frontend), the application layer (Node.js/Express.js REST API), and the data layer (MongoDB + Cloudinary).</w:t>
      </w:r>
    </w:p>
    <w:p w:rsidR="003525A3" w:rsidRDefault="00A3455F">
      <w:pPr>
        <w:pStyle w:val="Heading2"/>
      </w:pPr>
      <w:r>
        <w:rPr>
          <w:rFonts w:ascii="Times New Roman" w:hAnsi="Times New Roman"/>
          <w:color w:val="00467F"/>
          <w:sz w:val="28"/>
        </w:rPr>
        <w:t>3.3  Database Design</w:t>
      </w:r>
    </w:p>
    <w:p w:rsidR="003525A3" w:rsidRDefault="00A3455F">
      <w:pPr>
        <w:ind w:firstLine="720"/>
        <w:jc w:val="both"/>
      </w:pPr>
      <w:r>
        <w:t>The database was implemented in MongoDB with Mongoose ODM. Fifteen collections were designed to represent the system's data entities.</w:t>
      </w:r>
    </w:p>
    <w:p w:rsidR="003525A3" w:rsidRDefault="00A3455F">
      <w:pPr>
        <w:spacing w:before="120" w:after="60"/>
        <w:jc w:val="center"/>
      </w:pPr>
      <w:r>
        <w:rPr>
          <w:b/>
          <w:sz w:val="22"/>
        </w:rPr>
        <w:t>Table 3.3: Members Collection Schema</w:t>
      </w:r>
    </w:p>
    <w:tbl>
      <w:tblPr>
        <w:tblStyle w:val="TableGrid"/>
        <w:tblW w:w="0" w:type="auto"/>
        <w:tblLook w:val="04A0" w:firstRow="1" w:lastRow="0" w:firstColumn="1" w:lastColumn="0" w:noHBand="0" w:noVBand="1"/>
      </w:tblPr>
      <w:tblGrid>
        <w:gridCol w:w="2249"/>
        <w:gridCol w:w="2249"/>
        <w:gridCol w:w="2249"/>
        <w:gridCol w:w="2249"/>
      </w:tblGrid>
      <w:tr w:rsidR="003525A3">
        <w:tc>
          <w:tcPr>
            <w:tcW w:w="2249" w:type="dxa"/>
            <w:shd w:val="clear" w:color="auto" w:fill="C5D9F1"/>
          </w:tcPr>
          <w:p w:rsidR="003525A3" w:rsidRDefault="00A3455F">
            <w:r>
              <w:rPr>
                <w:b/>
                <w:sz w:val="22"/>
              </w:rPr>
              <w:lastRenderedPageBreak/>
              <w:t>Field</w:t>
            </w:r>
          </w:p>
        </w:tc>
        <w:tc>
          <w:tcPr>
            <w:tcW w:w="2249" w:type="dxa"/>
            <w:shd w:val="clear" w:color="auto" w:fill="C5D9F1"/>
          </w:tcPr>
          <w:p w:rsidR="003525A3" w:rsidRDefault="00A3455F">
            <w:r>
              <w:rPr>
                <w:b/>
                <w:sz w:val="22"/>
              </w:rPr>
              <w:t>Type</w:t>
            </w:r>
          </w:p>
        </w:tc>
        <w:tc>
          <w:tcPr>
            <w:tcW w:w="2249" w:type="dxa"/>
            <w:shd w:val="clear" w:color="auto" w:fill="C5D9F1"/>
          </w:tcPr>
          <w:p w:rsidR="003525A3" w:rsidRDefault="00A3455F">
            <w:r>
              <w:rPr>
                <w:b/>
                <w:sz w:val="22"/>
              </w:rPr>
              <w:t>Constraints</w:t>
            </w:r>
          </w:p>
        </w:tc>
        <w:tc>
          <w:tcPr>
            <w:tcW w:w="2249" w:type="dxa"/>
            <w:shd w:val="clear" w:color="auto" w:fill="C5D9F1"/>
          </w:tcPr>
          <w:p w:rsidR="003525A3" w:rsidRDefault="00A3455F">
            <w:r>
              <w:rPr>
                <w:b/>
                <w:sz w:val="22"/>
              </w:rPr>
              <w:t>Description</w:t>
            </w:r>
          </w:p>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A3455F">
            <w:r>
              <w:rPr>
                <w:sz w:val="22"/>
              </w:rPr>
              <w:t>name</w:t>
            </w:r>
          </w:p>
        </w:tc>
        <w:tc>
          <w:tcPr>
            <w:tcW w:w="2249" w:type="dxa"/>
          </w:tcPr>
          <w:p w:rsidR="003525A3" w:rsidRDefault="00A3455F">
            <w:r>
              <w:rPr>
                <w:sz w:val="22"/>
              </w:rPr>
              <w:t>String</w:t>
            </w:r>
          </w:p>
        </w:tc>
        <w:tc>
          <w:tcPr>
            <w:tcW w:w="2249" w:type="dxa"/>
          </w:tcPr>
          <w:p w:rsidR="003525A3" w:rsidRDefault="00A3455F">
            <w:r>
              <w:rPr>
                <w:sz w:val="22"/>
              </w:rPr>
              <w:t>Required</w:t>
            </w:r>
          </w:p>
        </w:tc>
        <w:tc>
          <w:tcPr>
            <w:tcW w:w="2249" w:type="dxa"/>
          </w:tcPr>
          <w:p w:rsidR="003525A3" w:rsidRDefault="00A3455F">
            <w:r>
              <w:rPr>
                <w:sz w:val="22"/>
              </w:rPr>
              <w:t>Full name of community member</w:t>
            </w:r>
          </w:p>
        </w:tc>
      </w:tr>
      <w:tr w:rsidR="003525A3">
        <w:tc>
          <w:tcPr>
            <w:tcW w:w="2249" w:type="dxa"/>
          </w:tcPr>
          <w:p w:rsidR="003525A3" w:rsidRDefault="00A3455F">
            <w:r>
              <w:rPr>
                <w:sz w:val="22"/>
              </w:rPr>
              <w:t>age</w:t>
            </w:r>
          </w:p>
        </w:tc>
        <w:tc>
          <w:tcPr>
            <w:tcW w:w="2249" w:type="dxa"/>
          </w:tcPr>
          <w:p w:rsidR="003525A3" w:rsidRDefault="00A3455F">
            <w:r>
              <w:rPr>
                <w:sz w:val="22"/>
              </w:rPr>
              <w:t>Number</w:t>
            </w:r>
          </w:p>
        </w:tc>
        <w:tc>
          <w:tcPr>
            <w:tcW w:w="2249" w:type="dxa"/>
          </w:tcPr>
          <w:p w:rsidR="003525A3" w:rsidRDefault="00A3455F">
            <w:r>
              <w:rPr>
                <w:sz w:val="22"/>
              </w:rPr>
              <w:t>Required</w:t>
            </w:r>
          </w:p>
        </w:tc>
        <w:tc>
          <w:tcPr>
            <w:tcW w:w="2249" w:type="dxa"/>
          </w:tcPr>
          <w:p w:rsidR="003525A3" w:rsidRDefault="00A3455F">
            <w:r>
              <w:rPr>
                <w:sz w:val="22"/>
              </w:rPr>
              <w:t>Age in years</w:t>
            </w:r>
          </w:p>
        </w:tc>
      </w:tr>
      <w:tr w:rsidR="003525A3">
        <w:tc>
          <w:tcPr>
            <w:tcW w:w="2249" w:type="dxa"/>
          </w:tcPr>
          <w:p w:rsidR="003525A3" w:rsidRDefault="00A3455F">
            <w:r>
              <w:rPr>
                <w:sz w:val="22"/>
              </w:rPr>
              <w:t>sex</w:t>
            </w:r>
          </w:p>
        </w:tc>
        <w:tc>
          <w:tcPr>
            <w:tcW w:w="2249" w:type="dxa"/>
          </w:tcPr>
          <w:p w:rsidR="003525A3" w:rsidRDefault="00A3455F">
            <w:r>
              <w:rPr>
                <w:sz w:val="22"/>
              </w:rPr>
              <w:t>String</w:t>
            </w:r>
          </w:p>
        </w:tc>
        <w:tc>
          <w:tcPr>
            <w:tcW w:w="2249" w:type="dxa"/>
          </w:tcPr>
          <w:p w:rsidR="003525A3" w:rsidRDefault="00A3455F">
            <w:r>
              <w:rPr>
                <w:sz w:val="22"/>
              </w:rPr>
              <w:t>Enum: Male/Female</w:t>
            </w:r>
          </w:p>
        </w:tc>
        <w:tc>
          <w:tcPr>
            <w:tcW w:w="2249" w:type="dxa"/>
          </w:tcPr>
          <w:p w:rsidR="003525A3" w:rsidRDefault="00A3455F">
            <w:r>
              <w:rPr>
                <w:sz w:val="22"/>
              </w:rPr>
              <w:t>Biological sex</w:t>
            </w:r>
          </w:p>
        </w:tc>
      </w:tr>
      <w:tr w:rsidR="003525A3">
        <w:tc>
          <w:tcPr>
            <w:tcW w:w="2249" w:type="dxa"/>
          </w:tcPr>
          <w:p w:rsidR="003525A3" w:rsidRDefault="00A3455F">
            <w:r>
              <w:rPr>
                <w:sz w:val="22"/>
              </w:rPr>
              <w:t>telephone</w:t>
            </w:r>
          </w:p>
        </w:tc>
        <w:tc>
          <w:tcPr>
            <w:tcW w:w="2249" w:type="dxa"/>
          </w:tcPr>
          <w:p w:rsidR="003525A3" w:rsidRDefault="00A3455F">
            <w:r>
              <w:rPr>
                <w:sz w:val="22"/>
              </w:rPr>
              <w:t>String</w:t>
            </w:r>
          </w:p>
        </w:tc>
        <w:tc>
          <w:tcPr>
            <w:tcW w:w="2249" w:type="dxa"/>
          </w:tcPr>
          <w:p w:rsidR="003525A3" w:rsidRDefault="00A3455F">
            <w:r>
              <w:rPr>
                <w:sz w:val="22"/>
              </w:rPr>
              <w:t>Unique, Required</w:t>
            </w:r>
          </w:p>
        </w:tc>
        <w:tc>
          <w:tcPr>
            <w:tcW w:w="2249" w:type="dxa"/>
          </w:tcPr>
          <w:p w:rsidR="003525A3" w:rsidRDefault="00A3455F">
            <w:r>
              <w:rPr>
                <w:sz w:val="22"/>
              </w:rPr>
              <w:t>Primary contact number</w:t>
            </w:r>
          </w:p>
        </w:tc>
      </w:tr>
      <w:tr w:rsidR="003525A3">
        <w:tc>
          <w:tcPr>
            <w:tcW w:w="2249" w:type="dxa"/>
          </w:tcPr>
          <w:p w:rsidR="003525A3" w:rsidRDefault="00A3455F">
            <w:r>
              <w:rPr>
                <w:sz w:val="22"/>
              </w:rPr>
              <w:t>sector/cell/village</w:t>
            </w:r>
          </w:p>
        </w:tc>
        <w:tc>
          <w:tcPr>
            <w:tcW w:w="2249" w:type="dxa"/>
          </w:tcPr>
          <w:p w:rsidR="003525A3" w:rsidRDefault="00A3455F">
            <w:r>
              <w:rPr>
                <w:sz w:val="22"/>
              </w:rPr>
              <w:t>String</w:t>
            </w:r>
          </w:p>
        </w:tc>
        <w:tc>
          <w:tcPr>
            <w:tcW w:w="2249" w:type="dxa"/>
          </w:tcPr>
          <w:p w:rsidR="003525A3" w:rsidRDefault="00A3455F">
            <w:r>
              <w:rPr>
                <w:sz w:val="22"/>
              </w:rPr>
              <w:t>Required</w:t>
            </w:r>
          </w:p>
        </w:tc>
        <w:tc>
          <w:tcPr>
            <w:tcW w:w="2249" w:type="dxa"/>
          </w:tcPr>
          <w:p w:rsidR="003525A3" w:rsidRDefault="00A3455F">
            <w:r>
              <w:rPr>
                <w:sz w:val="22"/>
              </w:rPr>
              <w:t>Administrative location</w:t>
            </w:r>
          </w:p>
        </w:tc>
      </w:tr>
      <w:tr w:rsidR="003525A3">
        <w:tc>
          <w:tcPr>
            <w:tcW w:w="2249" w:type="dxa"/>
          </w:tcPr>
          <w:p w:rsidR="003525A3" w:rsidRDefault="00A3455F">
            <w:r>
              <w:rPr>
                <w:sz w:val="22"/>
              </w:rPr>
              <w:t>nin</w:t>
            </w:r>
          </w:p>
        </w:tc>
        <w:tc>
          <w:tcPr>
            <w:tcW w:w="2249" w:type="dxa"/>
          </w:tcPr>
          <w:p w:rsidR="003525A3" w:rsidRDefault="00A3455F">
            <w:r>
              <w:rPr>
                <w:sz w:val="22"/>
              </w:rPr>
              <w:t>String</w:t>
            </w:r>
          </w:p>
        </w:tc>
        <w:tc>
          <w:tcPr>
            <w:tcW w:w="2249" w:type="dxa"/>
          </w:tcPr>
          <w:p w:rsidR="003525A3" w:rsidRDefault="00A3455F">
            <w:r>
              <w:rPr>
                <w:sz w:val="22"/>
              </w:rPr>
              <w:t>—</w:t>
            </w:r>
          </w:p>
        </w:tc>
        <w:tc>
          <w:tcPr>
            <w:tcW w:w="2249" w:type="dxa"/>
          </w:tcPr>
          <w:p w:rsidR="003525A3" w:rsidRDefault="00A3455F">
            <w:r>
              <w:rPr>
                <w:sz w:val="22"/>
              </w:rPr>
              <w:t>National Identification Number</w:t>
            </w:r>
          </w:p>
        </w:tc>
      </w:tr>
      <w:tr w:rsidR="003525A3">
        <w:tc>
          <w:tcPr>
            <w:tcW w:w="2249" w:type="dxa"/>
          </w:tcPr>
          <w:p w:rsidR="003525A3" w:rsidRDefault="00A3455F">
            <w:r>
              <w:rPr>
                <w:sz w:val="22"/>
              </w:rPr>
              <w:t>insuranceNumber</w:t>
            </w:r>
          </w:p>
        </w:tc>
        <w:tc>
          <w:tcPr>
            <w:tcW w:w="2249" w:type="dxa"/>
          </w:tcPr>
          <w:p w:rsidR="003525A3" w:rsidRDefault="00A3455F">
            <w:r>
              <w:rPr>
                <w:sz w:val="22"/>
              </w:rPr>
              <w:t>String</w:t>
            </w:r>
          </w:p>
        </w:tc>
        <w:tc>
          <w:tcPr>
            <w:tcW w:w="2249" w:type="dxa"/>
          </w:tcPr>
          <w:p w:rsidR="003525A3" w:rsidRDefault="00A3455F">
            <w:r>
              <w:rPr>
                <w:sz w:val="22"/>
              </w:rPr>
              <w:t>—</w:t>
            </w:r>
          </w:p>
        </w:tc>
        <w:tc>
          <w:tcPr>
            <w:tcW w:w="2249" w:type="dxa"/>
          </w:tcPr>
          <w:p w:rsidR="003525A3" w:rsidRDefault="00A3455F">
            <w:r>
              <w:rPr>
                <w:sz w:val="22"/>
              </w:rPr>
              <w:t>Health insurance number</w:t>
            </w:r>
          </w:p>
        </w:tc>
      </w:tr>
      <w:tr w:rsidR="003525A3">
        <w:tc>
          <w:tcPr>
            <w:tcW w:w="2249" w:type="dxa"/>
          </w:tcPr>
          <w:p w:rsidR="003525A3" w:rsidRDefault="00A3455F">
            <w:r>
              <w:rPr>
                <w:sz w:val="22"/>
              </w:rPr>
              <w:lastRenderedPageBreak/>
              <w:t>insuranceStatus</w:t>
            </w:r>
          </w:p>
        </w:tc>
        <w:tc>
          <w:tcPr>
            <w:tcW w:w="2249" w:type="dxa"/>
          </w:tcPr>
          <w:p w:rsidR="003525A3" w:rsidRDefault="00A3455F">
            <w:r>
              <w:rPr>
                <w:sz w:val="22"/>
              </w:rPr>
              <w:t>String</w:t>
            </w:r>
          </w:p>
        </w:tc>
        <w:tc>
          <w:tcPr>
            <w:tcW w:w="2249" w:type="dxa"/>
          </w:tcPr>
          <w:p w:rsidR="003525A3" w:rsidRDefault="00A3455F">
            <w:r>
              <w:rPr>
                <w:sz w:val="22"/>
              </w:rPr>
              <w:t>Enum: Active/Inactive</w:t>
            </w:r>
          </w:p>
        </w:tc>
        <w:tc>
          <w:tcPr>
            <w:tcW w:w="2249" w:type="dxa"/>
          </w:tcPr>
          <w:p w:rsidR="003525A3" w:rsidRDefault="00A3455F">
            <w:r>
              <w:rPr>
                <w:sz w:val="22"/>
              </w:rPr>
              <w:t>Insurance payment status</w:t>
            </w:r>
          </w:p>
        </w:tc>
      </w:tr>
      <w:tr w:rsidR="003525A3">
        <w:tc>
          <w:tcPr>
            <w:tcW w:w="2249" w:type="dxa"/>
          </w:tcPr>
          <w:p w:rsidR="003525A3" w:rsidRDefault="00A3455F">
            <w:r>
              <w:rPr>
                <w:sz w:val="22"/>
              </w:rPr>
              <w:t>role</w:t>
            </w:r>
          </w:p>
        </w:tc>
        <w:tc>
          <w:tcPr>
            <w:tcW w:w="2249" w:type="dxa"/>
          </w:tcPr>
          <w:p w:rsidR="003525A3" w:rsidRDefault="00A3455F">
            <w:r>
              <w:rPr>
                <w:sz w:val="22"/>
              </w:rPr>
              <w:t>String</w:t>
            </w:r>
          </w:p>
        </w:tc>
        <w:tc>
          <w:tcPr>
            <w:tcW w:w="2249" w:type="dxa"/>
          </w:tcPr>
          <w:p w:rsidR="003525A3" w:rsidRDefault="00A3455F">
            <w:r>
              <w:rPr>
                <w:sz w:val="22"/>
              </w:rPr>
              <w:t>Enum: member/leader</w:t>
            </w:r>
          </w:p>
        </w:tc>
        <w:tc>
          <w:tcPr>
            <w:tcW w:w="2249" w:type="dxa"/>
          </w:tcPr>
          <w:p w:rsidR="003525A3" w:rsidRDefault="00A3455F">
            <w:r>
              <w:rPr>
                <w:sz w:val="22"/>
              </w:rPr>
              <w:t>Community role</w:t>
            </w:r>
          </w:p>
        </w:tc>
      </w:tr>
    </w:tbl>
    <w:p w:rsidR="003525A3" w:rsidRDefault="003525A3"/>
    <w:p w:rsidR="003525A3" w:rsidRDefault="00A3455F">
      <w:pPr>
        <w:spacing w:before="120" w:after="60"/>
        <w:jc w:val="center"/>
      </w:pPr>
      <w:r>
        <w:rPr>
          <w:b/>
          <w:sz w:val="22"/>
        </w:rPr>
        <w:t>Table 3.4: Entity Relationship Summary</w:t>
      </w:r>
    </w:p>
    <w:tbl>
      <w:tblPr>
        <w:tblStyle w:val="TableGrid"/>
        <w:tblW w:w="0" w:type="auto"/>
        <w:tblLook w:val="04A0" w:firstRow="1" w:lastRow="0" w:firstColumn="1" w:lastColumn="0" w:noHBand="0" w:noVBand="1"/>
      </w:tblPr>
      <w:tblGrid>
        <w:gridCol w:w="2999"/>
        <w:gridCol w:w="2999"/>
        <w:gridCol w:w="2999"/>
      </w:tblGrid>
      <w:tr w:rsidR="003525A3">
        <w:tc>
          <w:tcPr>
            <w:tcW w:w="2999" w:type="dxa"/>
            <w:shd w:val="clear" w:color="auto" w:fill="C5D9F1"/>
          </w:tcPr>
          <w:p w:rsidR="003525A3" w:rsidRDefault="00A3455F">
            <w:r>
              <w:rPr>
                <w:b/>
                <w:sz w:val="22"/>
              </w:rPr>
              <w:t>Entity</w:t>
            </w:r>
          </w:p>
        </w:tc>
        <w:tc>
          <w:tcPr>
            <w:tcW w:w="2999" w:type="dxa"/>
            <w:shd w:val="clear" w:color="auto" w:fill="C5D9F1"/>
          </w:tcPr>
          <w:p w:rsidR="003525A3" w:rsidRDefault="00A3455F">
            <w:r>
              <w:rPr>
                <w:b/>
                <w:sz w:val="22"/>
              </w:rPr>
              <w:t>Relates To</w:t>
            </w:r>
          </w:p>
        </w:tc>
        <w:tc>
          <w:tcPr>
            <w:tcW w:w="2999" w:type="dxa"/>
            <w:shd w:val="clear" w:color="auto" w:fill="C5D9F1"/>
          </w:tcPr>
          <w:p w:rsidR="003525A3" w:rsidRDefault="00A3455F">
            <w:r>
              <w:rPr>
                <w:b/>
                <w:sz w:val="22"/>
              </w:rPr>
              <w:t>Relationship</w:t>
            </w:r>
          </w:p>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A3455F">
            <w:r>
              <w:rPr>
                <w:sz w:val="22"/>
              </w:rPr>
              <w:t>User</w:t>
            </w:r>
          </w:p>
        </w:tc>
        <w:tc>
          <w:tcPr>
            <w:tcW w:w="2999" w:type="dxa"/>
          </w:tcPr>
          <w:p w:rsidR="003525A3" w:rsidRDefault="00A3455F">
            <w:r>
              <w:rPr>
                <w:sz w:val="22"/>
              </w:rPr>
              <w:t>LeaderProfile</w:t>
            </w:r>
          </w:p>
        </w:tc>
        <w:tc>
          <w:tcPr>
            <w:tcW w:w="2999" w:type="dxa"/>
          </w:tcPr>
          <w:p w:rsidR="003525A3" w:rsidRDefault="00A3455F">
            <w:r>
              <w:rPr>
                <w:sz w:val="22"/>
              </w:rPr>
              <w:t>1:1 (for leader role)</w:t>
            </w:r>
          </w:p>
        </w:tc>
      </w:tr>
      <w:tr w:rsidR="003525A3">
        <w:tc>
          <w:tcPr>
            <w:tcW w:w="2999" w:type="dxa"/>
          </w:tcPr>
          <w:p w:rsidR="003525A3" w:rsidRDefault="00A3455F">
            <w:r>
              <w:rPr>
                <w:sz w:val="22"/>
              </w:rPr>
              <w:t>Member</w:t>
            </w:r>
          </w:p>
        </w:tc>
        <w:tc>
          <w:tcPr>
            <w:tcW w:w="2999" w:type="dxa"/>
          </w:tcPr>
          <w:p w:rsidR="003525A3" w:rsidRDefault="00A3455F">
            <w:r>
              <w:rPr>
                <w:sz w:val="22"/>
              </w:rPr>
              <w:t>Attendance</w:t>
            </w:r>
          </w:p>
        </w:tc>
        <w:tc>
          <w:tcPr>
            <w:tcW w:w="2999" w:type="dxa"/>
          </w:tcPr>
          <w:p w:rsidR="003525A3" w:rsidRDefault="00A3455F">
            <w:r>
              <w:rPr>
                <w:sz w:val="22"/>
              </w:rPr>
              <w:t>1:N (one member, many attendance records)</w:t>
            </w:r>
          </w:p>
        </w:tc>
      </w:tr>
      <w:tr w:rsidR="003525A3">
        <w:tc>
          <w:tcPr>
            <w:tcW w:w="2999" w:type="dxa"/>
          </w:tcPr>
          <w:p w:rsidR="003525A3" w:rsidRDefault="00A3455F">
            <w:r>
              <w:rPr>
                <w:sz w:val="22"/>
              </w:rPr>
              <w:t>Member</w:t>
            </w:r>
          </w:p>
        </w:tc>
        <w:tc>
          <w:tcPr>
            <w:tcW w:w="2999" w:type="dxa"/>
          </w:tcPr>
          <w:p w:rsidR="003525A3" w:rsidRDefault="00A3455F">
            <w:r>
              <w:rPr>
                <w:sz w:val="22"/>
              </w:rPr>
              <w:t>IntekoAttendance</w:t>
            </w:r>
          </w:p>
        </w:tc>
        <w:tc>
          <w:tcPr>
            <w:tcW w:w="2999" w:type="dxa"/>
          </w:tcPr>
          <w:p w:rsidR="003525A3" w:rsidRDefault="00A3455F">
            <w:r>
              <w:rPr>
                <w:sz w:val="22"/>
              </w:rPr>
              <w:t>1:N</w:t>
            </w:r>
          </w:p>
        </w:tc>
      </w:tr>
      <w:tr w:rsidR="003525A3">
        <w:tc>
          <w:tcPr>
            <w:tcW w:w="2999" w:type="dxa"/>
          </w:tcPr>
          <w:p w:rsidR="003525A3" w:rsidRDefault="00A3455F">
            <w:r>
              <w:rPr>
                <w:sz w:val="22"/>
              </w:rPr>
              <w:t>Member</w:t>
            </w:r>
          </w:p>
        </w:tc>
        <w:tc>
          <w:tcPr>
            <w:tcW w:w="2999" w:type="dxa"/>
          </w:tcPr>
          <w:p w:rsidR="003525A3" w:rsidRDefault="00A3455F">
            <w:r>
              <w:rPr>
                <w:sz w:val="22"/>
              </w:rPr>
              <w:t>CitizenReport</w:t>
            </w:r>
          </w:p>
        </w:tc>
        <w:tc>
          <w:tcPr>
            <w:tcW w:w="2999" w:type="dxa"/>
          </w:tcPr>
          <w:p w:rsidR="003525A3" w:rsidRDefault="00A3455F">
            <w:r>
              <w:rPr>
                <w:sz w:val="22"/>
              </w:rPr>
              <w:t>1:N (member files many reports)</w:t>
            </w:r>
          </w:p>
        </w:tc>
      </w:tr>
      <w:tr w:rsidR="003525A3">
        <w:tc>
          <w:tcPr>
            <w:tcW w:w="2999" w:type="dxa"/>
          </w:tcPr>
          <w:p w:rsidR="003525A3" w:rsidRDefault="00A3455F">
            <w:r>
              <w:rPr>
                <w:sz w:val="22"/>
              </w:rPr>
              <w:t>Leader</w:t>
            </w:r>
          </w:p>
        </w:tc>
        <w:tc>
          <w:tcPr>
            <w:tcW w:w="2999" w:type="dxa"/>
          </w:tcPr>
          <w:p w:rsidR="003525A3" w:rsidRDefault="00A3455F">
            <w:r>
              <w:rPr>
                <w:sz w:val="22"/>
              </w:rPr>
              <w:t>HomeUpdate</w:t>
            </w:r>
          </w:p>
        </w:tc>
        <w:tc>
          <w:tcPr>
            <w:tcW w:w="2999" w:type="dxa"/>
          </w:tcPr>
          <w:p w:rsidR="003525A3" w:rsidRDefault="00A3455F">
            <w:r>
              <w:rPr>
                <w:sz w:val="22"/>
              </w:rPr>
              <w:t>1:N (leader posts many updates)</w:t>
            </w:r>
          </w:p>
        </w:tc>
      </w:tr>
      <w:tr w:rsidR="003525A3">
        <w:tc>
          <w:tcPr>
            <w:tcW w:w="2999" w:type="dxa"/>
          </w:tcPr>
          <w:p w:rsidR="003525A3" w:rsidRDefault="00A3455F">
            <w:r>
              <w:rPr>
                <w:sz w:val="22"/>
              </w:rPr>
              <w:t>School</w:t>
            </w:r>
          </w:p>
        </w:tc>
        <w:tc>
          <w:tcPr>
            <w:tcW w:w="2999" w:type="dxa"/>
          </w:tcPr>
          <w:p w:rsidR="003525A3" w:rsidRDefault="00A3455F">
            <w:r>
              <w:rPr>
                <w:sz w:val="22"/>
              </w:rPr>
              <w:t>SchoolDropoutRecord</w:t>
            </w:r>
          </w:p>
        </w:tc>
        <w:tc>
          <w:tcPr>
            <w:tcW w:w="2999" w:type="dxa"/>
          </w:tcPr>
          <w:p w:rsidR="003525A3" w:rsidRDefault="00A3455F">
            <w:r>
              <w:rPr>
                <w:sz w:val="22"/>
              </w:rPr>
              <w:t xml:space="preserve">1:N (school has many dropout </w:t>
            </w:r>
            <w:r>
              <w:rPr>
                <w:sz w:val="22"/>
              </w:rPr>
              <w:lastRenderedPageBreak/>
              <w:t>records)</w:t>
            </w:r>
          </w:p>
        </w:tc>
      </w:tr>
      <w:tr w:rsidR="003525A3">
        <w:tc>
          <w:tcPr>
            <w:tcW w:w="2999" w:type="dxa"/>
          </w:tcPr>
          <w:p w:rsidR="003525A3" w:rsidRDefault="00A3455F">
            <w:r>
              <w:rPr>
                <w:sz w:val="22"/>
              </w:rPr>
              <w:lastRenderedPageBreak/>
              <w:t>Leader</w:t>
            </w:r>
          </w:p>
        </w:tc>
        <w:tc>
          <w:tcPr>
            <w:tcW w:w="2999" w:type="dxa"/>
          </w:tcPr>
          <w:p w:rsidR="003525A3" w:rsidRDefault="00A3455F">
            <w:r>
              <w:rPr>
                <w:sz w:val="22"/>
              </w:rPr>
              <w:t>Inteko (minutes)</w:t>
            </w:r>
          </w:p>
        </w:tc>
        <w:tc>
          <w:tcPr>
            <w:tcW w:w="2999" w:type="dxa"/>
          </w:tcPr>
          <w:p w:rsidR="003525A3" w:rsidRDefault="00A3455F">
            <w:r>
              <w:rPr>
                <w:sz w:val="22"/>
              </w:rPr>
              <w:t>1:N (leader documents many meetings)</w:t>
            </w:r>
          </w:p>
        </w:tc>
      </w:tr>
    </w:tbl>
    <w:p w:rsidR="003525A3" w:rsidRDefault="003525A3"/>
    <w:p w:rsidR="003525A3" w:rsidRDefault="00A3455F">
      <w:pPr>
        <w:pStyle w:val="Heading2"/>
      </w:pPr>
      <w:r>
        <w:rPr>
          <w:rFonts w:ascii="Times New Roman" w:hAnsi="Times New Roman"/>
          <w:color w:val="00467F"/>
          <w:sz w:val="28"/>
        </w:rPr>
        <w:t>3.4  Interface Design Principles</w:t>
      </w:r>
    </w:p>
    <w:p w:rsidR="003525A3" w:rsidRDefault="00A3455F">
      <w:pPr>
        <w:pStyle w:val="ListBullet"/>
        <w:ind w:left="720"/>
      </w:pPr>
      <w:r>
        <w:t>Role-based access: Each role accesses only features assigned to them.</w:t>
      </w:r>
    </w:p>
    <w:p w:rsidR="003525A3" w:rsidRDefault="00A3455F">
      <w:pPr>
        <w:pStyle w:val="ListBullet"/>
        <w:ind w:left="720"/>
      </w:pPr>
      <w:r>
        <w:t>Responsive design: Mobile-first CSS with clamp(), Grid, and Flexbox.</w:t>
      </w:r>
    </w:p>
    <w:p w:rsidR="003525A3" w:rsidRDefault="00A3455F">
      <w:pPr>
        <w:pStyle w:val="ListBullet"/>
        <w:ind w:left="720"/>
      </w:pPr>
      <w:r>
        <w:t>Consistent navigation: Sidebar with icons across all dashboards.</w:t>
      </w:r>
    </w:p>
    <w:p w:rsidR="003525A3" w:rsidRDefault="00A3455F">
      <w:pPr>
        <w:pStyle w:val="ListBullet"/>
        <w:ind w:left="720"/>
      </w:pPr>
      <w:r>
        <w:t>Visual hierarchy: Prominent action buttons; alternating row colours in tables.</w:t>
      </w:r>
    </w:p>
    <w:p w:rsidR="003525A3" w:rsidRDefault="00A3455F">
      <w:pPr>
        <w:pStyle w:val="ListBullet"/>
        <w:ind w:left="720"/>
      </w:pPr>
      <w:r>
        <w:t>Feedback: Success/error notifications on all form submissions.</w:t>
      </w:r>
    </w:p>
    <w:p w:rsidR="003525A3" w:rsidRDefault="00A3455F">
      <w:pPr>
        <w:pStyle w:val="Heading2"/>
      </w:pPr>
      <w:r>
        <w:rPr>
          <w:rFonts w:ascii="Times New Roman" w:hAnsi="Times New Roman"/>
          <w:color w:val="00467F"/>
          <w:sz w:val="28"/>
        </w:rPr>
        <w:t>3.5  Use Case Diagram</w:t>
      </w:r>
    </w:p>
    <w:p w:rsidR="003525A3" w:rsidRDefault="00A3455F">
      <w:pPr>
        <w:ind w:firstLine="720"/>
        <w:jc w:val="both"/>
      </w:pPr>
      <w:r>
        <w:t>The use case diagram below summarises actors and their interactions with the system. Five primary actors are identified: Village Leader, Citizen, School Administrator, Cell Administrator, and Sector Administrator.</w:t>
      </w:r>
    </w:p>
    <w:p w:rsidR="003525A3" w:rsidRDefault="00A3455F">
      <w:r>
        <w:br w:type="page"/>
      </w:r>
    </w:p>
    <w:p w:rsidR="003525A3" w:rsidRDefault="00A3455F">
      <w:pPr>
        <w:pStyle w:val="Heading1"/>
      </w:pPr>
      <w:r>
        <w:rPr>
          <w:rFonts w:ascii="Times New Roman" w:hAnsi="Times New Roman"/>
          <w:color w:val="003366"/>
          <w:sz w:val="32"/>
        </w:rPr>
        <w:lastRenderedPageBreak/>
        <w:t>CHAPTER FOUR: IMPLEMENTATION AND INTERFACES</w:t>
      </w:r>
    </w:p>
    <w:p w:rsidR="003525A3" w:rsidRDefault="00A3455F">
      <w:pPr>
        <w:pStyle w:val="Heading2"/>
      </w:pPr>
      <w:r>
        <w:rPr>
          <w:rFonts w:ascii="Times New Roman" w:hAnsi="Times New Roman"/>
          <w:color w:val="00467F"/>
          <w:sz w:val="28"/>
        </w:rPr>
        <w:t>4.1  Development Environment and Technology Stack</w:t>
      </w:r>
    </w:p>
    <w:p w:rsidR="003525A3" w:rsidRDefault="00A3455F">
      <w:pPr>
        <w:spacing w:before="120" w:after="60"/>
        <w:jc w:val="center"/>
      </w:pPr>
      <w:r>
        <w:rPr>
          <w:b/>
          <w:sz w:val="22"/>
        </w:rPr>
        <w:t>Table 4.1: Technology Stack Summary</w:t>
      </w:r>
    </w:p>
    <w:tbl>
      <w:tblPr>
        <w:tblStyle w:val="TableGrid"/>
        <w:tblW w:w="0" w:type="auto"/>
        <w:tblLook w:val="04A0" w:firstRow="1" w:lastRow="0" w:firstColumn="1" w:lastColumn="0" w:noHBand="0" w:noVBand="1"/>
      </w:tblPr>
      <w:tblGrid>
        <w:gridCol w:w="2249"/>
        <w:gridCol w:w="2249"/>
        <w:gridCol w:w="2249"/>
        <w:gridCol w:w="2249"/>
      </w:tblGrid>
      <w:tr w:rsidR="003525A3">
        <w:tc>
          <w:tcPr>
            <w:tcW w:w="2249" w:type="dxa"/>
            <w:shd w:val="clear" w:color="auto" w:fill="C5D9F1"/>
          </w:tcPr>
          <w:p w:rsidR="003525A3" w:rsidRDefault="00A3455F">
            <w:r>
              <w:rPr>
                <w:b/>
                <w:sz w:val="22"/>
              </w:rPr>
              <w:t>Component</w:t>
            </w:r>
          </w:p>
        </w:tc>
        <w:tc>
          <w:tcPr>
            <w:tcW w:w="2249" w:type="dxa"/>
            <w:shd w:val="clear" w:color="auto" w:fill="C5D9F1"/>
          </w:tcPr>
          <w:p w:rsidR="003525A3" w:rsidRDefault="00A3455F">
            <w:r>
              <w:rPr>
                <w:b/>
                <w:sz w:val="22"/>
              </w:rPr>
              <w:t>Technology</w:t>
            </w:r>
          </w:p>
        </w:tc>
        <w:tc>
          <w:tcPr>
            <w:tcW w:w="2249" w:type="dxa"/>
            <w:shd w:val="clear" w:color="auto" w:fill="C5D9F1"/>
          </w:tcPr>
          <w:p w:rsidR="003525A3" w:rsidRDefault="00A3455F">
            <w:r>
              <w:rPr>
                <w:b/>
                <w:sz w:val="22"/>
              </w:rPr>
              <w:t>Version</w:t>
            </w:r>
          </w:p>
        </w:tc>
        <w:tc>
          <w:tcPr>
            <w:tcW w:w="2249" w:type="dxa"/>
            <w:shd w:val="clear" w:color="auto" w:fill="C5D9F1"/>
          </w:tcPr>
          <w:p w:rsidR="003525A3" w:rsidRDefault="00A3455F">
            <w:r>
              <w:rPr>
                <w:b/>
                <w:sz w:val="22"/>
              </w:rPr>
              <w:t>Purpose</w:t>
            </w:r>
          </w:p>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A3455F">
            <w:r>
              <w:rPr>
                <w:sz w:val="22"/>
              </w:rPr>
              <w:t>Frontend</w:t>
            </w:r>
          </w:p>
        </w:tc>
        <w:tc>
          <w:tcPr>
            <w:tcW w:w="2249" w:type="dxa"/>
          </w:tcPr>
          <w:p w:rsidR="003525A3" w:rsidRDefault="00A3455F">
            <w:r>
              <w:rPr>
                <w:sz w:val="22"/>
              </w:rPr>
              <w:t>HTML5 / CSS3 / JavaScript</w:t>
            </w:r>
          </w:p>
        </w:tc>
        <w:tc>
          <w:tcPr>
            <w:tcW w:w="2249" w:type="dxa"/>
          </w:tcPr>
          <w:p w:rsidR="003525A3" w:rsidRDefault="00A3455F">
            <w:r>
              <w:rPr>
                <w:sz w:val="22"/>
              </w:rPr>
              <w:t>ES6+</w:t>
            </w:r>
          </w:p>
        </w:tc>
        <w:tc>
          <w:tcPr>
            <w:tcW w:w="2249" w:type="dxa"/>
          </w:tcPr>
          <w:p w:rsidR="003525A3" w:rsidRDefault="00A3455F">
            <w:r>
              <w:rPr>
                <w:sz w:val="22"/>
              </w:rPr>
              <w:t>User interface</w:t>
            </w:r>
          </w:p>
        </w:tc>
      </w:tr>
      <w:tr w:rsidR="003525A3">
        <w:tc>
          <w:tcPr>
            <w:tcW w:w="2249" w:type="dxa"/>
          </w:tcPr>
          <w:p w:rsidR="003525A3" w:rsidRDefault="00A3455F">
            <w:r>
              <w:rPr>
                <w:sz w:val="22"/>
              </w:rPr>
              <w:t>Icons</w:t>
            </w:r>
          </w:p>
        </w:tc>
        <w:tc>
          <w:tcPr>
            <w:tcW w:w="2249" w:type="dxa"/>
          </w:tcPr>
          <w:p w:rsidR="003525A3" w:rsidRDefault="00A3455F">
            <w:r>
              <w:rPr>
                <w:sz w:val="22"/>
              </w:rPr>
              <w:t>Font Awesome</w:t>
            </w:r>
          </w:p>
        </w:tc>
        <w:tc>
          <w:tcPr>
            <w:tcW w:w="2249" w:type="dxa"/>
          </w:tcPr>
          <w:p w:rsidR="003525A3" w:rsidRDefault="00A3455F">
            <w:r>
              <w:rPr>
                <w:sz w:val="22"/>
              </w:rPr>
              <w:t>6.5.1</w:t>
            </w:r>
          </w:p>
        </w:tc>
        <w:tc>
          <w:tcPr>
            <w:tcW w:w="2249" w:type="dxa"/>
          </w:tcPr>
          <w:p w:rsidR="003525A3" w:rsidRDefault="00A3455F">
            <w:r>
              <w:rPr>
                <w:sz w:val="22"/>
              </w:rPr>
              <w:t>UI icons</w:t>
            </w:r>
          </w:p>
        </w:tc>
      </w:tr>
      <w:tr w:rsidR="003525A3">
        <w:tc>
          <w:tcPr>
            <w:tcW w:w="2249" w:type="dxa"/>
          </w:tcPr>
          <w:p w:rsidR="003525A3" w:rsidRDefault="00A3455F">
            <w:r>
              <w:rPr>
                <w:sz w:val="22"/>
              </w:rPr>
              <w:t>Runtime</w:t>
            </w:r>
          </w:p>
        </w:tc>
        <w:tc>
          <w:tcPr>
            <w:tcW w:w="2249" w:type="dxa"/>
          </w:tcPr>
          <w:p w:rsidR="003525A3" w:rsidRDefault="00A3455F">
            <w:r>
              <w:rPr>
                <w:sz w:val="22"/>
              </w:rPr>
              <w:t>Node.js</w:t>
            </w:r>
          </w:p>
        </w:tc>
        <w:tc>
          <w:tcPr>
            <w:tcW w:w="2249" w:type="dxa"/>
          </w:tcPr>
          <w:p w:rsidR="003525A3" w:rsidRDefault="00A3455F">
            <w:r>
              <w:rPr>
                <w:sz w:val="22"/>
              </w:rPr>
              <w:t>—</w:t>
            </w:r>
          </w:p>
        </w:tc>
        <w:tc>
          <w:tcPr>
            <w:tcW w:w="2249" w:type="dxa"/>
          </w:tcPr>
          <w:p w:rsidR="003525A3" w:rsidRDefault="00A3455F">
            <w:r>
              <w:rPr>
                <w:sz w:val="22"/>
              </w:rPr>
              <w:t>Backend JavaScript runtime</w:t>
            </w:r>
          </w:p>
        </w:tc>
      </w:tr>
      <w:tr w:rsidR="003525A3">
        <w:tc>
          <w:tcPr>
            <w:tcW w:w="2249" w:type="dxa"/>
          </w:tcPr>
          <w:p w:rsidR="003525A3" w:rsidRDefault="00A3455F">
            <w:r>
              <w:rPr>
                <w:sz w:val="22"/>
              </w:rPr>
              <w:t>Framework</w:t>
            </w:r>
          </w:p>
        </w:tc>
        <w:tc>
          <w:tcPr>
            <w:tcW w:w="2249" w:type="dxa"/>
          </w:tcPr>
          <w:p w:rsidR="003525A3" w:rsidRDefault="00A3455F">
            <w:r>
              <w:rPr>
                <w:sz w:val="22"/>
              </w:rPr>
              <w:t>Express.js</w:t>
            </w:r>
          </w:p>
        </w:tc>
        <w:tc>
          <w:tcPr>
            <w:tcW w:w="2249" w:type="dxa"/>
          </w:tcPr>
          <w:p w:rsidR="003525A3" w:rsidRDefault="00A3455F">
            <w:r>
              <w:rPr>
                <w:sz w:val="22"/>
              </w:rPr>
              <w:t>4.22.1</w:t>
            </w:r>
          </w:p>
        </w:tc>
        <w:tc>
          <w:tcPr>
            <w:tcW w:w="2249" w:type="dxa"/>
          </w:tcPr>
          <w:p w:rsidR="003525A3" w:rsidRDefault="00A3455F">
            <w:r>
              <w:rPr>
                <w:sz w:val="22"/>
              </w:rPr>
              <w:t>REST API server</w:t>
            </w:r>
          </w:p>
        </w:tc>
      </w:tr>
      <w:tr w:rsidR="003525A3">
        <w:tc>
          <w:tcPr>
            <w:tcW w:w="2249" w:type="dxa"/>
          </w:tcPr>
          <w:p w:rsidR="003525A3" w:rsidRDefault="00A3455F">
            <w:r>
              <w:rPr>
                <w:sz w:val="22"/>
              </w:rPr>
              <w:t>Database</w:t>
            </w:r>
          </w:p>
        </w:tc>
        <w:tc>
          <w:tcPr>
            <w:tcW w:w="2249" w:type="dxa"/>
          </w:tcPr>
          <w:p w:rsidR="003525A3" w:rsidRDefault="00A3455F">
            <w:r>
              <w:rPr>
                <w:sz w:val="22"/>
              </w:rPr>
              <w:t>MongoDB (Atlas)</w:t>
            </w:r>
          </w:p>
        </w:tc>
        <w:tc>
          <w:tcPr>
            <w:tcW w:w="2249" w:type="dxa"/>
          </w:tcPr>
          <w:p w:rsidR="003525A3" w:rsidRDefault="00A3455F">
            <w:r>
              <w:rPr>
                <w:sz w:val="22"/>
              </w:rPr>
              <w:t>—</w:t>
            </w:r>
          </w:p>
        </w:tc>
        <w:tc>
          <w:tcPr>
            <w:tcW w:w="2249" w:type="dxa"/>
          </w:tcPr>
          <w:p w:rsidR="003525A3" w:rsidRDefault="00A3455F">
            <w:r>
              <w:rPr>
                <w:sz w:val="22"/>
              </w:rPr>
              <w:t xml:space="preserve">NoSQL document </w:t>
            </w:r>
            <w:r>
              <w:rPr>
                <w:sz w:val="22"/>
              </w:rPr>
              <w:lastRenderedPageBreak/>
              <w:t>storage</w:t>
            </w:r>
          </w:p>
        </w:tc>
      </w:tr>
      <w:tr w:rsidR="003525A3">
        <w:tc>
          <w:tcPr>
            <w:tcW w:w="2249" w:type="dxa"/>
          </w:tcPr>
          <w:p w:rsidR="003525A3" w:rsidRDefault="00A3455F">
            <w:r>
              <w:rPr>
                <w:sz w:val="22"/>
              </w:rPr>
              <w:lastRenderedPageBreak/>
              <w:t>ODM</w:t>
            </w:r>
          </w:p>
        </w:tc>
        <w:tc>
          <w:tcPr>
            <w:tcW w:w="2249" w:type="dxa"/>
          </w:tcPr>
          <w:p w:rsidR="003525A3" w:rsidRDefault="00A3455F">
            <w:r>
              <w:rPr>
                <w:sz w:val="22"/>
              </w:rPr>
              <w:t>Mongoose</w:t>
            </w:r>
          </w:p>
        </w:tc>
        <w:tc>
          <w:tcPr>
            <w:tcW w:w="2249" w:type="dxa"/>
          </w:tcPr>
          <w:p w:rsidR="003525A3" w:rsidRDefault="00A3455F">
            <w:r>
              <w:rPr>
                <w:sz w:val="22"/>
              </w:rPr>
              <w:t>7.8.9</w:t>
            </w:r>
          </w:p>
        </w:tc>
        <w:tc>
          <w:tcPr>
            <w:tcW w:w="2249" w:type="dxa"/>
          </w:tcPr>
          <w:p w:rsidR="003525A3" w:rsidRDefault="00A3455F">
            <w:r>
              <w:rPr>
                <w:sz w:val="22"/>
              </w:rPr>
              <w:t>Schema definition and queries</w:t>
            </w:r>
          </w:p>
        </w:tc>
      </w:tr>
      <w:tr w:rsidR="003525A3">
        <w:tc>
          <w:tcPr>
            <w:tcW w:w="2249" w:type="dxa"/>
          </w:tcPr>
          <w:p w:rsidR="003525A3" w:rsidRDefault="00A3455F">
            <w:r>
              <w:rPr>
                <w:sz w:val="22"/>
              </w:rPr>
              <w:t>Auth</w:t>
            </w:r>
          </w:p>
        </w:tc>
        <w:tc>
          <w:tcPr>
            <w:tcW w:w="2249" w:type="dxa"/>
          </w:tcPr>
          <w:p w:rsidR="003525A3" w:rsidRDefault="00A3455F">
            <w:r>
              <w:rPr>
                <w:sz w:val="22"/>
              </w:rPr>
              <w:t>JSON Web Tokens (JWT)</w:t>
            </w:r>
          </w:p>
        </w:tc>
        <w:tc>
          <w:tcPr>
            <w:tcW w:w="2249" w:type="dxa"/>
          </w:tcPr>
          <w:p w:rsidR="003525A3" w:rsidRDefault="00A3455F">
            <w:r>
              <w:rPr>
                <w:sz w:val="22"/>
              </w:rPr>
              <w:t>—</w:t>
            </w:r>
          </w:p>
        </w:tc>
        <w:tc>
          <w:tcPr>
            <w:tcW w:w="2249" w:type="dxa"/>
          </w:tcPr>
          <w:p w:rsidR="003525A3" w:rsidRDefault="00A3455F">
            <w:r>
              <w:rPr>
                <w:sz w:val="22"/>
              </w:rPr>
              <w:t>API authentication</w:t>
            </w:r>
          </w:p>
        </w:tc>
      </w:tr>
      <w:tr w:rsidR="003525A3">
        <w:tc>
          <w:tcPr>
            <w:tcW w:w="2249" w:type="dxa"/>
          </w:tcPr>
          <w:p w:rsidR="003525A3" w:rsidRDefault="00A3455F">
            <w:r>
              <w:rPr>
                <w:sz w:val="22"/>
              </w:rPr>
              <w:t>Hashing</w:t>
            </w:r>
          </w:p>
        </w:tc>
        <w:tc>
          <w:tcPr>
            <w:tcW w:w="2249" w:type="dxa"/>
          </w:tcPr>
          <w:p w:rsidR="003525A3" w:rsidRDefault="00A3455F">
            <w:r>
              <w:rPr>
                <w:sz w:val="22"/>
              </w:rPr>
              <w:t>bcryptjs</w:t>
            </w:r>
          </w:p>
        </w:tc>
        <w:tc>
          <w:tcPr>
            <w:tcW w:w="2249" w:type="dxa"/>
          </w:tcPr>
          <w:p w:rsidR="003525A3" w:rsidRDefault="00A3455F">
            <w:r>
              <w:rPr>
                <w:sz w:val="22"/>
              </w:rPr>
              <w:t>—</w:t>
            </w:r>
          </w:p>
        </w:tc>
        <w:tc>
          <w:tcPr>
            <w:tcW w:w="2249" w:type="dxa"/>
          </w:tcPr>
          <w:p w:rsidR="003525A3" w:rsidRDefault="00A3455F">
            <w:r>
              <w:rPr>
                <w:sz w:val="22"/>
              </w:rPr>
              <w:t>Password security</w:t>
            </w:r>
          </w:p>
        </w:tc>
      </w:tr>
      <w:tr w:rsidR="003525A3">
        <w:tc>
          <w:tcPr>
            <w:tcW w:w="2249" w:type="dxa"/>
          </w:tcPr>
          <w:p w:rsidR="003525A3" w:rsidRDefault="00A3455F">
            <w:r>
              <w:rPr>
                <w:sz w:val="22"/>
              </w:rPr>
              <w:t>File Upload</w:t>
            </w:r>
          </w:p>
        </w:tc>
        <w:tc>
          <w:tcPr>
            <w:tcW w:w="2249" w:type="dxa"/>
          </w:tcPr>
          <w:p w:rsidR="003525A3" w:rsidRDefault="00A3455F">
            <w:r>
              <w:rPr>
                <w:sz w:val="22"/>
              </w:rPr>
              <w:t>Multer + Cloudinary</w:t>
            </w:r>
          </w:p>
        </w:tc>
        <w:tc>
          <w:tcPr>
            <w:tcW w:w="2249" w:type="dxa"/>
          </w:tcPr>
          <w:p w:rsidR="003525A3" w:rsidRDefault="00A3455F">
            <w:r>
              <w:rPr>
                <w:sz w:val="22"/>
              </w:rPr>
              <w:t>—</w:t>
            </w:r>
          </w:p>
        </w:tc>
        <w:tc>
          <w:tcPr>
            <w:tcW w:w="2249" w:type="dxa"/>
          </w:tcPr>
          <w:p w:rsidR="003525A3" w:rsidRDefault="00A3455F">
            <w:r>
              <w:rPr>
                <w:sz w:val="22"/>
              </w:rPr>
              <w:t>Image storage</w:t>
            </w:r>
          </w:p>
        </w:tc>
      </w:tr>
      <w:tr w:rsidR="003525A3">
        <w:tc>
          <w:tcPr>
            <w:tcW w:w="2249" w:type="dxa"/>
          </w:tcPr>
          <w:p w:rsidR="003525A3" w:rsidRDefault="00A3455F">
            <w:r>
              <w:rPr>
                <w:sz w:val="22"/>
              </w:rPr>
              <w:t>Security</w:t>
            </w:r>
          </w:p>
        </w:tc>
        <w:tc>
          <w:tcPr>
            <w:tcW w:w="2249" w:type="dxa"/>
          </w:tcPr>
          <w:p w:rsidR="003525A3" w:rsidRDefault="00A3455F">
            <w:r>
              <w:rPr>
                <w:sz w:val="22"/>
              </w:rPr>
              <w:t>Helmet + express-rate-limit</w:t>
            </w:r>
          </w:p>
        </w:tc>
        <w:tc>
          <w:tcPr>
            <w:tcW w:w="2249" w:type="dxa"/>
          </w:tcPr>
          <w:p w:rsidR="003525A3" w:rsidRDefault="00A3455F">
            <w:r>
              <w:rPr>
                <w:sz w:val="22"/>
              </w:rPr>
              <w:t>—</w:t>
            </w:r>
          </w:p>
        </w:tc>
        <w:tc>
          <w:tcPr>
            <w:tcW w:w="2249" w:type="dxa"/>
          </w:tcPr>
          <w:p w:rsidR="003525A3" w:rsidRDefault="00A3455F">
            <w:r>
              <w:rPr>
                <w:sz w:val="22"/>
              </w:rPr>
              <w:t>HTTP security headers</w:t>
            </w:r>
          </w:p>
        </w:tc>
      </w:tr>
    </w:tbl>
    <w:p w:rsidR="003525A3" w:rsidRDefault="003525A3"/>
    <w:p w:rsidR="003525A3" w:rsidRDefault="00A3455F">
      <w:pPr>
        <w:pStyle w:val="Heading2"/>
      </w:pPr>
      <w:r>
        <w:rPr>
          <w:rFonts w:ascii="Times New Roman" w:hAnsi="Times New Roman"/>
          <w:color w:val="00467F"/>
          <w:sz w:val="28"/>
        </w:rPr>
        <w:t>4.2  API Endpoints</w:t>
      </w:r>
    </w:p>
    <w:p w:rsidR="003525A3" w:rsidRDefault="00A3455F">
      <w:pPr>
        <w:spacing w:before="120" w:after="60"/>
        <w:jc w:val="center"/>
      </w:pPr>
      <w:r>
        <w:rPr>
          <w:b/>
          <w:sz w:val="22"/>
        </w:rPr>
        <w:t>Table 4.2: API Endpoints Summary</w:t>
      </w:r>
    </w:p>
    <w:tbl>
      <w:tblPr>
        <w:tblStyle w:val="TableGrid"/>
        <w:tblW w:w="0" w:type="auto"/>
        <w:tblLook w:val="04A0" w:firstRow="1" w:lastRow="0" w:firstColumn="1" w:lastColumn="0" w:noHBand="0" w:noVBand="1"/>
      </w:tblPr>
      <w:tblGrid>
        <w:gridCol w:w="2999"/>
        <w:gridCol w:w="2999"/>
        <w:gridCol w:w="2999"/>
      </w:tblGrid>
      <w:tr w:rsidR="003525A3">
        <w:tc>
          <w:tcPr>
            <w:tcW w:w="2999" w:type="dxa"/>
            <w:shd w:val="clear" w:color="auto" w:fill="C5D9F1"/>
          </w:tcPr>
          <w:p w:rsidR="003525A3" w:rsidRDefault="00A3455F">
            <w:r>
              <w:rPr>
                <w:b/>
                <w:sz w:val="22"/>
              </w:rPr>
              <w:t>Route Prefix</w:t>
            </w:r>
          </w:p>
        </w:tc>
        <w:tc>
          <w:tcPr>
            <w:tcW w:w="2999" w:type="dxa"/>
            <w:shd w:val="clear" w:color="auto" w:fill="C5D9F1"/>
          </w:tcPr>
          <w:p w:rsidR="003525A3" w:rsidRDefault="00A3455F">
            <w:r>
              <w:rPr>
                <w:b/>
                <w:sz w:val="22"/>
              </w:rPr>
              <w:t>Methods</w:t>
            </w:r>
          </w:p>
        </w:tc>
        <w:tc>
          <w:tcPr>
            <w:tcW w:w="2999" w:type="dxa"/>
            <w:shd w:val="clear" w:color="auto" w:fill="C5D9F1"/>
          </w:tcPr>
          <w:p w:rsidR="003525A3" w:rsidRDefault="00A3455F">
            <w:r>
              <w:rPr>
                <w:b/>
                <w:sz w:val="22"/>
              </w:rPr>
              <w:t>Description</w:t>
            </w:r>
          </w:p>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3525A3"/>
        </w:tc>
        <w:tc>
          <w:tcPr>
            <w:tcW w:w="2999" w:type="dxa"/>
          </w:tcPr>
          <w:p w:rsidR="003525A3" w:rsidRDefault="003525A3"/>
        </w:tc>
        <w:tc>
          <w:tcPr>
            <w:tcW w:w="2999" w:type="dxa"/>
          </w:tcPr>
          <w:p w:rsidR="003525A3" w:rsidRDefault="003525A3"/>
        </w:tc>
      </w:tr>
      <w:tr w:rsidR="003525A3">
        <w:tc>
          <w:tcPr>
            <w:tcW w:w="2999" w:type="dxa"/>
          </w:tcPr>
          <w:p w:rsidR="003525A3" w:rsidRDefault="00A3455F">
            <w:r>
              <w:rPr>
                <w:sz w:val="22"/>
              </w:rPr>
              <w:t>/api/auth</w:t>
            </w:r>
          </w:p>
        </w:tc>
        <w:tc>
          <w:tcPr>
            <w:tcW w:w="2999" w:type="dxa"/>
          </w:tcPr>
          <w:p w:rsidR="003525A3" w:rsidRDefault="00A3455F">
            <w:r>
              <w:rPr>
                <w:sz w:val="22"/>
              </w:rPr>
              <w:t>POST /register, POST /login</w:t>
            </w:r>
          </w:p>
        </w:tc>
        <w:tc>
          <w:tcPr>
            <w:tcW w:w="2999" w:type="dxa"/>
          </w:tcPr>
          <w:p w:rsidR="003525A3" w:rsidRDefault="00A3455F">
            <w:r>
              <w:rPr>
                <w:sz w:val="22"/>
              </w:rPr>
              <w:t>User authentication</w:t>
            </w:r>
          </w:p>
        </w:tc>
      </w:tr>
      <w:tr w:rsidR="003525A3">
        <w:tc>
          <w:tcPr>
            <w:tcW w:w="2999" w:type="dxa"/>
          </w:tcPr>
          <w:p w:rsidR="003525A3" w:rsidRDefault="00A3455F">
            <w:r>
              <w:rPr>
                <w:sz w:val="22"/>
              </w:rPr>
              <w:t>/api/members</w:t>
            </w:r>
          </w:p>
        </w:tc>
        <w:tc>
          <w:tcPr>
            <w:tcW w:w="2999" w:type="dxa"/>
          </w:tcPr>
          <w:p w:rsidR="003525A3" w:rsidRDefault="00A3455F">
            <w:r>
              <w:rPr>
                <w:sz w:val="22"/>
              </w:rPr>
              <w:t>GET, POST, PUT/:id, DELETE/:id</w:t>
            </w:r>
          </w:p>
        </w:tc>
        <w:tc>
          <w:tcPr>
            <w:tcW w:w="2999" w:type="dxa"/>
          </w:tcPr>
          <w:p w:rsidR="003525A3" w:rsidRDefault="00A3455F">
            <w:r>
              <w:rPr>
                <w:sz w:val="22"/>
              </w:rPr>
              <w:t>Member CRUD</w:t>
            </w:r>
          </w:p>
        </w:tc>
      </w:tr>
      <w:tr w:rsidR="003525A3">
        <w:tc>
          <w:tcPr>
            <w:tcW w:w="2999" w:type="dxa"/>
          </w:tcPr>
          <w:p w:rsidR="003525A3" w:rsidRDefault="00A3455F">
            <w:r>
              <w:rPr>
                <w:sz w:val="22"/>
              </w:rPr>
              <w:t>/api/attendance</w:t>
            </w:r>
          </w:p>
        </w:tc>
        <w:tc>
          <w:tcPr>
            <w:tcW w:w="2999" w:type="dxa"/>
          </w:tcPr>
          <w:p w:rsidR="003525A3" w:rsidRDefault="00A3455F">
            <w:r>
              <w:rPr>
                <w:sz w:val="22"/>
              </w:rPr>
              <w:t>GET, POST, PUT/:id, DELETE/:id</w:t>
            </w:r>
          </w:p>
        </w:tc>
        <w:tc>
          <w:tcPr>
            <w:tcW w:w="2999" w:type="dxa"/>
          </w:tcPr>
          <w:p w:rsidR="003525A3" w:rsidRDefault="00A3455F">
            <w:r>
              <w:rPr>
                <w:sz w:val="22"/>
              </w:rPr>
              <w:t>Umuganda attendance</w:t>
            </w:r>
          </w:p>
        </w:tc>
      </w:tr>
      <w:tr w:rsidR="003525A3">
        <w:tc>
          <w:tcPr>
            <w:tcW w:w="2999" w:type="dxa"/>
          </w:tcPr>
          <w:p w:rsidR="003525A3" w:rsidRDefault="00A3455F">
            <w:r>
              <w:rPr>
                <w:sz w:val="22"/>
              </w:rPr>
              <w:t>/api/inteko-attendance</w:t>
            </w:r>
          </w:p>
        </w:tc>
        <w:tc>
          <w:tcPr>
            <w:tcW w:w="2999" w:type="dxa"/>
          </w:tcPr>
          <w:p w:rsidR="003525A3" w:rsidRDefault="00A3455F">
            <w:r>
              <w:rPr>
                <w:sz w:val="22"/>
              </w:rPr>
              <w:t>GET, POST, PUT/:id, DELETE/:id</w:t>
            </w:r>
          </w:p>
        </w:tc>
        <w:tc>
          <w:tcPr>
            <w:tcW w:w="2999" w:type="dxa"/>
          </w:tcPr>
          <w:p w:rsidR="003525A3" w:rsidRDefault="00A3455F">
            <w:r>
              <w:rPr>
                <w:sz w:val="22"/>
              </w:rPr>
              <w:t>Inteko attendance</w:t>
            </w:r>
          </w:p>
        </w:tc>
      </w:tr>
      <w:tr w:rsidR="003525A3">
        <w:tc>
          <w:tcPr>
            <w:tcW w:w="2999" w:type="dxa"/>
          </w:tcPr>
          <w:p w:rsidR="003525A3" w:rsidRDefault="00A3455F">
            <w:r>
              <w:rPr>
                <w:sz w:val="22"/>
              </w:rPr>
              <w:t>/api/attendance-tracking</w:t>
            </w:r>
          </w:p>
        </w:tc>
        <w:tc>
          <w:tcPr>
            <w:tcW w:w="2999" w:type="dxa"/>
          </w:tcPr>
          <w:p w:rsidR="003525A3" w:rsidRDefault="00A3455F">
            <w:r>
              <w:rPr>
                <w:sz w:val="22"/>
              </w:rPr>
              <w:t>GET, POST</w:t>
            </w:r>
          </w:p>
        </w:tc>
        <w:tc>
          <w:tcPr>
            <w:tcW w:w="2999" w:type="dxa"/>
          </w:tcPr>
          <w:p w:rsidR="003525A3" w:rsidRDefault="00A3455F">
            <w:r>
              <w:rPr>
                <w:sz w:val="22"/>
              </w:rPr>
              <w:t>Cumulative tracking</w:t>
            </w:r>
          </w:p>
        </w:tc>
      </w:tr>
      <w:tr w:rsidR="003525A3">
        <w:tc>
          <w:tcPr>
            <w:tcW w:w="2999" w:type="dxa"/>
          </w:tcPr>
          <w:p w:rsidR="003525A3" w:rsidRDefault="00A3455F">
            <w:r>
              <w:rPr>
                <w:sz w:val="22"/>
              </w:rPr>
              <w:t>/api/inteko</w:t>
            </w:r>
          </w:p>
        </w:tc>
        <w:tc>
          <w:tcPr>
            <w:tcW w:w="2999" w:type="dxa"/>
          </w:tcPr>
          <w:p w:rsidR="003525A3" w:rsidRDefault="00A3455F">
            <w:r>
              <w:rPr>
                <w:sz w:val="22"/>
              </w:rPr>
              <w:t>GET, POST, PUT/:id, DELETE/:id</w:t>
            </w:r>
          </w:p>
        </w:tc>
        <w:tc>
          <w:tcPr>
            <w:tcW w:w="2999" w:type="dxa"/>
          </w:tcPr>
          <w:p w:rsidR="003525A3" w:rsidRDefault="00A3455F">
            <w:r>
              <w:rPr>
                <w:sz w:val="22"/>
              </w:rPr>
              <w:t>Meeting minutes</w:t>
            </w:r>
          </w:p>
        </w:tc>
      </w:tr>
      <w:tr w:rsidR="003525A3">
        <w:tc>
          <w:tcPr>
            <w:tcW w:w="2999" w:type="dxa"/>
          </w:tcPr>
          <w:p w:rsidR="003525A3" w:rsidRDefault="00A3455F">
            <w:r>
              <w:rPr>
                <w:sz w:val="22"/>
              </w:rPr>
              <w:t>/api/home-updates</w:t>
            </w:r>
          </w:p>
        </w:tc>
        <w:tc>
          <w:tcPr>
            <w:tcW w:w="2999" w:type="dxa"/>
          </w:tcPr>
          <w:p w:rsidR="003525A3" w:rsidRDefault="00A3455F">
            <w:r>
              <w:rPr>
                <w:sz w:val="22"/>
              </w:rPr>
              <w:t>GET, POST, PUT/:id, DELETE/:id</w:t>
            </w:r>
          </w:p>
        </w:tc>
        <w:tc>
          <w:tcPr>
            <w:tcW w:w="2999" w:type="dxa"/>
          </w:tcPr>
          <w:p w:rsidR="003525A3" w:rsidRDefault="00A3455F">
            <w:r>
              <w:rPr>
                <w:sz w:val="22"/>
              </w:rPr>
              <w:t>Community updates</w:t>
            </w:r>
          </w:p>
        </w:tc>
      </w:tr>
      <w:tr w:rsidR="003525A3">
        <w:tc>
          <w:tcPr>
            <w:tcW w:w="2999" w:type="dxa"/>
          </w:tcPr>
          <w:p w:rsidR="003525A3" w:rsidRDefault="00A3455F">
            <w:r>
              <w:rPr>
                <w:sz w:val="22"/>
              </w:rPr>
              <w:t>/api/citizen-reports</w:t>
            </w:r>
          </w:p>
        </w:tc>
        <w:tc>
          <w:tcPr>
            <w:tcW w:w="2999" w:type="dxa"/>
          </w:tcPr>
          <w:p w:rsidR="003525A3" w:rsidRDefault="00A3455F">
            <w:r>
              <w:rPr>
                <w:sz w:val="22"/>
              </w:rPr>
              <w:t>GET, POST, PUT/:id, DELETE/:id</w:t>
            </w:r>
          </w:p>
        </w:tc>
        <w:tc>
          <w:tcPr>
            <w:tcW w:w="2999" w:type="dxa"/>
          </w:tcPr>
          <w:p w:rsidR="003525A3" w:rsidRDefault="00A3455F">
            <w:r>
              <w:rPr>
                <w:sz w:val="22"/>
              </w:rPr>
              <w:t>Citizen reports</w:t>
            </w:r>
          </w:p>
        </w:tc>
      </w:tr>
      <w:tr w:rsidR="003525A3">
        <w:tc>
          <w:tcPr>
            <w:tcW w:w="2999" w:type="dxa"/>
          </w:tcPr>
          <w:p w:rsidR="003525A3" w:rsidRDefault="00A3455F">
            <w:r>
              <w:rPr>
                <w:sz w:val="22"/>
              </w:rPr>
              <w:t>/api/leader-reports</w:t>
            </w:r>
          </w:p>
        </w:tc>
        <w:tc>
          <w:tcPr>
            <w:tcW w:w="2999" w:type="dxa"/>
          </w:tcPr>
          <w:p w:rsidR="003525A3" w:rsidRDefault="00A3455F">
            <w:r>
              <w:rPr>
                <w:sz w:val="22"/>
              </w:rPr>
              <w:t xml:space="preserve">GET, POST, PUT/:id, </w:t>
            </w:r>
            <w:r>
              <w:rPr>
                <w:sz w:val="22"/>
              </w:rPr>
              <w:lastRenderedPageBreak/>
              <w:t>DELETE/:id</w:t>
            </w:r>
          </w:p>
        </w:tc>
        <w:tc>
          <w:tcPr>
            <w:tcW w:w="2999" w:type="dxa"/>
          </w:tcPr>
          <w:p w:rsidR="003525A3" w:rsidRDefault="00A3455F">
            <w:r>
              <w:rPr>
                <w:sz w:val="22"/>
              </w:rPr>
              <w:lastRenderedPageBreak/>
              <w:t>Leader reports</w:t>
            </w:r>
          </w:p>
        </w:tc>
      </w:tr>
      <w:tr w:rsidR="003525A3">
        <w:tc>
          <w:tcPr>
            <w:tcW w:w="2999" w:type="dxa"/>
          </w:tcPr>
          <w:p w:rsidR="003525A3" w:rsidRDefault="00A3455F">
            <w:r>
              <w:rPr>
                <w:sz w:val="22"/>
              </w:rPr>
              <w:t>/api/schools</w:t>
            </w:r>
          </w:p>
        </w:tc>
        <w:tc>
          <w:tcPr>
            <w:tcW w:w="2999" w:type="dxa"/>
          </w:tcPr>
          <w:p w:rsidR="003525A3" w:rsidRDefault="00A3455F">
            <w:r>
              <w:rPr>
                <w:sz w:val="22"/>
              </w:rPr>
              <w:t>GET, POST</w:t>
            </w:r>
          </w:p>
        </w:tc>
        <w:tc>
          <w:tcPr>
            <w:tcW w:w="2999" w:type="dxa"/>
          </w:tcPr>
          <w:p w:rsidR="003525A3" w:rsidRDefault="00A3455F">
            <w:r>
              <w:rPr>
                <w:sz w:val="22"/>
              </w:rPr>
              <w:t>School profiles</w:t>
            </w:r>
          </w:p>
        </w:tc>
      </w:tr>
      <w:tr w:rsidR="003525A3">
        <w:tc>
          <w:tcPr>
            <w:tcW w:w="2999" w:type="dxa"/>
          </w:tcPr>
          <w:p w:rsidR="003525A3" w:rsidRDefault="00A3455F">
            <w:r>
              <w:rPr>
                <w:sz w:val="22"/>
              </w:rPr>
              <w:t>/api/schools/dropout-records</w:t>
            </w:r>
          </w:p>
        </w:tc>
        <w:tc>
          <w:tcPr>
            <w:tcW w:w="2999" w:type="dxa"/>
          </w:tcPr>
          <w:p w:rsidR="003525A3" w:rsidRDefault="00A3455F">
            <w:r>
              <w:rPr>
                <w:sz w:val="22"/>
              </w:rPr>
              <w:t>GET, POST</w:t>
            </w:r>
          </w:p>
        </w:tc>
        <w:tc>
          <w:tcPr>
            <w:tcW w:w="2999" w:type="dxa"/>
          </w:tcPr>
          <w:p w:rsidR="003525A3" w:rsidRDefault="00A3455F">
            <w:r>
              <w:rPr>
                <w:sz w:val="22"/>
              </w:rPr>
              <w:t>Dropout records</w:t>
            </w:r>
          </w:p>
        </w:tc>
      </w:tr>
      <w:tr w:rsidR="003525A3">
        <w:tc>
          <w:tcPr>
            <w:tcW w:w="2999" w:type="dxa"/>
          </w:tcPr>
          <w:p w:rsidR="003525A3" w:rsidRDefault="00A3455F">
            <w:r>
              <w:rPr>
                <w:sz w:val="22"/>
              </w:rPr>
              <w:t>/api/leader-profiles</w:t>
            </w:r>
          </w:p>
        </w:tc>
        <w:tc>
          <w:tcPr>
            <w:tcW w:w="2999" w:type="dxa"/>
          </w:tcPr>
          <w:p w:rsidR="003525A3" w:rsidRDefault="00A3455F">
            <w:r>
              <w:rPr>
                <w:sz w:val="22"/>
              </w:rPr>
              <w:t>GET, POST, PUT/:id</w:t>
            </w:r>
          </w:p>
        </w:tc>
        <w:tc>
          <w:tcPr>
            <w:tcW w:w="2999" w:type="dxa"/>
          </w:tcPr>
          <w:p w:rsidR="003525A3" w:rsidRDefault="00A3455F">
            <w:r>
              <w:rPr>
                <w:sz w:val="22"/>
              </w:rPr>
              <w:t>Leader profiles</w:t>
            </w:r>
          </w:p>
        </w:tc>
      </w:tr>
      <w:tr w:rsidR="003525A3">
        <w:tc>
          <w:tcPr>
            <w:tcW w:w="2999" w:type="dxa"/>
          </w:tcPr>
          <w:p w:rsidR="003525A3" w:rsidRDefault="00A3455F">
            <w:r>
              <w:rPr>
                <w:sz w:val="22"/>
              </w:rPr>
              <w:t>/api/locations</w:t>
            </w:r>
          </w:p>
        </w:tc>
        <w:tc>
          <w:tcPr>
            <w:tcW w:w="2999" w:type="dxa"/>
          </w:tcPr>
          <w:p w:rsidR="003525A3" w:rsidRDefault="00A3455F">
            <w:r>
              <w:rPr>
                <w:sz w:val="22"/>
              </w:rPr>
              <w:t>GET, POST</w:t>
            </w:r>
          </w:p>
        </w:tc>
        <w:tc>
          <w:tcPr>
            <w:tcW w:w="2999" w:type="dxa"/>
          </w:tcPr>
          <w:p w:rsidR="003525A3" w:rsidRDefault="00A3455F">
            <w:r>
              <w:rPr>
                <w:sz w:val="22"/>
              </w:rPr>
              <w:t>Location data</w:t>
            </w:r>
          </w:p>
        </w:tc>
      </w:tr>
      <w:tr w:rsidR="003525A3">
        <w:tc>
          <w:tcPr>
            <w:tcW w:w="2999" w:type="dxa"/>
          </w:tcPr>
          <w:p w:rsidR="003525A3" w:rsidRDefault="00A3455F">
            <w:r>
              <w:rPr>
                <w:sz w:val="22"/>
              </w:rPr>
              <w:t>/api/performance</w:t>
            </w:r>
          </w:p>
        </w:tc>
        <w:tc>
          <w:tcPr>
            <w:tcW w:w="2999" w:type="dxa"/>
          </w:tcPr>
          <w:p w:rsidR="003525A3" w:rsidRDefault="00A3455F">
            <w:r>
              <w:rPr>
                <w:sz w:val="22"/>
              </w:rPr>
              <w:t>GET</w:t>
            </w:r>
          </w:p>
        </w:tc>
        <w:tc>
          <w:tcPr>
            <w:tcW w:w="2999" w:type="dxa"/>
          </w:tcPr>
          <w:p w:rsidR="003525A3" w:rsidRDefault="00A3455F">
            <w:r>
              <w:rPr>
                <w:sz w:val="22"/>
              </w:rPr>
              <w:t>Performance metrics</w:t>
            </w:r>
          </w:p>
        </w:tc>
      </w:tr>
      <w:tr w:rsidR="003525A3">
        <w:tc>
          <w:tcPr>
            <w:tcW w:w="2999" w:type="dxa"/>
          </w:tcPr>
          <w:p w:rsidR="003525A3" w:rsidRDefault="00A3455F">
            <w:r>
              <w:rPr>
                <w:sz w:val="22"/>
              </w:rPr>
              <w:t>/api/upload</w:t>
            </w:r>
          </w:p>
        </w:tc>
        <w:tc>
          <w:tcPr>
            <w:tcW w:w="2999" w:type="dxa"/>
          </w:tcPr>
          <w:p w:rsidR="003525A3" w:rsidRDefault="00A3455F">
            <w:r>
              <w:rPr>
                <w:sz w:val="22"/>
              </w:rPr>
              <w:t>POST</w:t>
            </w:r>
          </w:p>
        </w:tc>
        <w:tc>
          <w:tcPr>
            <w:tcW w:w="2999" w:type="dxa"/>
          </w:tcPr>
          <w:p w:rsidR="003525A3" w:rsidRDefault="00A3455F">
            <w:r>
              <w:rPr>
                <w:sz w:val="22"/>
              </w:rPr>
              <w:t>Image upload to Cloudinary</w:t>
            </w:r>
          </w:p>
        </w:tc>
      </w:tr>
    </w:tbl>
    <w:p w:rsidR="003525A3" w:rsidRDefault="003525A3"/>
    <w:p w:rsidR="003525A3" w:rsidRDefault="00A3455F">
      <w:pPr>
        <w:pStyle w:val="Heading2"/>
      </w:pPr>
      <w:r>
        <w:rPr>
          <w:rFonts w:ascii="Times New Roman" w:hAnsi="Times New Roman"/>
          <w:color w:val="00467F"/>
          <w:sz w:val="28"/>
        </w:rPr>
        <w:t>4.3  Essential System Interfaces</w:t>
      </w:r>
    </w:p>
    <w:p w:rsidR="003525A3" w:rsidRDefault="00A3455F">
      <w:pPr>
        <w:ind w:firstLine="720"/>
        <w:jc w:val="both"/>
      </w:pPr>
      <w:r>
        <w:t>This section presents all twenty-eight captured interface screenshots of the Umuturage Ku Isonga System. Each screenshot was captured from the actual running application at 1280–1440 × 900 pixel resolution using Chrome headless mode with mock authentication data injected for role-protected dashboards.</w:t>
      </w:r>
    </w:p>
    <w:p w:rsidR="003525A3" w:rsidRDefault="00A3455F">
      <w:pPr>
        <w:pStyle w:val="Heading3"/>
      </w:pPr>
      <w:r>
        <w:rPr>
          <w:rFonts w:ascii="Times New Roman" w:hAnsi="Times New Roman"/>
          <w:color w:val="1F497D"/>
          <w:sz w:val="26"/>
        </w:rPr>
        <w:t>4.3.1  Home Page</w:t>
      </w:r>
    </w:p>
    <w:p w:rsidR="003525A3" w:rsidRDefault="00A3455F">
      <w:pPr>
        <w:ind w:firstLine="720"/>
        <w:jc w:val="both"/>
      </w:pPr>
      <w:r>
        <w:t>The home page serves as the public landing page. It displays recent community activities, upcoming events, trending topics, and role-based entry points for leaders, citizens, and school administrators. No authentication is required to view this page.</w:t>
      </w:r>
    </w:p>
    <w:p w:rsidR="003525A3" w:rsidRDefault="003525A3">
      <w:pPr>
        <w:spacing w:before="120"/>
        <w:jc w:val="center"/>
      </w:pPr>
    </w:p>
    <w:p w:rsidR="003525A3" w:rsidRDefault="00A3455F">
      <w:pPr>
        <w:spacing w:before="60" w:after="240"/>
        <w:jc w:val="center"/>
      </w:pPr>
      <w:r>
        <w:rPr>
          <w:b/>
          <w:i/>
          <w:sz w:val="22"/>
        </w:rPr>
        <w:t>Figure</w:t>
      </w:r>
      <w:bookmarkStart w:id="0" w:name="_GoBack"/>
      <w:bookmarkEnd w:id="0"/>
      <w:r>
        <w:rPr>
          <w:b/>
          <w:i/>
          <w:sz w:val="22"/>
        </w:rPr>
        <w:t xml:space="preserve"> 4.1: Home Page Interface</w:t>
      </w:r>
    </w:p>
    <w:p w:rsidR="003525A3" w:rsidRDefault="00A3455F">
      <w:pPr>
        <w:pStyle w:val="Heading3"/>
      </w:pPr>
      <w:r>
        <w:rPr>
          <w:rFonts w:ascii="Times New Roman" w:hAnsi="Times New Roman"/>
          <w:color w:val="1F497D"/>
          <w:sz w:val="26"/>
        </w:rPr>
        <w:t>4.3.2  Authentication – Login</w:t>
      </w:r>
    </w:p>
    <w:p w:rsidR="003525A3" w:rsidRDefault="00A3455F">
      <w:pPr>
        <w:ind w:firstLine="720"/>
        <w:jc w:val="both"/>
      </w:pPr>
      <w:r>
        <w:t>The authentication page provides a tab-based interface for both login and sign-up. The login form accepts an email and password with a 'Remember me' option. The right panel highlights the system's key benefits to new visitors.</w:t>
      </w:r>
    </w:p>
    <w:p w:rsidR="003525A3" w:rsidRDefault="003525A3">
      <w:pPr>
        <w:spacing w:before="120"/>
        <w:jc w:val="center"/>
      </w:pPr>
    </w:p>
    <w:p w:rsidR="003525A3" w:rsidRDefault="00A3455F">
      <w:pPr>
        <w:spacing w:before="60" w:after="240"/>
        <w:jc w:val="center"/>
      </w:pPr>
      <w:r>
        <w:rPr>
          <w:b/>
          <w:i/>
          <w:sz w:val="22"/>
        </w:rPr>
        <w:t>Figure 4.2: Login Page Interface</w:t>
      </w:r>
    </w:p>
    <w:p w:rsidR="003525A3" w:rsidRDefault="00A3455F">
      <w:pPr>
        <w:pStyle w:val="Heading3"/>
      </w:pPr>
      <w:r>
        <w:rPr>
          <w:rFonts w:ascii="Times New Roman" w:hAnsi="Times New Roman"/>
          <w:color w:val="1F497D"/>
          <w:sz w:val="26"/>
        </w:rPr>
        <w:t>4.3.3  Authentication – Sign Up</w:t>
      </w:r>
    </w:p>
    <w:p w:rsidR="003525A3" w:rsidRDefault="00A3455F">
      <w:pPr>
        <w:ind w:firstLine="720"/>
        <w:jc w:val="both"/>
      </w:pPr>
      <w:r>
        <w:t>The sign-up form collects full name, email, telephone number, user type (leader, citizen, school, cell, or sector), administrative location (sector, cell, village), and password. Client-side validation ensures data integrity before submission.</w:t>
      </w:r>
    </w:p>
    <w:p w:rsidR="003525A3" w:rsidRDefault="003525A3">
      <w:pPr>
        <w:spacing w:before="120"/>
        <w:jc w:val="center"/>
      </w:pPr>
    </w:p>
    <w:p w:rsidR="003525A3" w:rsidRDefault="00A3455F">
      <w:pPr>
        <w:spacing w:before="60" w:after="240"/>
        <w:jc w:val="center"/>
      </w:pPr>
      <w:r>
        <w:rPr>
          <w:b/>
          <w:i/>
          <w:sz w:val="22"/>
        </w:rPr>
        <w:t>Figure 4.3: Sign-Up Page Interface</w:t>
      </w:r>
    </w:p>
    <w:p w:rsidR="003525A3" w:rsidRDefault="00A3455F">
      <w:pPr>
        <w:pStyle w:val="Heading3"/>
      </w:pPr>
      <w:r>
        <w:rPr>
          <w:rFonts w:ascii="Times New Roman" w:hAnsi="Times New Roman"/>
          <w:color w:val="1F497D"/>
          <w:sz w:val="26"/>
        </w:rPr>
        <w:t>4.3.4  News and Announcements Page</w:t>
      </w:r>
    </w:p>
    <w:p w:rsidR="003525A3" w:rsidRDefault="00A3455F">
      <w:pPr>
        <w:ind w:firstLine="720"/>
        <w:jc w:val="both"/>
      </w:pPr>
      <w:r>
        <w:t>The news page displays community announcements and activities posted by village leaders. Content is fetched from the backend API and displayed in a card-based layout with images hosted on Cloudinary.</w:t>
      </w:r>
    </w:p>
    <w:p w:rsidR="003525A3" w:rsidRDefault="003525A3">
      <w:pPr>
        <w:spacing w:before="120"/>
        <w:jc w:val="center"/>
      </w:pPr>
    </w:p>
    <w:p w:rsidR="00D5119E" w:rsidRDefault="00D5119E">
      <w:pPr>
        <w:spacing w:before="120"/>
        <w:jc w:val="center"/>
      </w:pPr>
    </w:p>
    <w:p w:rsidR="003525A3" w:rsidRDefault="00A3455F">
      <w:pPr>
        <w:spacing w:before="60" w:after="240"/>
        <w:jc w:val="center"/>
      </w:pPr>
      <w:r>
        <w:rPr>
          <w:b/>
          <w:i/>
          <w:sz w:val="22"/>
        </w:rPr>
        <w:t>Figure 4.4: News / Announcements Page</w:t>
      </w:r>
    </w:p>
    <w:p w:rsidR="003525A3" w:rsidRDefault="00A3455F">
      <w:pPr>
        <w:pStyle w:val="Heading3"/>
      </w:pPr>
      <w:r>
        <w:rPr>
          <w:rFonts w:ascii="Times New Roman" w:hAnsi="Times New Roman"/>
          <w:color w:val="1F497D"/>
          <w:sz w:val="26"/>
        </w:rPr>
        <w:t>4.3.5  About Page</w:t>
      </w:r>
    </w:p>
    <w:p w:rsidR="003525A3" w:rsidRDefault="00A3455F">
      <w:pPr>
        <w:ind w:firstLine="720"/>
        <w:jc w:val="both"/>
      </w:pPr>
      <w:r>
        <w:t>The about page provides an overview of the system's purpose, the team behind it, and how it supports Rwanda's community governance framework.</w:t>
      </w:r>
    </w:p>
    <w:p w:rsidR="003525A3" w:rsidRDefault="003525A3">
      <w:pPr>
        <w:spacing w:before="120"/>
        <w:jc w:val="center"/>
      </w:pPr>
    </w:p>
    <w:p w:rsidR="003525A3" w:rsidRDefault="00A3455F">
      <w:pPr>
        <w:spacing w:before="60" w:after="240"/>
        <w:jc w:val="center"/>
      </w:pPr>
      <w:r>
        <w:rPr>
          <w:b/>
          <w:i/>
          <w:sz w:val="22"/>
        </w:rPr>
        <w:t>Figure 4.5: About Page</w:t>
      </w:r>
    </w:p>
    <w:p w:rsidR="003525A3" w:rsidRDefault="00A3455F">
      <w:pPr>
        <w:pStyle w:val="Heading3"/>
      </w:pPr>
      <w:r>
        <w:rPr>
          <w:rFonts w:ascii="Times New Roman" w:hAnsi="Times New Roman"/>
          <w:color w:val="1F497D"/>
          <w:sz w:val="26"/>
        </w:rPr>
        <w:t>4.3.6  Contact Page</w:t>
      </w:r>
    </w:p>
    <w:p w:rsidR="003525A3" w:rsidRDefault="00A3455F">
      <w:pPr>
        <w:ind w:firstLine="720"/>
        <w:jc w:val="both"/>
      </w:pPr>
      <w:r>
        <w:t>The contact page provides a feedback form and contact details for system support, allowing users to submit queries or report technical issues.</w:t>
      </w:r>
    </w:p>
    <w:p w:rsidR="003525A3" w:rsidRDefault="003525A3">
      <w:pPr>
        <w:spacing w:before="120"/>
        <w:jc w:val="center"/>
      </w:pPr>
    </w:p>
    <w:p w:rsidR="003525A3" w:rsidRDefault="00A3455F">
      <w:pPr>
        <w:spacing w:before="60" w:after="240"/>
        <w:jc w:val="center"/>
      </w:pPr>
      <w:r>
        <w:rPr>
          <w:b/>
          <w:i/>
          <w:sz w:val="22"/>
        </w:rPr>
        <w:t>Figure 4.6: Contact Page</w:t>
      </w:r>
    </w:p>
    <w:p w:rsidR="003525A3" w:rsidRDefault="00A3455F">
      <w:pPr>
        <w:pStyle w:val="Heading3"/>
      </w:pPr>
      <w:r>
        <w:rPr>
          <w:rFonts w:ascii="Times New Roman" w:hAnsi="Times New Roman"/>
          <w:color w:val="1F497D"/>
          <w:sz w:val="26"/>
        </w:rPr>
        <w:t>4.3.7  Leader Dashboard Overview</w:t>
      </w:r>
    </w:p>
    <w:p w:rsidR="003525A3" w:rsidRDefault="00A3455F">
      <w:pPr>
        <w:ind w:firstLine="720"/>
        <w:jc w:val="both"/>
      </w:pPr>
      <w:r>
        <w:t>The leader dashboard is the primary interface for village leaders. A collapsible sidebar provides access to all fourteen modules. The main content area displays a welcome summary with key statistics and a recent activity feed. Only authenticated users with the 'leader' role can access this page.</w:t>
      </w:r>
    </w:p>
    <w:p w:rsidR="003525A3" w:rsidRDefault="00A3455F">
      <w:pPr>
        <w:spacing w:before="120"/>
        <w:jc w:val="center"/>
      </w:pPr>
      <w:r>
        <w:rPr>
          <w:noProof/>
        </w:rPr>
        <w:drawing>
          <wp:inline distT="0" distB="0" distL="0" distR="0">
            <wp:extent cx="5394960" cy="67212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eader_dashboard.png"/>
                    <pic:cNvPicPr/>
                  </pic:nvPicPr>
                  <pic:blipFill>
                    <a:blip r:embed="rId6"/>
                    <a:stretch>
                      <a:fillRect/>
                    </a:stretch>
                  </pic:blipFill>
                  <pic:spPr>
                    <a:xfrm>
                      <a:off x="0" y="0"/>
                      <a:ext cx="5394960" cy="6721221"/>
                    </a:xfrm>
                    <a:prstGeom prst="rect">
                      <a:avLst/>
                    </a:prstGeom>
                  </pic:spPr>
                </pic:pic>
              </a:graphicData>
            </a:graphic>
          </wp:inline>
        </w:drawing>
      </w:r>
    </w:p>
    <w:p w:rsidR="003525A3" w:rsidRDefault="00A3455F">
      <w:pPr>
        <w:spacing w:before="60" w:after="240"/>
        <w:jc w:val="center"/>
      </w:pPr>
      <w:r>
        <w:rPr>
          <w:b/>
          <w:i/>
          <w:sz w:val="22"/>
        </w:rPr>
        <w:t>Figure 4.7: Leader Dashboard Overview</w:t>
      </w:r>
    </w:p>
    <w:p w:rsidR="003525A3" w:rsidRDefault="00A3455F">
      <w:pPr>
        <w:pStyle w:val="Heading3"/>
      </w:pPr>
      <w:r>
        <w:rPr>
          <w:rFonts w:ascii="Times New Roman" w:hAnsi="Times New Roman"/>
          <w:color w:val="1F497D"/>
          <w:sz w:val="26"/>
        </w:rPr>
        <w:t>4.3.8  Member Registration Module</w:t>
      </w:r>
    </w:p>
    <w:p w:rsidR="003525A3" w:rsidRDefault="00A3455F">
      <w:pPr>
        <w:ind w:firstLine="720"/>
        <w:jc w:val="both"/>
      </w:pPr>
      <w:r>
        <w:t>This module enables leaders to register new community members. The form collects personal information (name, age, sex, NIN, telephone), administrative location (sector, cell, village), insurance details (insurance number, status, expiry date), and community role. A searchable members list is displayed below the form.</w:t>
      </w:r>
    </w:p>
    <w:p w:rsidR="003525A3" w:rsidRDefault="00A3455F">
      <w:pPr>
        <w:spacing w:before="120"/>
        <w:jc w:val="center"/>
      </w:pPr>
      <w:r>
        <w:rPr>
          <w:noProof/>
        </w:rPr>
        <w:drawing>
          <wp:inline distT="0" distB="0" distL="0" distR="0">
            <wp:extent cx="5394960" cy="47018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eader_register_member.png"/>
                    <pic:cNvPicPr/>
                  </pic:nvPicPr>
                  <pic:blipFill>
                    <a:blip r:embed="rId7"/>
                    <a:stretch>
                      <a:fillRect/>
                    </a:stretch>
                  </pic:blipFill>
                  <pic:spPr>
                    <a:xfrm>
                      <a:off x="0" y="0"/>
                      <a:ext cx="5394960" cy="4701858"/>
                    </a:xfrm>
                    <a:prstGeom prst="rect">
                      <a:avLst/>
                    </a:prstGeom>
                  </pic:spPr>
                </pic:pic>
              </a:graphicData>
            </a:graphic>
          </wp:inline>
        </w:drawing>
      </w:r>
    </w:p>
    <w:p w:rsidR="003525A3" w:rsidRDefault="00A3455F">
      <w:pPr>
        <w:spacing w:before="60" w:after="240"/>
        <w:jc w:val="center"/>
      </w:pPr>
      <w:r>
        <w:rPr>
          <w:b/>
          <w:i/>
          <w:sz w:val="22"/>
        </w:rPr>
        <w:t>Figure 4.8: Member Registration Module</w:t>
      </w:r>
    </w:p>
    <w:p w:rsidR="003525A3" w:rsidRDefault="00A3455F">
      <w:pPr>
        <w:pStyle w:val="Heading3"/>
      </w:pPr>
      <w:r>
        <w:rPr>
          <w:rFonts w:ascii="Times New Roman" w:hAnsi="Times New Roman"/>
          <w:color w:val="1F497D"/>
          <w:sz w:val="26"/>
        </w:rPr>
        <w:t>4.3.9  Umuganda Attendance Module</w:t>
      </w:r>
    </w:p>
    <w:p w:rsidR="003525A3" w:rsidRDefault="00A3455F">
      <w:pPr>
        <w:ind w:firstLine="720"/>
        <w:jc w:val="both"/>
      </w:pPr>
      <w:r>
        <w:t>Leaders use this module to record monthly Umuganda attendance. The leader selects the session date, loads registered members, and marks each as present or absent. The system calculates attendance rates in real time and updates cumulative tracking records. Bulk actions ('Mark All Present') and export to PDF are supported.</w:t>
      </w:r>
    </w:p>
    <w:p w:rsidR="003525A3" w:rsidRDefault="00A3455F">
      <w:pPr>
        <w:spacing w:before="120"/>
        <w:jc w:val="center"/>
      </w:pPr>
      <w:r>
        <w:rPr>
          <w:noProof/>
        </w:rPr>
        <w:drawing>
          <wp:inline distT="0" distB="0" distL="0" distR="0">
            <wp:extent cx="5394960" cy="34018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leader_umuganda_attendance.png"/>
                    <pic:cNvPicPr/>
                  </pic:nvPicPr>
                  <pic:blipFill>
                    <a:blip r:embed="rId8"/>
                    <a:stretch>
                      <a:fillRect/>
                    </a:stretch>
                  </pic:blipFill>
                  <pic:spPr>
                    <a:xfrm>
                      <a:off x="0" y="0"/>
                      <a:ext cx="5394960" cy="3401822"/>
                    </a:xfrm>
                    <a:prstGeom prst="rect">
                      <a:avLst/>
                    </a:prstGeom>
                  </pic:spPr>
                </pic:pic>
              </a:graphicData>
            </a:graphic>
          </wp:inline>
        </w:drawing>
      </w:r>
    </w:p>
    <w:p w:rsidR="003525A3" w:rsidRDefault="00A3455F">
      <w:pPr>
        <w:spacing w:before="60" w:after="240"/>
        <w:jc w:val="center"/>
      </w:pPr>
      <w:r>
        <w:rPr>
          <w:b/>
          <w:i/>
          <w:sz w:val="22"/>
        </w:rPr>
        <w:t>Figure 4.9: Umuganda Attendance Module</w:t>
      </w:r>
    </w:p>
    <w:p w:rsidR="003525A3" w:rsidRDefault="00A3455F">
      <w:pPr>
        <w:pStyle w:val="Heading3"/>
      </w:pPr>
      <w:r>
        <w:rPr>
          <w:rFonts w:ascii="Times New Roman" w:hAnsi="Times New Roman"/>
          <w:color w:val="1F497D"/>
          <w:sz w:val="26"/>
        </w:rPr>
        <w:lastRenderedPageBreak/>
        <w:t>4.3.10  Inteko Attendance Module</w:t>
      </w:r>
    </w:p>
    <w:p w:rsidR="003525A3" w:rsidRDefault="00A3455F">
      <w:pPr>
        <w:ind w:firstLine="720"/>
        <w:jc w:val="both"/>
      </w:pPr>
      <w:r>
        <w:t>The Inteko attendance module records attendance for community council meetings. It links attendance records to specific meeting sessions and updates member participation statistics. The interface mirrors the Umuganda attendance module for consistency.</w:t>
      </w:r>
    </w:p>
    <w:p w:rsidR="003525A3" w:rsidRDefault="00A3455F">
      <w:pPr>
        <w:spacing w:before="120"/>
        <w:jc w:val="center"/>
      </w:pPr>
      <w:r>
        <w:rPr>
          <w:noProof/>
        </w:rPr>
        <w:drawing>
          <wp:inline distT="0" distB="0" distL="0" distR="0">
            <wp:extent cx="5394960" cy="34018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eader_inteko_attendance.png"/>
                    <pic:cNvPicPr/>
                  </pic:nvPicPr>
                  <pic:blipFill>
                    <a:blip r:embed="rId9"/>
                    <a:stretch>
                      <a:fillRect/>
                    </a:stretch>
                  </pic:blipFill>
                  <pic:spPr>
                    <a:xfrm>
                      <a:off x="0" y="0"/>
                      <a:ext cx="5394960" cy="3401822"/>
                    </a:xfrm>
                    <a:prstGeom prst="rect">
                      <a:avLst/>
                    </a:prstGeom>
                  </pic:spPr>
                </pic:pic>
              </a:graphicData>
            </a:graphic>
          </wp:inline>
        </w:drawing>
      </w:r>
    </w:p>
    <w:p w:rsidR="003525A3" w:rsidRDefault="00A3455F">
      <w:pPr>
        <w:spacing w:before="60" w:after="240"/>
        <w:jc w:val="center"/>
      </w:pPr>
      <w:r>
        <w:rPr>
          <w:b/>
          <w:i/>
          <w:sz w:val="22"/>
        </w:rPr>
        <w:t>Figure 4.10: Inteko Attendance Module</w:t>
      </w:r>
    </w:p>
    <w:p w:rsidR="003525A3" w:rsidRDefault="00A3455F">
      <w:pPr>
        <w:pStyle w:val="Heading3"/>
      </w:pPr>
      <w:r>
        <w:rPr>
          <w:rFonts w:ascii="Times New Roman" w:hAnsi="Times New Roman"/>
          <w:color w:val="1F497D"/>
          <w:sz w:val="26"/>
        </w:rPr>
        <w:t>4.3.11  Attendance Analytics (Leader View)</w:t>
      </w:r>
    </w:p>
    <w:p w:rsidR="003525A3" w:rsidRDefault="00A3455F">
      <w:pPr>
        <w:ind w:firstLine="720"/>
        <w:jc w:val="both"/>
      </w:pPr>
      <w:r>
        <w:t>This module provides the leader with performance analytics for their village, including session-by-session attendance trends, cumulative rates, and comparative data. Charts and summary cards provide an at-a-glance view of community participation.</w:t>
      </w:r>
    </w:p>
    <w:p w:rsidR="003525A3" w:rsidRDefault="00A3455F">
      <w:pPr>
        <w:spacing w:before="120"/>
        <w:jc w:val="center"/>
      </w:pPr>
      <w:r>
        <w:rPr>
          <w:noProof/>
        </w:rPr>
        <w:drawing>
          <wp:inline distT="0" distB="0" distL="0" distR="0">
            <wp:extent cx="5394960" cy="65039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eader_attendance_analytics.png"/>
                    <pic:cNvPicPr/>
                  </pic:nvPicPr>
                  <pic:blipFill>
                    <a:blip r:embed="rId10"/>
                    <a:stretch>
                      <a:fillRect/>
                    </a:stretch>
                  </pic:blipFill>
                  <pic:spPr>
                    <a:xfrm>
                      <a:off x="0" y="0"/>
                      <a:ext cx="5394960" cy="6503924"/>
                    </a:xfrm>
                    <a:prstGeom prst="rect">
                      <a:avLst/>
                    </a:prstGeom>
                  </pic:spPr>
                </pic:pic>
              </a:graphicData>
            </a:graphic>
          </wp:inline>
        </w:drawing>
      </w:r>
    </w:p>
    <w:p w:rsidR="003525A3" w:rsidRDefault="00A3455F">
      <w:pPr>
        <w:spacing w:before="60" w:after="240"/>
        <w:jc w:val="center"/>
      </w:pPr>
      <w:r>
        <w:rPr>
          <w:b/>
          <w:i/>
          <w:sz w:val="22"/>
        </w:rPr>
        <w:t>Figure 4.11: Attendance Analytics – Leader View</w:t>
      </w:r>
    </w:p>
    <w:p w:rsidR="003525A3" w:rsidRDefault="00A3455F">
      <w:pPr>
        <w:pStyle w:val="Heading3"/>
      </w:pPr>
      <w:r>
        <w:rPr>
          <w:rFonts w:ascii="Times New Roman" w:hAnsi="Times New Roman"/>
          <w:color w:val="1F497D"/>
          <w:sz w:val="26"/>
        </w:rPr>
        <w:t>4.3.12  Inteko Meeting Minutes Module</w:t>
      </w:r>
    </w:p>
    <w:p w:rsidR="003525A3" w:rsidRDefault="00A3455F">
      <w:pPr>
        <w:ind w:firstLine="720"/>
        <w:jc w:val="both"/>
      </w:pPr>
      <w:r>
        <w:t>The most feature-rich module in the system, allowing leaders to document complete meeting records across eight tabs: Meeting Details, Attendance, Agenda, Decisions, Action Items, Report Summary, Attachments, and Signatures. All data is persisted to the MongoDB backend.</w:t>
      </w:r>
    </w:p>
    <w:p w:rsidR="003525A3" w:rsidRDefault="00A3455F">
      <w:pPr>
        <w:spacing w:before="120"/>
        <w:jc w:val="center"/>
      </w:pPr>
      <w:r>
        <w:rPr>
          <w:noProof/>
        </w:rPr>
        <w:drawing>
          <wp:inline distT="0" distB="0" distL="0" distR="0">
            <wp:extent cx="5394960" cy="67212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eader_inteko_minutes.png"/>
                    <pic:cNvPicPr/>
                  </pic:nvPicPr>
                  <pic:blipFill>
                    <a:blip r:embed="rId11"/>
                    <a:stretch>
                      <a:fillRect/>
                    </a:stretch>
                  </pic:blipFill>
                  <pic:spPr>
                    <a:xfrm>
                      <a:off x="0" y="0"/>
                      <a:ext cx="5394960" cy="6721221"/>
                    </a:xfrm>
                    <a:prstGeom prst="rect">
                      <a:avLst/>
                    </a:prstGeom>
                  </pic:spPr>
                </pic:pic>
              </a:graphicData>
            </a:graphic>
          </wp:inline>
        </w:drawing>
      </w:r>
    </w:p>
    <w:p w:rsidR="003525A3" w:rsidRDefault="00A3455F">
      <w:pPr>
        <w:spacing w:before="60" w:after="240"/>
        <w:jc w:val="center"/>
      </w:pPr>
      <w:r>
        <w:rPr>
          <w:b/>
          <w:i/>
          <w:sz w:val="22"/>
        </w:rPr>
        <w:t>Figure 4.12: Inteko Meeting Minutes Module</w:t>
      </w:r>
    </w:p>
    <w:p w:rsidR="003525A3" w:rsidRDefault="00A3455F">
      <w:pPr>
        <w:pStyle w:val="Heading3"/>
      </w:pPr>
      <w:r>
        <w:rPr>
          <w:rFonts w:ascii="Times New Roman" w:hAnsi="Times New Roman"/>
          <w:color w:val="1F497D"/>
          <w:sz w:val="26"/>
        </w:rPr>
        <w:t>4.3.13  Insurance Payment Tracking Module</w:t>
      </w:r>
    </w:p>
    <w:p w:rsidR="003525A3" w:rsidRDefault="00A3455F">
      <w:pPr>
        <w:ind w:firstLine="720"/>
        <w:jc w:val="both"/>
      </w:pPr>
      <w:r>
        <w:t>This module provides leaders with a real-time view of insurance payment status for all registered members. Summary cards show active, inactive, and soon-to-expire counts. The leader can filter by status and update individual records.</w:t>
      </w:r>
    </w:p>
    <w:p w:rsidR="003525A3" w:rsidRDefault="00A3455F">
      <w:pPr>
        <w:spacing w:before="120"/>
        <w:jc w:val="center"/>
      </w:pPr>
      <w:r>
        <w:rPr>
          <w:noProof/>
        </w:rPr>
        <w:lastRenderedPageBreak/>
        <w:drawing>
          <wp:inline distT="0" distB="0" distL="0" distR="0">
            <wp:extent cx="5394960" cy="35816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leader_insurance_tracking.png"/>
                    <pic:cNvPicPr/>
                  </pic:nvPicPr>
                  <pic:blipFill>
                    <a:blip r:embed="rId12"/>
                    <a:stretch>
                      <a:fillRect/>
                    </a:stretch>
                  </pic:blipFill>
                  <pic:spPr>
                    <a:xfrm>
                      <a:off x="0" y="0"/>
                      <a:ext cx="5394960" cy="3581654"/>
                    </a:xfrm>
                    <a:prstGeom prst="rect">
                      <a:avLst/>
                    </a:prstGeom>
                  </pic:spPr>
                </pic:pic>
              </a:graphicData>
            </a:graphic>
          </wp:inline>
        </w:drawing>
      </w:r>
    </w:p>
    <w:p w:rsidR="003525A3" w:rsidRDefault="00A3455F">
      <w:pPr>
        <w:spacing w:before="60" w:after="240"/>
        <w:jc w:val="center"/>
      </w:pPr>
      <w:r>
        <w:rPr>
          <w:b/>
          <w:i/>
          <w:sz w:val="22"/>
        </w:rPr>
        <w:t>Figure 4.13: Insurance Payment Tracking Module</w:t>
      </w:r>
    </w:p>
    <w:p w:rsidR="003525A3" w:rsidRDefault="00A3455F">
      <w:pPr>
        <w:pStyle w:val="Heading3"/>
      </w:pPr>
      <w:r>
        <w:rPr>
          <w:rFonts w:ascii="Times New Roman" w:hAnsi="Times New Roman"/>
          <w:color w:val="1F497D"/>
          <w:sz w:val="26"/>
        </w:rPr>
        <w:t>4.3.14  Drugs and Illegal Drinks Report Module</w:t>
      </w:r>
    </w:p>
    <w:p w:rsidR="003525A3" w:rsidRDefault="00A3455F">
      <w:pPr>
        <w:ind w:firstLine="720"/>
        <w:jc w:val="both"/>
      </w:pPr>
      <w:r>
        <w:t>This module allows both leaders and citizens to report drug abuse or illegal alcohol sales. The structured form captures incident date, location, substance type, suspect information, description, and reporter details. All submitted reports are listed below the form.</w:t>
      </w:r>
    </w:p>
    <w:p w:rsidR="003525A3" w:rsidRDefault="00A3455F">
      <w:pPr>
        <w:spacing w:before="120"/>
        <w:jc w:val="center"/>
      </w:pPr>
      <w:r>
        <w:rPr>
          <w:noProof/>
        </w:rPr>
        <w:drawing>
          <wp:inline distT="0" distB="0" distL="0" distR="0">
            <wp:extent cx="5394960" cy="41286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eader_drugs_report.png"/>
                    <pic:cNvPicPr/>
                  </pic:nvPicPr>
                  <pic:blipFill>
                    <a:blip r:embed="rId13"/>
                    <a:stretch>
                      <a:fillRect/>
                    </a:stretch>
                  </pic:blipFill>
                  <pic:spPr>
                    <a:xfrm>
                      <a:off x="0" y="0"/>
                      <a:ext cx="5394960" cy="4128643"/>
                    </a:xfrm>
                    <a:prstGeom prst="rect">
                      <a:avLst/>
                    </a:prstGeom>
                  </pic:spPr>
                </pic:pic>
              </a:graphicData>
            </a:graphic>
          </wp:inline>
        </w:drawing>
      </w:r>
    </w:p>
    <w:p w:rsidR="003525A3" w:rsidRDefault="00A3455F">
      <w:pPr>
        <w:spacing w:before="60" w:after="240"/>
        <w:jc w:val="center"/>
      </w:pPr>
      <w:r>
        <w:rPr>
          <w:b/>
          <w:i/>
          <w:sz w:val="22"/>
        </w:rPr>
        <w:t>Figure 4.14: Drugs and Illegal Drinks Report Module</w:t>
      </w:r>
    </w:p>
    <w:p w:rsidR="003525A3" w:rsidRDefault="00A3455F">
      <w:pPr>
        <w:pStyle w:val="Heading3"/>
      </w:pPr>
      <w:r>
        <w:rPr>
          <w:rFonts w:ascii="Times New Roman" w:hAnsi="Times New Roman"/>
          <w:color w:val="1F497D"/>
          <w:sz w:val="26"/>
        </w:rPr>
        <w:t>4.3.15  Sexual Violence Report Module</w:t>
      </w:r>
    </w:p>
    <w:p w:rsidR="003525A3" w:rsidRDefault="00A3455F">
      <w:pPr>
        <w:ind w:firstLine="720"/>
        <w:jc w:val="both"/>
      </w:pPr>
      <w:r>
        <w:t>This sensitive module provides a confidential reporting form for sexual violence incidents. It displays support contact numbers prominently and is designed with privacy-first principles. Structured fields capture incident details, survivor information, and evidence.</w:t>
      </w:r>
    </w:p>
    <w:p w:rsidR="003525A3" w:rsidRDefault="00A3455F">
      <w:pPr>
        <w:spacing w:before="120"/>
        <w:jc w:val="center"/>
      </w:pPr>
      <w:r>
        <w:rPr>
          <w:noProof/>
        </w:rPr>
        <w:drawing>
          <wp:inline distT="0" distB="0" distL="0" distR="0">
            <wp:extent cx="5394960" cy="47618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leader_violence_report.png"/>
                    <pic:cNvPicPr/>
                  </pic:nvPicPr>
                  <pic:blipFill>
                    <a:blip r:embed="rId14"/>
                    <a:stretch>
                      <a:fillRect/>
                    </a:stretch>
                  </pic:blipFill>
                  <pic:spPr>
                    <a:xfrm>
                      <a:off x="0" y="0"/>
                      <a:ext cx="5394960" cy="4761802"/>
                    </a:xfrm>
                    <a:prstGeom prst="rect">
                      <a:avLst/>
                    </a:prstGeom>
                  </pic:spPr>
                </pic:pic>
              </a:graphicData>
            </a:graphic>
          </wp:inline>
        </w:drawing>
      </w:r>
    </w:p>
    <w:p w:rsidR="003525A3" w:rsidRDefault="00A3455F">
      <w:pPr>
        <w:spacing w:before="60" w:after="240"/>
        <w:jc w:val="center"/>
      </w:pPr>
      <w:r>
        <w:rPr>
          <w:b/>
          <w:i/>
          <w:sz w:val="22"/>
        </w:rPr>
        <w:t>Figure 4.15: Sexual Violence Report Module</w:t>
      </w:r>
    </w:p>
    <w:p w:rsidR="003525A3" w:rsidRDefault="00A3455F">
      <w:pPr>
        <w:pStyle w:val="Heading3"/>
      </w:pPr>
      <w:r>
        <w:rPr>
          <w:rFonts w:ascii="Times New Roman" w:hAnsi="Times New Roman"/>
          <w:color w:val="1F497D"/>
          <w:sz w:val="26"/>
        </w:rPr>
        <w:t>4.3.16  Infrastructure Damage Report Module</w:t>
      </w:r>
    </w:p>
    <w:p w:rsidR="003525A3" w:rsidRDefault="00A3455F">
      <w:pPr>
        <w:ind w:firstLine="720"/>
        <w:jc w:val="both"/>
      </w:pPr>
      <w:r>
        <w:t>This module enables reporting of damaged public infrastructure including roads, water systems, electricity, schools, and health facilities. Optional image upload allows visual documentation of the damage.</w:t>
      </w:r>
    </w:p>
    <w:p w:rsidR="003525A3" w:rsidRDefault="00A3455F">
      <w:pPr>
        <w:spacing w:before="120"/>
        <w:jc w:val="center"/>
      </w:pPr>
      <w:r>
        <w:rPr>
          <w:noProof/>
        </w:rPr>
        <w:drawing>
          <wp:inline distT="0" distB="0" distL="0" distR="0">
            <wp:extent cx="5394960" cy="35067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leader_infrastructure_report.png"/>
                    <pic:cNvPicPr/>
                  </pic:nvPicPr>
                  <pic:blipFill>
                    <a:blip r:embed="rId15"/>
                    <a:stretch>
                      <a:fillRect/>
                    </a:stretch>
                  </pic:blipFill>
                  <pic:spPr>
                    <a:xfrm>
                      <a:off x="0" y="0"/>
                      <a:ext cx="5394960" cy="3506724"/>
                    </a:xfrm>
                    <a:prstGeom prst="rect">
                      <a:avLst/>
                    </a:prstGeom>
                  </pic:spPr>
                </pic:pic>
              </a:graphicData>
            </a:graphic>
          </wp:inline>
        </w:drawing>
      </w:r>
    </w:p>
    <w:p w:rsidR="003525A3" w:rsidRDefault="00A3455F">
      <w:pPr>
        <w:spacing w:before="60" w:after="240"/>
        <w:jc w:val="center"/>
      </w:pPr>
      <w:r>
        <w:rPr>
          <w:b/>
          <w:i/>
          <w:sz w:val="22"/>
        </w:rPr>
        <w:t>Figure 4.16: Infrastructure Damage Report Module</w:t>
      </w:r>
    </w:p>
    <w:p w:rsidR="003525A3" w:rsidRDefault="00A3455F">
      <w:pPr>
        <w:pStyle w:val="Heading3"/>
      </w:pPr>
      <w:r>
        <w:rPr>
          <w:rFonts w:ascii="Times New Roman" w:hAnsi="Times New Roman"/>
          <w:color w:val="1F497D"/>
          <w:sz w:val="26"/>
        </w:rPr>
        <w:lastRenderedPageBreak/>
        <w:t>4.3.17  Case Management (Ikirago) Module</w:t>
      </w:r>
    </w:p>
    <w:p w:rsidR="003525A3" w:rsidRDefault="00A3455F">
      <w:pPr>
        <w:ind w:firstLine="720"/>
        <w:jc w:val="both"/>
      </w:pPr>
      <w:r>
        <w:t>The Ikirago module manages community disputes from filing through resolution or escalation. Cases are tracked by plaintiff, defendant, type, status, and deadline. Auto-escalation to the cell level is triggered if cases are not resolved within the defined timeframe.</w:t>
      </w:r>
    </w:p>
    <w:p w:rsidR="003525A3" w:rsidRDefault="00A3455F">
      <w:pPr>
        <w:spacing w:before="120"/>
        <w:jc w:val="center"/>
      </w:pPr>
      <w:r>
        <w:rPr>
          <w:noProof/>
        </w:rPr>
        <w:drawing>
          <wp:inline distT="0" distB="0" distL="0" distR="0">
            <wp:extent cx="5394960" cy="67212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leader_case_management.png"/>
                    <pic:cNvPicPr/>
                  </pic:nvPicPr>
                  <pic:blipFill>
                    <a:blip r:embed="rId16"/>
                    <a:stretch>
                      <a:fillRect/>
                    </a:stretch>
                  </pic:blipFill>
                  <pic:spPr>
                    <a:xfrm>
                      <a:off x="0" y="0"/>
                      <a:ext cx="5394960" cy="6721221"/>
                    </a:xfrm>
                    <a:prstGeom prst="rect">
                      <a:avLst/>
                    </a:prstGeom>
                  </pic:spPr>
                </pic:pic>
              </a:graphicData>
            </a:graphic>
          </wp:inline>
        </w:drawing>
      </w:r>
    </w:p>
    <w:p w:rsidR="003525A3" w:rsidRDefault="00A3455F">
      <w:pPr>
        <w:spacing w:before="60" w:after="240"/>
        <w:jc w:val="center"/>
      </w:pPr>
      <w:r>
        <w:rPr>
          <w:b/>
          <w:i/>
          <w:sz w:val="22"/>
        </w:rPr>
        <w:t>Figure 4.17: Case Management (Ikirago) Module</w:t>
      </w:r>
    </w:p>
    <w:p w:rsidR="003525A3" w:rsidRDefault="00A3455F">
      <w:pPr>
        <w:pStyle w:val="Heading3"/>
      </w:pPr>
      <w:r>
        <w:rPr>
          <w:rFonts w:ascii="Times New Roman" w:hAnsi="Times New Roman"/>
          <w:color w:val="1F497D"/>
          <w:sz w:val="26"/>
        </w:rPr>
        <w:t>4.3.18  Community Updates and Activities Module</w:t>
      </w:r>
    </w:p>
    <w:p w:rsidR="003525A3" w:rsidRDefault="00A3455F">
      <w:pPr>
        <w:ind w:firstLine="720"/>
        <w:jc w:val="both"/>
      </w:pPr>
      <w:r>
        <w:t>Leaders use this module to post community activities, upcoming events, and trending topics with optional image uploads. Published content appears on the public home page and news section, providing citizens with current community information.</w:t>
      </w:r>
    </w:p>
    <w:p w:rsidR="003525A3" w:rsidRDefault="00A3455F">
      <w:pPr>
        <w:spacing w:before="120"/>
        <w:jc w:val="center"/>
      </w:pPr>
      <w:r>
        <w:rPr>
          <w:noProof/>
        </w:rPr>
        <w:drawing>
          <wp:inline distT="0" distB="0" distL="0" distR="0">
            <wp:extent cx="5394960" cy="67212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leader_case_management.png"/>
                    <pic:cNvPicPr/>
                  </pic:nvPicPr>
                  <pic:blipFill>
                    <a:blip r:embed="rId16"/>
                    <a:stretch>
                      <a:fillRect/>
                    </a:stretch>
                  </pic:blipFill>
                  <pic:spPr>
                    <a:xfrm>
                      <a:off x="0" y="0"/>
                      <a:ext cx="5394960" cy="6721221"/>
                    </a:xfrm>
                    <a:prstGeom prst="rect">
                      <a:avLst/>
                    </a:prstGeom>
                  </pic:spPr>
                </pic:pic>
              </a:graphicData>
            </a:graphic>
          </wp:inline>
        </w:drawing>
      </w:r>
    </w:p>
    <w:p w:rsidR="003525A3" w:rsidRDefault="00A3455F">
      <w:pPr>
        <w:spacing w:before="60" w:after="240"/>
        <w:jc w:val="center"/>
      </w:pPr>
      <w:r>
        <w:rPr>
          <w:b/>
          <w:i/>
          <w:sz w:val="22"/>
        </w:rPr>
        <w:t>Figure 4.18: Community Updates and Activities Module</w:t>
      </w:r>
    </w:p>
    <w:p w:rsidR="003525A3" w:rsidRDefault="00A3455F">
      <w:pPr>
        <w:pStyle w:val="Heading3"/>
      </w:pPr>
      <w:r>
        <w:rPr>
          <w:rFonts w:ascii="Times New Roman" w:hAnsi="Times New Roman"/>
          <w:color w:val="1F497D"/>
          <w:sz w:val="26"/>
        </w:rPr>
        <w:t>4.3.19  Chat Interface</w:t>
      </w:r>
    </w:p>
    <w:p w:rsidR="003525A3" w:rsidRDefault="00A3455F">
      <w:pPr>
        <w:ind w:firstLine="720"/>
        <w:jc w:val="both"/>
      </w:pPr>
      <w:r>
        <w:t>The chat module enables direct messaging between leaders and citizens. Leaders can view a conversation list and respond to messages from community members. The interface provides a real-time communication channel for community enquiries and feedback.</w:t>
      </w:r>
    </w:p>
    <w:p w:rsidR="003525A3" w:rsidRDefault="00A3455F">
      <w:pPr>
        <w:spacing w:before="120"/>
        <w:jc w:val="center"/>
      </w:pPr>
      <w:r>
        <w:rPr>
          <w:noProof/>
        </w:rPr>
        <w:drawing>
          <wp:inline distT="0" distB="0" distL="0" distR="0">
            <wp:extent cx="5394960" cy="37539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leader_chat.png"/>
                    <pic:cNvPicPr/>
                  </pic:nvPicPr>
                  <pic:blipFill>
                    <a:blip r:embed="rId17"/>
                    <a:stretch>
                      <a:fillRect/>
                    </a:stretch>
                  </pic:blipFill>
                  <pic:spPr>
                    <a:xfrm>
                      <a:off x="0" y="0"/>
                      <a:ext cx="5394960" cy="3753993"/>
                    </a:xfrm>
                    <a:prstGeom prst="rect">
                      <a:avLst/>
                    </a:prstGeom>
                  </pic:spPr>
                </pic:pic>
              </a:graphicData>
            </a:graphic>
          </wp:inline>
        </w:drawing>
      </w:r>
    </w:p>
    <w:p w:rsidR="003525A3" w:rsidRDefault="00A3455F">
      <w:pPr>
        <w:spacing w:before="60" w:after="240"/>
        <w:jc w:val="center"/>
      </w:pPr>
      <w:r>
        <w:rPr>
          <w:b/>
          <w:i/>
          <w:sz w:val="22"/>
        </w:rPr>
        <w:t>Figure 4.19: Chat Interface</w:t>
      </w:r>
    </w:p>
    <w:p w:rsidR="003525A3" w:rsidRDefault="00A3455F">
      <w:pPr>
        <w:pStyle w:val="Heading3"/>
      </w:pPr>
      <w:r>
        <w:rPr>
          <w:rFonts w:ascii="Times New Roman" w:hAnsi="Times New Roman"/>
          <w:color w:val="1F497D"/>
          <w:sz w:val="26"/>
        </w:rPr>
        <w:t>4.3.20  Visitor Report Module</w:t>
      </w:r>
    </w:p>
    <w:p w:rsidR="003525A3" w:rsidRDefault="00A3455F">
      <w:pPr>
        <w:ind w:firstLine="720"/>
        <w:jc w:val="both"/>
      </w:pPr>
      <w:r>
        <w:t>This module registers individuals visiting the community from outside the area. The form captures visitor identity, purpose of visit, host information, and expected stay duration, providing a security and administrative record.</w:t>
      </w:r>
    </w:p>
    <w:p w:rsidR="003525A3" w:rsidRDefault="00A3455F">
      <w:pPr>
        <w:spacing w:before="120"/>
        <w:jc w:val="center"/>
      </w:pPr>
      <w:r>
        <w:rPr>
          <w:noProof/>
        </w:rPr>
        <w:drawing>
          <wp:inline distT="0" distB="0" distL="0" distR="0">
            <wp:extent cx="5394960" cy="34018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leader_visitor_report.png"/>
                    <pic:cNvPicPr/>
                  </pic:nvPicPr>
                  <pic:blipFill>
                    <a:blip r:embed="rId18"/>
                    <a:stretch>
                      <a:fillRect/>
                    </a:stretch>
                  </pic:blipFill>
                  <pic:spPr>
                    <a:xfrm>
                      <a:off x="0" y="0"/>
                      <a:ext cx="5394960" cy="3401822"/>
                    </a:xfrm>
                    <a:prstGeom prst="rect">
                      <a:avLst/>
                    </a:prstGeom>
                  </pic:spPr>
                </pic:pic>
              </a:graphicData>
            </a:graphic>
          </wp:inline>
        </w:drawing>
      </w:r>
    </w:p>
    <w:p w:rsidR="003525A3" w:rsidRDefault="00A3455F">
      <w:pPr>
        <w:spacing w:before="60" w:after="240"/>
        <w:jc w:val="center"/>
      </w:pPr>
      <w:r>
        <w:rPr>
          <w:b/>
          <w:i/>
          <w:sz w:val="22"/>
        </w:rPr>
        <w:lastRenderedPageBreak/>
        <w:t>Figure 4.20: Visitor Report Module</w:t>
      </w:r>
    </w:p>
    <w:p w:rsidR="003525A3" w:rsidRDefault="00A3455F">
      <w:pPr>
        <w:pStyle w:val="Heading3"/>
      </w:pPr>
      <w:r>
        <w:rPr>
          <w:rFonts w:ascii="Times New Roman" w:hAnsi="Times New Roman"/>
          <w:color w:val="1F497D"/>
          <w:sz w:val="26"/>
        </w:rPr>
        <w:t>4.3.21  Leader Profile Module</w:t>
      </w:r>
    </w:p>
    <w:p w:rsidR="003525A3" w:rsidRDefault="00A3455F">
      <w:pPr>
        <w:ind w:firstLine="720"/>
        <w:jc w:val="both"/>
      </w:pPr>
      <w:r>
        <w:t>The leader profile module displays the leader's personal and role information and allows updates including profile photo upload. Photos are stored on the Cloudinary CDN and displayed across the dashboard.</w:t>
      </w:r>
    </w:p>
    <w:p w:rsidR="003525A3" w:rsidRDefault="00A3455F">
      <w:pPr>
        <w:spacing w:before="120"/>
        <w:jc w:val="center"/>
      </w:pPr>
      <w:r>
        <w:rPr>
          <w:noProof/>
        </w:rPr>
        <w:drawing>
          <wp:inline distT="0" distB="0" distL="0" distR="0">
            <wp:extent cx="5394960" cy="67212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eader_inteko_minutes.png"/>
                    <pic:cNvPicPr/>
                  </pic:nvPicPr>
                  <pic:blipFill>
                    <a:blip r:embed="rId11"/>
                    <a:stretch>
                      <a:fillRect/>
                    </a:stretch>
                  </pic:blipFill>
                  <pic:spPr>
                    <a:xfrm>
                      <a:off x="0" y="0"/>
                      <a:ext cx="5394960" cy="6721221"/>
                    </a:xfrm>
                    <a:prstGeom prst="rect">
                      <a:avLst/>
                    </a:prstGeom>
                  </pic:spPr>
                </pic:pic>
              </a:graphicData>
            </a:graphic>
          </wp:inline>
        </w:drawing>
      </w:r>
    </w:p>
    <w:p w:rsidR="003525A3" w:rsidRDefault="00A3455F">
      <w:pPr>
        <w:spacing w:before="60" w:after="240"/>
        <w:jc w:val="center"/>
      </w:pPr>
      <w:r>
        <w:rPr>
          <w:b/>
          <w:i/>
          <w:sz w:val="22"/>
        </w:rPr>
        <w:t>Figure 4.21: Leader Profile Module</w:t>
      </w:r>
    </w:p>
    <w:p w:rsidR="003525A3" w:rsidRDefault="00A3455F">
      <w:pPr>
        <w:pStyle w:val="Heading3"/>
      </w:pPr>
      <w:r>
        <w:rPr>
          <w:rFonts w:ascii="Times New Roman" w:hAnsi="Times New Roman"/>
          <w:color w:val="1F497D"/>
          <w:sz w:val="26"/>
        </w:rPr>
        <w:t>4.3.22  Citizen Dashboard</w:t>
      </w:r>
    </w:p>
    <w:p w:rsidR="003525A3" w:rsidRDefault="00A3455F">
      <w:pPr>
        <w:ind w:firstLine="720"/>
        <w:jc w:val="both"/>
      </w:pPr>
      <w:r>
        <w:t>The citizen dashboard provides six reporting modules in a simplified sidebar layout. Citizens can report drugs, violence, infrastructure damage, and visitors; file disputes; and chat with their leaders. The interface is intentionally streamlined to maximise accessibility for users with basic digital literacy.</w:t>
      </w:r>
    </w:p>
    <w:p w:rsidR="003525A3" w:rsidRDefault="00A3455F">
      <w:pPr>
        <w:spacing w:before="120"/>
        <w:jc w:val="center"/>
      </w:pPr>
      <w:r>
        <w:rPr>
          <w:noProof/>
        </w:rPr>
        <w:drawing>
          <wp:inline distT="0" distB="0" distL="0" distR="0">
            <wp:extent cx="5394960" cy="43960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tizen_dashboard.png"/>
                    <pic:cNvPicPr/>
                  </pic:nvPicPr>
                  <pic:blipFill>
                    <a:blip r:embed="rId19"/>
                    <a:stretch>
                      <a:fillRect/>
                    </a:stretch>
                  </pic:blipFill>
                  <pic:spPr>
                    <a:xfrm>
                      <a:off x="0" y="0"/>
                      <a:ext cx="5394960" cy="4396049"/>
                    </a:xfrm>
                    <a:prstGeom prst="rect">
                      <a:avLst/>
                    </a:prstGeom>
                  </pic:spPr>
                </pic:pic>
              </a:graphicData>
            </a:graphic>
          </wp:inline>
        </w:drawing>
      </w:r>
    </w:p>
    <w:p w:rsidR="003525A3" w:rsidRDefault="00A3455F">
      <w:pPr>
        <w:spacing w:before="60" w:after="240"/>
        <w:jc w:val="center"/>
      </w:pPr>
      <w:r>
        <w:rPr>
          <w:b/>
          <w:i/>
          <w:sz w:val="22"/>
        </w:rPr>
        <w:t>Figure 4.22: Citizen Dashboard Overview</w:t>
      </w:r>
    </w:p>
    <w:p w:rsidR="003525A3" w:rsidRDefault="00A3455F">
      <w:pPr>
        <w:pStyle w:val="Heading3"/>
      </w:pPr>
      <w:r>
        <w:rPr>
          <w:rFonts w:ascii="Times New Roman" w:hAnsi="Times New Roman"/>
          <w:color w:val="1F497D"/>
          <w:sz w:val="26"/>
        </w:rPr>
        <w:t>4.3.23  School Administrator Dashboard</w:t>
      </w:r>
    </w:p>
    <w:p w:rsidR="003525A3" w:rsidRDefault="00A3455F">
      <w:pPr>
        <w:ind w:firstLine="720"/>
        <w:jc w:val="both"/>
      </w:pPr>
      <w:r>
        <w:t>The school dashboard allows school principals to register their institution, record student dropout cases with detailed family contact information, and view aggregate dropout statistics by gender, reason, and class level.</w:t>
      </w:r>
    </w:p>
    <w:p w:rsidR="003525A3" w:rsidRDefault="00A3455F">
      <w:pPr>
        <w:spacing w:before="120"/>
        <w:jc w:val="center"/>
      </w:pPr>
      <w:r>
        <w:rPr>
          <w:noProof/>
        </w:rPr>
        <w:drawing>
          <wp:inline distT="0" distB="0" distL="0" distR="0">
            <wp:extent cx="5394960" cy="42948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chool_dashboard.png"/>
                    <pic:cNvPicPr/>
                  </pic:nvPicPr>
                  <pic:blipFill>
                    <a:blip r:embed="rId20"/>
                    <a:stretch>
                      <a:fillRect/>
                    </a:stretch>
                  </pic:blipFill>
                  <pic:spPr>
                    <a:xfrm>
                      <a:off x="0" y="0"/>
                      <a:ext cx="5394960" cy="4294894"/>
                    </a:xfrm>
                    <a:prstGeom prst="rect">
                      <a:avLst/>
                    </a:prstGeom>
                  </pic:spPr>
                </pic:pic>
              </a:graphicData>
            </a:graphic>
          </wp:inline>
        </w:drawing>
      </w:r>
    </w:p>
    <w:p w:rsidR="003525A3" w:rsidRDefault="00A3455F">
      <w:pPr>
        <w:spacing w:before="60" w:after="240"/>
        <w:jc w:val="center"/>
      </w:pPr>
      <w:r>
        <w:rPr>
          <w:b/>
          <w:i/>
          <w:sz w:val="22"/>
        </w:rPr>
        <w:t>Figure 4.23: School Administrator Dashboard</w:t>
      </w:r>
    </w:p>
    <w:p w:rsidR="003525A3" w:rsidRDefault="00A3455F">
      <w:pPr>
        <w:pStyle w:val="Heading3"/>
      </w:pPr>
      <w:r>
        <w:rPr>
          <w:rFonts w:ascii="Times New Roman" w:hAnsi="Times New Roman"/>
          <w:color w:val="1F497D"/>
          <w:sz w:val="26"/>
        </w:rPr>
        <w:lastRenderedPageBreak/>
        <w:t>4.3.24  Cell Dashboard</w:t>
      </w:r>
    </w:p>
    <w:p w:rsidR="003525A3" w:rsidRDefault="00A3455F">
      <w:pPr>
        <w:ind w:firstLine="720"/>
        <w:jc w:val="both"/>
      </w:pPr>
      <w:r>
        <w:t>The cell dashboard aggregates attendance data from all villages within the cell. Cell administrators can view performance rankings, identify low-performing villages, manage escalated cases, and receive alerts for persistent non-attendees.</w:t>
      </w:r>
    </w:p>
    <w:p w:rsidR="003525A3" w:rsidRDefault="00A3455F">
      <w:pPr>
        <w:spacing w:before="120"/>
        <w:jc w:val="center"/>
      </w:pPr>
      <w:r>
        <w:rPr>
          <w:noProof/>
        </w:rPr>
        <w:drawing>
          <wp:inline distT="0" distB="0" distL="0" distR="0">
            <wp:extent cx="5394960" cy="48933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ell_dashboard.png"/>
                    <pic:cNvPicPr/>
                  </pic:nvPicPr>
                  <pic:blipFill>
                    <a:blip r:embed="rId21"/>
                    <a:stretch>
                      <a:fillRect/>
                    </a:stretch>
                  </pic:blipFill>
                  <pic:spPr>
                    <a:xfrm>
                      <a:off x="0" y="0"/>
                      <a:ext cx="5394960" cy="4893397"/>
                    </a:xfrm>
                    <a:prstGeom prst="rect">
                      <a:avLst/>
                    </a:prstGeom>
                  </pic:spPr>
                </pic:pic>
              </a:graphicData>
            </a:graphic>
          </wp:inline>
        </w:drawing>
      </w:r>
    </w:p>
    <w:p w:rsidR="003525A3" w:rsidRDefault="00A3455F">
      <w:pPr>
        <w:spacing w:before="60" w:after="240"/>
        <w:jc w:val="center"/>
      </w:pPr>
      <w:r>
        <w:rPr>
          <w:b/>
          <w:i/>
          <w:sz w:val="22"/>
        </w:rPr>
        <w:t>Figure 4.24: Cell Dashboard</w:t>
      </w:r>
    </w:p>
    <w:p w:rsidR="003525A3" w:rsidRDefault="00A3455F">
      <w:pPr>
        <w:pStyle w:val="Heading3"/>
      </w:pPr>
      <w:r>
        <w:rPr>
          <w:rFonts w:ascii="Times New Roman" w:hAnsi="Times New Roman"/>
          <w:color w:val="1F497D"/>
          <w:sz w:val="26"/>
        </w:rPr>
        <w:t>4.3.25  Sector Dashboard</w:t>
      </w:r>
    </w:p>
    <w:p w:rsidR="003525A3" w:rsidRDefault="00A3455F">
      <w:pPr>
        <w:ind w:firstLine="720"/>
        <w:jc w:val="both"/>
      </w:pPr>
      <w:r>
        <w:t>The sector dashboard provides the highest-level view of community performance. Sector administrators can compare cells within the sector, view heatmaps, and generate comprehensive sector-level reports for submission to district administration.</w:t>
      </w:r>
    </w:p>
    <w:p w:rsidR="003525A3" w:rsidRDefault="00A3455F">
      <w:pPr>
        <w:spacing w:before="120"/>
        <w:jc w:val="center"/>
      </w:pPr>
      <w:r>
        <w:rPr>
          <w:noProof/>
        </w:rPr>
        <w:drawing>
          <wp:inline distT="0" distB="0" distL="0" distR="0">
            <wp:extent cx="5394960" cy="48933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ctor_dashboard.png"/>
                    <pic:cNvPicPr/>
                  </pic:nvPicPr>
                  <pic:blipFill>
                    <a:blip r:embed="rId22"/>
                    <a:stretch>
                      <a:fillRect/>
                    </a:stretch>
                  </pic:blipFill>
                  <pic:spPr>
                    <a:xfrm>
                      <a:off x="0" y="0"/>
                      <a:ext cx="5394960" cy="4893397"/>
                    </a:xfrm>
                    <a:prstGeom prst="rect">
                      <a:avLst/>
                    </a:prstGeom>
                  </pic:spPr>
                </pic:pic>
              </a:graphicData>
            </a:graphic>
          </wp:inline>
        </w:drawing>
      </w:r>
    </w:p>
    <w:p w:rsidR="003525A3" w:rsidRDefault="00A3455F">
      <w:pPr>
        <w:spacing w:before="60" w:after="240"/>
        <w:jc w:val="center"/>
      </w:pPr>
      <w:r>
        <w:rPr>
          <w:b/>
          <w:i/>
          <w:sz w:val="22"/>
        </w:rPr>
        <w:t>Figure 4.25: Sector Dashboard</w:t>
      </w:r>
    </w:p>
    <w:p w:rsidR="003525A3" w:rsidRDefault="00A3455F">
      <w:pPr>
        <w:pStyle w:val="Heading3"/>
      </w:pPr>
      <w:r>
        <w:rPr>
          <w:rFonts w:ascii="Times New Roman" w:hAnsi="Times New Roman"/>
          <w:color w:val="1F497D"/>
          <w:sz w:val="26"/>
        </w:rPr>
        <w:t>4.3.26  System Analytics Page</w:t>
      </w:r>
    </w:p>
    <w:p w:rsidR="003525A3" w:rsidRDefault="00A3455F">
      <w:pPr>
        <w:ind w:firstLine="720"/>
        <w:jc w:val="both"/>
      </w:pPr>
      <w:r>
        <w:t>The public analytics page presents community-wide attendance statistics, performance trends, and top-performing villages. This page promotes transparency by making aggregate data accessible without login.</w:t>
      </w:r>
    </w:p>
    <w:p w:rsidR="003525A3" w:rsidRDefault="00A3455F">
      <w:pPr>
        <w:spacing w:before="120"/>
        <w:jc w:val="center"/>
      </w:pPr>
      <w:r>
        <w:rPr>
          <w:noProof/>
        </w:rPr>
        <w:drawing>
          <wp:inline distT="0" distB="0" distL="0" distR="0">
            <wp:extent cx="5394960" cy="119326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nalytics_page.png"/>
                    <pic:cNvPicPr/>
                  </pic:nvPicPr>
                  <pic:blipFill>
                    <a:blip r:embed="rId23"/>
                    <a:stretch>
                      <a:fillRect/>
                    </a:stretch>
                  </pic:blipFill>
                  <pic:spPr>
                    <a:xfrm>
                      <a:off x="0" y="0"/>
                      <a:ext cx="5394960" cy="11932602"/>
                    </a:xfrm>
                    <a:prstGeom prst="rect">
                      <a:avLst/>
                    </a:prstGeom>
                  </pic:spPr>
                </pic:pic>
              </a:graphicData>
            </a:graphic>
          </wp:inline>
        </w:drawing>
      </w:r>
    </w:p>
    <w:p w:rsidR="003525A3" w:rsidRDefault="00A3455F">
      <w:pPr>
        <w:spacing w:before="60" w:after="240"/>
        <w:jc w:val="center"/>
      </w:pPr>
      <w:r>
        <w:rPr>
          <w:b/>
          <w:i/>
          <w:sz w:val="22"/>
        </w:rPr>
        <w:t>Figure 4.26: System Analytics Page</w:t>
      </w:r>
    </w:p>
    <w:p w:rsidR="003525A3" w:rsidRDefault="00A3455F">
      <w:pPr>
        <w:pStyle w:val="Heading3"/>
      </w:pPr>
      <w:r>
        <w:rPr>
          <w:rFonts w:ascii="Times New Roman" w:hAnsi="Times New Roman"/>
          <w:color w:val="1F497D"/>
          <w:sz w:val="26"/>
        </w:rPr>
        <w:t>4.3.27  Attendance Analytics Page</w:t>
      </w:r>
    </w:p>
    <w:p w:rsidR="003525A3" w:rsidRDefault="00A3455F">
      <w:pPr>
        <w:ind w:firstLine="720"/>
        <w:jc w:val="both"/>
      </w:pPr>
      <w:r>
        <w:t>This dedicated attendance analytics page provides deeper drill-down capabilities, allowing users to filter by year, month, session type, and location to view detailed attendance performance data.</w:t>
      </w:r>
    </w:p>
    <w:p w:rsidR="003525A3" w:rsidRDefault="00A3455F">
      <w:pPr>
        <w:spacing w:before="120"/>
        <w:jc w:val="center"/>
      </w:pPr>
      <w:r>
        <w:rPr>
          <w:noProof/>
        </w:rPr>
        <w:drawing>
          <wp:inline distT="0" distB="0" distL="0" distR="0">
            <wp:extent cx="5394960" cy="545490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ttendance_analytics.png"/>
                    <pic:cNvPicPr/>
                  </pic:nvPicPr>
                  <pic:blipFill>
                    <a:blip r:embed="rId24"/>
                    <a:stretch>
                      <a:fillRect/>
                    </a:stretch>
                  </pic:blipFill>
                  <pic:spPr>
                    <a:xfrm>
                      <a:off x="0" y="0"/>
                      <a:ext cx="5394960" cy="5454904"/>
                    </a:xfrm>
                    <a:prstGeom prst="rect">
                      <a:avLst/>
                    </a:prstGeom>
                  </pic:spPr>
                </pic:pic>
              </a:graphicData>
            </a:graphic>
          </wp:inline>
        </w:drawing>
      </w:r>
    </w:p>
    <w:p w:rsidR="003525A3" w:rsidRDefault="00A3455F">
      <w:pPr>
        <w:spacing w:before="60" w:after="240"/>
        <w:jc w:val="center"/>
      </w:pPr>
      <w:r>
        <w:rPr>
          <w:b/>
          <w:i/>
          <w:sz w:val="22"/>
        </w:rPr>
        <w:lastRenderedPageBreak/>
        <w:t>Figure 4.27: Attendance Analytics Page</w:t>
      </w:r>
    </w:p>
    <w:p w:rsidR="003525A3" w:rsidRDefault="00A3455F">
      <w:pPr>
        <w:pStyle w:val="Heading3"/>
      </w:pPr>
      <w:r>
        <w:rPr>
          <w:rFonts w:ascii="Times New Roman" w:hAnsi="Times New Roman"/>
          <w:color w:val="1F497D"/>
          <w:sz w:val="26"/>
        </w:rPr>
        <w:t>4.3.28  View Analytics Page</w:t>
      </w:r>
    </w:p>
    <w:p w:rsidR="003525A3" w:rsidRDefault="00A3455F">
      <w:pPr>
        <w:ind w:firstLine="720"/>
        <w:jc w:val="both"/>
      </w:pPr>
      <w:r>
        <w:t>The view analytics page provides an alternative analytics interface with additional chart types and comparison views, supporting comparative analysis across multiple time periods and administrative levels.</w:t>
      </w:r>
    </w:p>
    <w:p w:rsidR="003525A3" w:rsidRDefault="00A3455F">
      <w:pPr>
        <w:spacing w:before="120"/>
        <w:jc w:val="center"/>
      </w:pPr>
      <w:r>
        <w:rPr>
          <w:noProof/>
        </w:rPr>
        <w:drawing>
          <wp:inline distT="0" distB="0" distL="0" distR="0">
            <wp:extent cx="5394960" cy="217371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view_analytics.png"/>
                    <pic:cNvPicPr/>
                  </pic:nvPicPr>
                  <pic:blipFill>
                    <a:blip r:embed="rId25"/>
                    <a:stretch>
                      <a:fillRect/>
                    </a:stretch>
                  </pic:blipFill>
                  <pic:spPr>
                    <a:xfrm>
                      <a:off x="0" y="0"/>
                      <a:ext cx="5394960" cy="21737193"/>
                    </a:xfrm>
                    <a:prstGeom prst="rect">
                      <a:avLst/>
                    </a:prstGeom>
                  </pic:spPr>
                </pic:pic>
              </a:graphicData>
            </a:graphic>
          </wp:inline>
        </w:drawing>
      </w:r>
    </w:p>
    <w:p w:rsidR="003525A3" w:rsidRDefault="00A3455F">
      <w:pPr>
        <w:spacing w:before="60" w:after="240"/>
        <w:jc w:val="center"/>
      </w:pPr>
      <w:r>
        <w:rPr>
          <w:b/>
          <w:i/>
          <w:sz w:val="22"/>
        </w:rPr>
        <w:t>Figure 4.28: View Analytics Page</w:t>
      </w:r>
    </w:p>
    <w:p w:rsidR="003525A3" w:rsidRDefault="00A3455F">
      <w:r>
        <w:br w:type="page"/>
      </w:r>
    </w:p>
    <w:p w:rsidR="003525A3" w:rsidRDefault="00A3455F">
      <w:pPr>
        <w:pStyle w:val="Heading1"/>
      </w:pPr>
      <w:r>
        <w:rPr>
          <w:rFonts w:ascii="Times New Roman" w:hAnsi="Times New Roman"/>
          <w:color w:val="003366"/>
          <w:sz w:val="32"/>
        </w:rPr>
        <w:lastRenderedPageBreak/>
        <w:t>CHAPTER FIVE: TESTING AND EVALUATION</w:t>
      </w:r>
    </w:p>
    <w:p w:rsidR="003525A3" w:rsidRDefault="00A3455F">
      <w:pPr>
        <w:pStyle w:val="Heading2"/>
      </w:pPr>
      <w:r>
        <w:rPr>
          <w:rFonts w:ascii="Times New Roman" w:hAnsi="Times New Roman"/>
          <w:color w:val="00467F"/>
          <w:sz w:val="28"/>
        </w:rPr>
        <w:t>5.1  Testing Strategy</w:t>
      </w:r>
    </w:p>
    <w:p w:rsidR="003525A3" w:rsidRDefault="00A3455F">
      <w:pPr>
        <w:ind w:firstLine="720"/>
        <w:jc w:val="both"/>
      </w:pPr>
      <w:r>
        <w:t>A multi-level testing strategy was adopted comprising functional testing, usability testing, and performance testing.</w:t>
      </w:r>
    </w:p>
    <w:p w:rsidR="003525A3" w:rsidRDefault="00A3455F">
      <w:pPr>
        <w:pStyle w:val="Heading2"/>
      </w:pPr>
      <w:r>
        <w:rPr>
          <w:rFonts w:ascii="Times New Roman" w:hAnsi="Times New Roman"/>
          <w:color w:val="00467F"/>
          <w:sz w:val="28"/>
        </w:rPr>
        <w:t>5.2  Functional Testing</w:t>
      </w:r>
    </w:p>
    <w:p w:rsidR="003525A3" w:rsidRDefault="00A3455F">
      <w:pPr>
        <w:spacing w:before="120" w:after="60"/>
        <w:jc w:val="center"/>
      </w:pPr>
      <w:r>
        <w:rPr>
          <w:b/>
          <w:sz w:val="22"/>
        </w:rPr>
        <w:t>Table 5.1: Functional Test Cases (Sample)</w:t>
      </w:r>
    </w:p>
    <w:tbl>
      <w:tblPr>
        <w:tblStyle w:val="TableGrid"/>
        <w:tblW w:w="0" w:type="auto"/>
        <w:tblLook w:val="04A0" w:firstRow="1" w:lastRow="0" w:firstColumn="1" w:lastColumn="0" w:noHBand="0" w:noVBand="1"/>
      </w:tblPr>
      <w:tblGrid>
        <w:gridCol w:w="1799"/>
        <w:gridCol w:w="1799"/>
        <w:gridCol w:w="1799"/>
        <w:gridCol w:w="1799"/>
        <w:gridCol w:w="1799"/>
      </w:tblGrid>
      <w:tr w:rsidR="003525A3">
        <w:tc>
          <w:tcPr>
            <w:tcW w:w="1799" w:type="dxa"/>
            <w:shd w:val="clear" w:color="auto" w:fill="C5D9F1"/>
          </w:tcPr>
          <w:p w:rsidR="003525A3" w:rsidRDefault="00A3455F">
            <w:r>
              <w:rPr>
                <w:b/>
                <w:sz w:val="22"/>
              </w:rPr>
              <w:t>TC#</w:t>
            </w:r>
          </w:p>
        </w:tc>
        <w:tc>
          <w:tcPr>
            <w:tcW w:w="1799" w:type="dxa"/>
            <w:shd w:val="clear" w:color="auto" w:fill="C5D9F1"/>
          </w:tcPr>
          <w:p w:rsidR="003525A3" w:rsidRDefault="00A3455F">
            <w:r>
              <w:rPr>
                <w:b/>
                <w:sz w:val="22"/>
              </w:rPr>
              <w:t>Module</w:t>
            </w:r>
          </w:p>
        </w:tc>
        <w:tc>
          <w:tcPr>
            <w:tcW w:w="1799" w:type="dxa"/>
            <w:shd w:val="clear" w:color="auto" w:fill="C5D9F1"/>
          </w:tcPr>
          <w:p w:rsidR="003525A3" w:rsidRDefault="00A3455F">
            <w:r>
              <w:rPr>
                <w:b/>
                <w:sz w:val="22"/>
              </w:rPr>
              <w:t>Test Action</w:t>
            </w:r>
          </w:p>
        </w:tc>
        <w:tc>
          <w:tcPr>
            <w:tcW w:w="1799" w:type="dxa"/>
            <w:shd w:val="clear" w:color="auto" w:fill="C5D9F1"/>
          </w:tcPr>
          <w:p w:rsidR="003525A3" w:rsidRDefault="00A3455F">
            <w:r>
              <w:rPr>
                <w:b/>
                <w:sz w:val="22"/>
              </w:rPr>
              <w:t>Expected Result</w:t>
            </w:r>
          </w:p>
        </w:tc>
        <w:tc>
          <w:tcPr>
            <w:tcW w:w="1799" w:type="dxa"/>
            <w:shd w:val="clear" w:color="auto" w:fill="C5D9F1"/>
          </w:tcPr>
          <w:p w:rsidR="003525A3" w:rsidRDefault="00A3455F">
            <w:r>
              <w:rPr>
                <w:b/>
                <w:sz w:val="22"/>
              </w:rPr>
              <w:t>Status</w:t>
            </w:r>
          </w:p>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A3455F">
            <w:r>
              <w:rPr>
                <w:sz w:val="22"/>
              </w:rPr>
              <w:t>TC-01</w:t>
            </w:r>
          </w:p>
        </w:tc>
        <w:tc>
          <w:tcPr>
            <w:tcW w:w="1799" w:type="dxa"/>
          </w:tcPr>
          <w:p w:rsidR="003525A3" w:rsidRDefault="00A3455F">
            <w:r>
              <w:rPr>
                <w:sz w:val="22"/>
              </w:rPr>
              <w:t>Authentication</w:t>
            </w:r>
          </w:p>
        </w:tc>
        <w:tc>
          <w:tcPr>
            <w:tcW w:w="1799" w:type="dxa"/>
          </w:tcPr>
          <w:p w:rsidR="003525A3" w:rsidRDefault="00A3455F">
            <w:r>
              <w:rPr>
                <w:sz w:val="22"/>
              </w:rPr>
              <w:t>Register with valid data</w:t>
            </w:r>
          </w:p>
        </w:tc>
        <w:tc>
          <w:tcPr>
            <w:tcW w:w="1799" w:type="dxa"/>
          </w:tcPr>
          <w:p w:rsidR="003525A3" w:rsidRDefault="00A3455F">
            <w:r>
              <w:rPr>
                <w:sz w:val="22"/>
              </w:rPr>
              <w:t>Account created; redirect to dashboard</w:t>
            </w:r>
          </w:p>
        </w:tc>
        <w:tc>
          <w:tcPr>
            <w:tcW w:w="1799" w:type="dxa"/>
          </w:tcPr>
          <w:p w:rsidR="003525A3" w:rsidRDefault="00A3455F">
            <w:r>
              <w:rPr>
                <w:sz w:val="22"/>
              </w:rPr>
              <w:t>PASS</w:t>
            </w:r>
          </w:p>
        </w:tc>
      </w:tr>
      <w:tr w:rsidR="003525A3">
        <w:tc>
          <w:tcPr>
            <w:tcW w:w="1799" w:type="dxa"/>
          </w:tcPr>
          <w:p w:rsidR="003525A3" w:rsidRDefault="00A3455F">
            <w:r>
              <w:rPr>
                <w:sz w:val="22"/>
              </w:rPr>
              <w:t>TC-02</w:t>
            </w:r>
          </w:p>
        </w:tc>
        <w:tc>
          <w:tcPr>
            <w:tcW w:w="1799" w:type="dxa"/>
          </w:tcPr>
          <w:p w:rsidR="003525A3" w:rsidRDefault="00A3455F">
            <w:r>
              <w:rPr>
                <w:sz w:val="22"/>
              </w:rPr>
              <w:t>Authentication</w:t>
            </w:r>
          </w:p>
        </w:tc>
        <w:tc>
          <w:tcPr>
            <w:tcW w:w="1799" w:type="dxa"/>
          </w:tcPr>
          <w:p w:rsidR="003525A3" w:rsidRDefault="00A3455F">
            <w:r>
              <w:rPr>
                <w:sz w:val="22"/>
              </w:rPr>
              <w:t>Login with wrong password</w:t>
            </w:r>
          </w:p>
        </w:tc>
        <w:tc>
          <w:tcPr>
            <w:tcW w:w="1799" w:type="dxa"/>
          </w:tcPr>
          <w:p w:rsidR="003525A3" w:rsidRDefault="00A3455F">
            <w:r>
              <w:rPr>
                <w:sz w:val="22"/>
              </w:rPr>
              <w:t>Error message displayed</w:t>
            </w:r>
          </w:p>
        </w:tc>
        <w:tc>
          <w:tcPr>
            <w:tcW w:w="1799" w:type="dxa"/>
          </w:tcPr>
          <w:p w:rsidR="003525A3" w:rsidRDefault="00A3455F">
            <w:r>
              <w:rPr>
                <w:sz w:val="22"/>
              </w:rPr>
              <w:t>PASS</w:t>
            </w:r>
          </w:p>
        </w:tc>
      </w:tr>
      <w:tr w:rsidR="003525A3">
        <w:tc>
          <w:tcPr>
            <w:tcW w:w="1799" w:type="dxa"/>
          </w:tcPr>
          <w:p w:rsidR="003525A3" w:rsidRDefault="00A3455F">
            <w:r>
              <w:rPr>
                <w:sz w:val="22"/>
              </w:rPr>
              <w:t>TC-03</w:t>
            </w:r>
          </w:p>
        </w:tc>
        <w:tc>
          <w:tcPr>
            <w:tcW w:w="1799" w:type="dxa"/>
          </w:tcPr>
          <w:p w:rsidR="003525A3" w:rsidRDefault="00A3455F">
            <w:r>
              <w:rPr>
                <w:sz w:val="22"/>
              </w:rPr>
              <w:t>Member Reg.</w:t>
            </w:r>
          </w:p>
        </w:tc>
        <w:tc>
          <w:tcPr>
            <w:tcW w:w="1799" w:type="dxa"/>
          </w:tcPr>
          <w:p w:rsidR="003525A3" w:rsidRDefault="00A3455F">
            <w:r>
              <w:rPr>
                <w:sz w:val="22"/>
              </w:rPr>
              <w:t>Register member with duplicate phone</w:t>
            </w:r>
          </w:p>
        </w:tc>
        <w:tc>
          <w:tcPr>
            <w:tcW w:w="1799" w:type="dxa"/>
          </w:tcPr>
          <w:p w:rsidR="003525A3" w:rsidRDefault="00A3455F">
            <w:r>
              <w:rPr>
                <w:sz w:val="22"/>
              </w:rPr>
              <w:t>Duplicate error shown</w:t>
            </w:r>
          </w:p>
        </w:tc>
        <w:tc>
          <w:tcPr>
            <w:tcW w:w="1799" w:type="dxa"/>
          </w:tcPr>
          <w:p w:rsidR="003525A3" w:rsidRDefault="00A3455F">
            <w:r>
              <w:rPr>
                <w:sz w:val="22"/>
              </w:rPr>
              <w:t>PASS</w:t>
            </w:r>
          </w:p>
        </w:tc>
      </w:tr>
      <w:tr w:rsidR="003525A3">
        <w:tc>
          <w:tcPr>
            <w:tcW w:w="1799" w:type="dxa"/>
          </w:tcPr>
          <w:p w:rsidR="003525A3" w:rsidRDefault="00A3455F">
            <w:r>
              <w:rPr>
                <w:sz w:val="22"/>
              </w:rPr>
              <w:t>TC-04</w:t>
            </w:r>
          </w:p>
        </w:tc>
        <w:tc>
          <w:tcPr>
            <w:tcW w:w="1799" w:type="dxa"/>
          </w:tcPr>
          <w:p w:rsidR="003525A3" w:rsidRDefault="00A3455F">
            <w:r>
              <w:rPr>
                <w:sz w:val="22"/>
              </w:rPr>
              <w:t>Umuganda</w:t>
            </w:r>
          </w:p>
        </w:tc>
        <w:tc>
          <w:tcPr>
            <w:tcW w:w="1799" w:type="dxa"/>
          </w:tcPr>
          <w:p w:rsidR="003525A3" w:rsidRDefault="00A3455F">
            <w:r>
              <w:rPr>
                <w:sz w:val="22"/>
              </w:rPr>
              <w:t>Record attendance for 50 members</w:t>
            </w:r>
          </w:p>
        </w:tc>
        <w:tc>
          <w:tcPr>
            <w:tcW w:w="1799" w:type="dxa"/>
          </w:tcPr>
          <w:p w:rsidR="003525A3" w:rsidRDefault="00A3455F">
            <w:r>
              <w:rPr>
                <w:sz w:val="22"/>
              </w:rPr>
              <w:t>Records saved; summary updated</w:t>
            </w:r>
          </w:p>
        </w:tc>
        <w:tc>
          <w:tcPr>
            <w:tcW w:w="1799" w:type="dxa"/>
          </w:tcPr>
          <w:p w:rsidR="003525A3" w:rsidRDefault="00A3455F">
            <w:r>
              <w:rPr>
                <w:sz w:val="22"/>
              </w:rPr>
              <w:t>PASS</w:t>
            </w:r>
          </w:p>
        </w:tc>
      </w:tr>
      <w:tr w:rsidR="003525A3">
        <w:tc>
          <w:tcPr>
            <w:tcW w:w="1799" w:type="dxa"/>
          </w:tcPr>
          <w:p w:rsidR="003525A3" w:rsidRDefault="00A3455F">
            <w:r>
              <w:rPr>
                <w:sz w:val="22"/>
              </w:rPr>
              <w:t>TC-05</w:t>
            </w:r>
          </w:p>
        </w:tc>
        <w:tc>
          <w:tcPr>
            <w:tcW w:w="1799" w:type="dxa"/>
          </w:tcPr>
          <w:p w:rsidR="003525A3" w:rsidRDefault="00A3455F">
            <w:r>
              <w:rPr>
                <w:sz w:val="22"/>
              </w:rPr>
              <w:t>Analytics</w:t>
            </w:r>
          </w:p>
        </w:tc>
        <w:tc>
          <w:tcPr>
            <w:tcW w:w="1799" w:type="dxa"/>
          </w:tcPr>
          <w:p w:rsidR="003525A3" w:rsidRDefault="00A3455F">
            <w:r>
              <w:rPr>
                <w:sz w:val="22"/>
              </w:rPr>
              <w:t>View rankings by sector</w:t>
            </w:r>
          </w:p>
        </w:tc>
        <w:tc>
          <w:tcPr>
            <w:tcW w:w="1799" w:type="dxa"/>
          </w:tcPr>
          <w:p w:rsidR="003525A3" w:rsidRDefault="00A3455F">
            <w:r>
              <w:rPr>
                <w:sz w:val="22"/>
              </w:rPr>
              <w:t>Sorted table and chart displayed</w:t>
            </w:r>
          </w:p>
        </w:tc>
        <w:tc>
          <w:tcPr>
            <w:tcW w:w="1799" w:type="dxa"/>
          </w:tcPr>
          <w:p w:rsidR="003525A3" w:rsidRDefault="00A3455F">
            <w:r>
              <w:rPr>
                <w:sz w:val="22"/>
              </w:rPr>
              <w:t>PASS</w:t>
            </w:r>
          </w:p>
        </w:tc>
      </w:tr>
      <w:tr w:rsidR="003525A3">
        <w:tc>
          <w:tcPr>
            <w:tcW w:w="1799" w:type="dxa"/>
          </w:tcPr>
          <w:p w:rsidR="003525A3" w:rsidRDefault="00A3455F">
            <w:r>
              <w:rPr>
                <w:sz w:val="22"/>
              </w:rPr>
              <w:t>TC-06</w:t>
            </w:r>
          </w:p>
        </w:tc>
        <w:tc>
          <w:tcPr>
            <w:tcW w:w="1799" w:type="dxa"/>
          </w:tcPr>
          <w:p w:rsidR="003525A3" w:rsidRDefault="00A3455F">
            <w:r>
              <w:rPr>
                <w:sz w:val="22"/>
              </w:rPr>
              <w:t>Inteko Minutes</w:t>
            </w:r>
          </w:p>
        </w:tc>
        <w:tc>
          <w:tcPr>
            <w:tcW w:w="1799" w:type="dxa"/>
          </w:tcPr>
          <w:p w:rsidR="003525A3" w:rsidRDefault="00A3455F">
            <w:r>
              <w:rPr>
                <w:sz w:val="22"/>
              </w:rPr>
              <w:t>Save meeting with agenda + decisions</w:t>
            </w:r>
          </w:p>
        </w:tc>
        <w:tc>
          <w:tcPr>
            <w:tcW w:w="1799" w:type="dxa"/>
          </w:tcPr>
          <w:p w:rsidR="003525A3" w:rsidRDefault="00A3455F">
            <w:r>
              <w:rPr>
                <w:sz w:val="22"/>
              </w:rPr>
              <w:t>All fields saved</w:t>
            </w:r>
          </w:p>
        </w:tc>
        <w:tc>
          <w:tcPr>
            <w:tcW w:w="1799" w:type="dxa"/>
          </w:tcPr>
          <w:p w:rsidR="003525A3" w:rsidRDefault="00A3455F">
            <w:r>
              <w:rPr>
                <w:sz w:val="22"/>
              </w:rPr>
              <w:t>PASS</w:t>
            </w:r>
          </w:p>
        </w:tc>
      </w:tr>
      <w:tr w:rsidR="003525A3">
        <w:tc>
          <w:tcPr>
            <w:tcW w:w="1799" w:type="dxa"/>
          </w:tcPr>
          <w:p w:rsidR="003525A3" w:rsidRDefault="00A3455F">
            <w:r>
              <w:rPr>
                <w:sz w:val="22"/>
              </w:rPr>
              <w:t>TC-07</w:t>
            </w:r>
          </w:p>
        </w:tc>
        <w:tc>
          <w:tcPr>
            <w:tcW w:w="1799" w:type="dxa"/>
          </w:tcPr>
          <w:p w:rsidR="003525A3" w:rsidRDefault="00A3455F">
            <w:r>
              <w:rPr>
                <w:sz w:val="22"/>
              </w:rPr>
              <w:t>Insurance</w:t>
            </w:r>
          </w:p>
        </w:tc>
        <w:tc>
          <w:tcPr>
            <w:tcW w:w="1799" w:type="dxa"/>
          </w:tcPr>
          <w:p w:rsidR="003525A3" w:rsidRDefault="00A3455F">
            <w:r>
              <w:rPr>
                <w:sz w:val="22"/>
              </w:rPr>
              <w:t>Filter inactive insurance members</w:t>
            </w:r>
          </w:p>
        </w:tc>
        <w:tc>
          <w:tcPr>
            <w:tcW w:w="1799" w:type="dxa"/>
          </w:tcPr>
          <w:p w:rsidR="003525A3" w:rsidRDefault="00A3455F">
            <w:r>
              <w:rPr>
                <w:sz w:val="22"/>
              </w:rPr>
              <w:t>Only inactive members shown</w:t>
            </w:r>
          </w:p>
        </w:tc>
        <w:tc>
          <w:tcPr>
            <w:tcW w:w="1799" w:type="dxa"/>
          </w:tcPr>
          <w:p w:rsidR="003525A3" w:rsidRDefault="00A3455F">
            <w:r>
              <w:rPr>
                <w:sz w:val="22"/>
              </w:rPr>
              <w:t>PASS</w:t>
            </w:r>
          </w:p>
        </w:tc>
      </w:tr>
      <w:tr w:rsidR="003525A3">
        <w:tc>
          <w:tcPr>
            <w:tcW w:w="1799" w:type="dxa"/>
          </w:tcPr>
          <w:p w:rsidR="003525A3" w:rsidRDefault="00A3455F">
            <w:r>
              <w:rPr>
                <w:sz w:val="22"/>
              </w:rPr>
              <w:t>TC-08</w:t>
            </w:r>
          </w:p>
        </w:tc>
        <w:tc>
          <w:tcPr>
            <w:tcW w:w="1799" w:type="dxa"/>
          </w:tcPr>
          <w:p w:rsidR="003525A3" w:rsidRDefault="00A3455F">
            <w:r>
              <w:rPr>
                <w:sz w:val="22"/>
              </w:rPr>
              <w:t>Drug Report</w:t>
            </w:r>
          </w:p>
        </w:tc>
        <w:tc>
          <w:tcPr>
            <w:tcW w:w="1799" w:type="dxa"/>
          </w:tcPr>
          <w:p w:rsidR="003525A3" w:rsidRDefault="00A3455F">
            <w:r>
              <w:rPr>
                <w:sz w:val="22"/>
              </w:rPr>
              <w:t>Submit report with all fields</w:t>
            </w:r>
          </w:p>
        </w:tc>
        <w:tc>
          <w:tcPr>
            <w:tcW w:w="1799" w:type="dxa"/>
          </w:tcPr>
          <w:p w:rsidR="003525A3" w:rsidRDefault="00A3455F">
            <w:r>
              <w:rPr>
                <w:sz w:val="22"/>
              </w:rPr>
              <w:t>Report saved; confirmation shown</w:t>
            </w:r>
          </w:p>
        </w:tc>
        <w:tc>
          <w:tcPr>
            <w:tcW w:w="1799" w:type="dxa"/>
          </w:tcPr>
          <w:p w:rsidR="003525A3" w:rsidRDefault="00A3455F">
            <w:r>
              <w:rPr>
                <w:sz w:val="22"/>
              </w:rPr>
              <w:t>PASS</w:t>
            </w:r>
          </w:p>
        </w:tc>
      </w:tr>
      <w:tr w:rsidR="003525A3">
        <w:tc>
          <w:tcPr>
            <w:tcW w:w="1799" w:type="dxa"/>
          </w:tcPr>
          <w:p w:rsidR="003525A3" w:rsidRDefault="00A3455F">
            <w:r>
              <w:rPr>
                <w:sz w:val="22"/>
              </w:rPr>
              <w:t>TC-09</w:t>
            </w:r>
          </w:p>
        </w:tc>
        <w:tc>
          <w:tcPr>
            <w:tcW w:w="1799" w:type="dxa"/>
          </w:tcPr>
          <w:p w:rsidR="003525A3" w:rsidRDefault="00A3455F">
            <w:r>
              <w:rPr>
                <w:sz w:val="22"/>
              </w:rPr>
              <w:t>Case Mgmt</w:t>
            </w:r>
          </w:p>
        </w:tc>
        <w:tc>
          <w:tcPr>
            <w:tcW w:w="1799" w:type="dxa"/>
          </w:tcPr>
          <w:p w:rsidR="003525A3" w:rsidRDefault="00A3455F">
            <w:r>
              <w:rPr>
                <w:sz w:val="22"/>
              </w:rPr>
              <w:t xml:space="preserve">Escalate case to </w:t>
            </w:r>
            <w:r>
              <w:rPr>
                <w:sz w:val="22"/>
              </w:rPr>
              <w:lastRenderedPageBreak/>
              <w:t>cell level</w:t>
            </w:r>
          </w:p>
        </w:tc>
        <w:tc>
          <w:tcPr>
            <w:tcW w:w="1799" w:type="dxa"/>
          </w:tcPr>
          <w:p w:rsidR="003525A3" w:rsidRDefault="00A3455F">
            <w:r>
              <w:rPr>
                <w:sz w:val="22"/>
              </w:rPr>
              <w:lastRenderedPageBreak/>
              <w:t xml:space="preserve">Status changes to </w:t>
            </w:r>
            <w:r>
              <w:rPr>
                <w:sz w:val="22"/>
              </w:rPr>
              <w:lastRenderedPageBreak/>
              <w:t>'Escalated'</w:t>
            </w:r>
          </w:p>
        </w:tc>
        <w:tc>
          <w:tcPr>
            <w:tcW w:w="1799" w:type="dxa"/>
          </w:tcPr>
          <w:p w:rsidR="003525A3" w:rsidRDefault="00A3455F">
            <w:r>
              <w:rPr>
                <w:sz w:val="22"/>
              </w:rPr>
              <w:lastRenderedPageBreak/>
              <w:t>PASS</w:t>
            </w:r>
          </w:p>
        </w:tc>
      </w:tr>
      <w:tr w:rsidR="003525A3">
        <w:tc>
          <w:tcPr>
            <w:tcW w:w="1799" w:type="dxa"/>
          </w:tcPr>
          <w:p w:rsidR="003525A3" w:rsidRDefault="00A3455F">
            <w:r>
              <w:rPr>
                <w:sz w:val="22"/>
              </w:rPr>
              <w:t>TC-10</w:t>
            </w:r>
          </w:p>
        </w:tc>
        <w:tc>
          <w:tcPr>
            <w:tcW w:w="1799" w:type="dxa"/>
          </w:tcPr>
          <w:p w:rsidR="003525A3" w:rsidRDefault="00A3455F">
            <w:r>
              <w:rPr>
                <w:sz w:val="22"/>
              </w:rPr>
              <w:t>Chat</w:t>
            </w:r>
          </w:p>
        </w:tc>
        <w:tc>
          <w:tcPr>
            <w:tcW w:w="1799" w:type="dxa"/>
          </w:tcPr>
          <w:p w:rsidR="003525A3" w:rsidRDefault="00A3455F">
            <w:r>
              <w:rPr>
                <w:sz w:val="22"/>
              </w:rPr>
              <w:t>Send message to a citizen</w:t>
            </w:r>
          </w:p>
        </w:tc>
        <w:tc>
          <w:tcPr>
            <w:tcW w:w="1799" w:type="dxa"/>
          </w:tcPr>
          <w:p w:rsidR="003525A3" w:rsidRDefault="00A3455F">
            <w:r>
              <w:rPr>
                <w:sz w:val="22"/>
              </w:rPr>
              <w:t>Message appears in both windows</w:t>
            </w:r>
          </w:p>
        </w:tc>
        <w:tc>
          <w:tcPr>
            <w:tcW w:w="1799" w:type="dxa"/>
          </w:tcPr>
          <w:p w:rsidR="003525A3" w:rsidRDefault="00A3455F">
            <w:r>
              <w:rPr>
                <w:sz w:val="22"/>
              </w:rPr>
              <w:t>PASS</w:t>
            </w:r>
          </w:p>
        </w:tc>
      </w:tr>
      <w:tr w:rsidR="003525A3">
        <w:tc>
          <w:tcPr>
            <w:tcW w:w="1799" w:type="dxa"/>
          </w:tcPr>
          <w:p w:rsidR="003525A3" w:rsidRDefault="00A3455F">
            <w:r>
              <w:rPr>
                <w:sz w:val="22"/>
              </w:rPr>
              <w:t>TC-11</w:t>
            </w:r>
          </w:p>
        </w:tc>
        <w:tc>
          <w:tcPr>
            <w:tcW w:w="1799" w:type="dxa"/>
          </w:tcPr>
          <w:p w:rsidR="003525A3" w:rsidRDefault="00A3455F">
            <w:r>
              <w:rPr>
                <w:sz w:val="22"/>
              </w:rPr>
              <w:t>Profile</w:t>
            </w:r>
          </w:p>
        </w:tc>
        <w:tc>
          <w:tcPr>
            <w:tcW w:w="1799" w:type="dxa"/>
          </w:tcPr>
          <w:p w:rsidR="003525A3" w:rsidRDefault="00A3455F">
            <w:r>
              <w:rPr>
                <w:sz w:val="22"/>
              </w:rPr>
              <w:t>Upload leader photo</w:t>
            </w:r>
          </w:p>
        </w:tc>
        <w:tc>
          <w:tcPr>
            <w:tcW w:w="1799" w:type="dxa"/>
          </w:tcPr>
          <w:p w:rsidR="003525A3" w:rsidRDefault="00A3455F">
            <w:r>
              <w:rPr>
                <w:sz w:val="22"/>
              </w:rPr>
              <w:t>Photo on Cloudinary; displayed</w:t>
            </w:r>
          </w:p>
        </w:tc>
        <w:tc>
          <w:tcPr>
            <w:tcW w:w="1799" w:type="dxa"/>
          </w:tcPr>
          <w:p w:rsidR="003525A3" w:rsidRDefault="00A3455F">
            <w:r>
              <w:rPr>
                <w:sz w:val="22"/>
              </w:rPr>
              <w:t>PASS</w:t>
            </w:r>
          </w:p>
        </w:tc>
      </w:tr>
      <w:tr w:rsidR="003525A3">
        <w:tc>
          <w:tcPr>
            <w:tcW w:w="1799" w:type="dxa"/>
          </w:tcPr>
          <w:p w:rsidR="003525A3" w:rsidRDefault="00A3455F">
            <w:r>
              <w:rPr>
                <w:sz w:val="22"/>
              </w:rPr>
              <w:t>TC-12</w:t>
            </w:r>
          </w:p>
        </w:tc>
        <w:tc>
          <w:tcPr>
            <w:tcW w:w="1799" w:type="dxa"/>
          </w:tcPr>
          <w:p w:rsidR="003525A3" w:rsidRDefault="00A3455F">
            <w:r>
              <w:rPr>
                <w:sz w:val="22"/>
              </w:rPr>
              <w:t>School</w:t>
            </w:r>
          </w:p>
        </w:tc>
        <w:tc>
          <w:tcPr>
            <w:tcW w:w="1799" w:type="dxa"/>
          </w:tcPr>
          <w:p w:rsidR="003525A3" w:rsidRDefault="00A3455F">
            <w:r>
              <w:rPr>
                <w:sz w:val="22"/>
              </w:rPr>
              <w:t>Record student dropout</w:t>
            </w:r>
          </w:p>
        </w:tc>
        <w:tc>
          <w:tcPr>
            <w:tcW w:w="1799" w:type="dxa"/>
          </w:tcPr>
          <w:p w:rsidR="003525A3" w:rsidRDefault="00A3455F">
            <w:r>
              <w:rPr>
                <w:sz w:val="22"/>
              </w:rPr>
              <w:t>Record saved; statistics updated</w:t>
            </w:r>
          </w:p>
        </w:tc>
        <w:tc>
          <w:tcPr>
            <w:tcW w:w="1799" w:type="dxa"/>
          </w:tcPr>
          <w:p w:rsidR="003525A3" w:rsidRDefault="00A3455F">
            <w:r>
              <w:rPr>
                <w:sz w:val="22"/>
              </w:rPr>
              <w:t>PASS</w:t>
            </w:r>
          </w:p>
        </w:tc>
      </w:tr>
      <w:tr w:rsidR="003525A3">
        <w:tc>
          <w:tcPr>
            <w:tcW w:w="1799" w:type="dxa"/>
          </w:tcPr>
          <w:p w:rsidR="003525A3" w:rsidRDefault="00A3455F">
            <w:r>
              <w:rPr>
                <w:sz w:val="22"/>
              </w:rPr>
              <w:t>TC-13</w:t>
            </w:r>
          </w:p>
        </w:tc>
        <w:tc>
          <w:tcPr>
            <w:tcW w:w="1799" w:type="dxa"/>
          </w:tcPr>
          <w:p w:rsidR="003525A3" w:rsidRDefault="00A3455F">
            <w:r>
              <w:rPr>
                <w:sz w:val="22"/>
              </w:rPr>
              <w:t>Home Updates</w:t>
            </w:r>
          </w:p>
        </w:tc>
        <w:tc>
          <w:tcPr>
            <w:tcW w:w="1799" w:type="dxa"/>
          </w:tcPr>
          <w:p w:rsidR="003525A3" w:rsidRDefault="00A3455F">
            <w:r>
              <w:rPr>
                <w:sz w:val="22"/>
              </w:rPr>
              <w:t>Post activity with image</w:t>
            </w:r>
          </w:p>
        </w:tc>
        <w:tc>
          <w:tcPr>
            <w:tcW w:w="1799" w:type="dxa"/>
          </w:tcPr>
          <w:p w:rsidR="003525A3" w:rsidRDefault="00A3455F">
            <w:r>
              <w:rPr>
                <w:sz w:val="22"/>
              </w:rPr>
              <w:t>Activity appears on home page</w:t>
            </w:r>
          </w:p>
        </w:tc>
        <w:tc>
          <w:tcPr>
            <w:tcW w:w="1799" w:type="dxa"/>
          </w:tcPr>
          <w:p w:rsidR="003525A3" w:rsidRDefault="00A3455F">
            <w:r>
              <w:rPr>
                <w:sz w:val="22"/>
              </w:rPr>
              <w:t>PASS</w:t>
            </w:r>
          </w:p>
        </w:tc>
      </w:tr>
      <w:tr w:rsidR="003525A3">
        <w:tc>
          <w:tcPr>
            <w:tcW w:w="1799" w:type="dxa"/>
          </w:tcPr>
          <w:p w:rsidR="003525A3" w:rsidRDefault="00A3455F">
            <w:r>
              <w:rPr>
                <w:sz w:val="22"/>
              </w:rPr>
              <w:t>TC-14</w:t>
            </w:r>
          </w:p>
        </w:tc>
        <w:tc>
          <w:tcPr>
            <w:tcW w:w="1799" w:type="dxa"/>
          </w:tcPr>
          <w:p w:rsidR="003525A3" w:rsidRDefault="00A3455F">
            <w:r>
              <w:rPr>
                <w:sz w:val="22"/>
              </w:rPr>
              <w:t>Visitor Report</w:t>
            </w:r>
          </w:p>
        </w:tc>
        <w:tc>
          <w:tcPr>
            <w:tcW w:w="1799" w:type="dxa"/>
          </w:tcPr>
          <w:p w:rsidR="003525A3" w:rsidRDefault="00A3455F">
            <w:r>
              <w:rPr>
                <w:sz w:val="22"/>
              </w:rPr>
              <w:t>Register a visitor</w:t>
            </w:r>
          </w:p>
        </w:tc>
        <w:tc>
          <w:tcPr>
            <w:tcW w:w="1799" w:type="dxa"/>
          </w:tcPr>
          <w:p w:rsidR="003525A3" w:rsidRDefault="00A3455F">
            <w:r>
              <w:rPr>
                <w:sz w:val="22"/>
              </w:rPr>
              <w:t>Record saved and listed</w:t>
            </w:r>
          </w:p>
        </w:tc>
        <w:tc>
          <w:tcPr>
            <w:tcW w:w="1799" w:type="dxa"/>
          </w:tcPr>
          <w:p w:rsidR="003525A3" w:rsidRDefault="00A3455F">
            <w:r>
              <w:rPr>
                <w:sz w:val="22"/>
              </w:rPr>
              <w:t>PASS</w:t>
            </w:r>
          </w:p>
        </w:tc>
      </w:tr>
      <w:tr w:rsidR="003525A3">
        <w:tc>
          <w:tcPr>
            <w:tcW w:w="1799" w:type="dxa"/>
          </w:tcPr>
          <w:p w:rsidR="003525A3" w:rsidRDefault="00A3455F">
            <w:r>
              <w:rPr>
                <w:sz w:val="22"/>
              </w:rPr>
              <w:t>TC-15</w:t>
            </w:r>
          </w:p>
        </w:tc>
        <w:tc>
          <w:tcPr>
            <w:tcW w:w="1799" w:type="dxa"/>
          </w:tcPr>
          <w:p w:rsidR="003525A3" w:rsidRDefault="00A3455F">
            <w:r>
              <w:rPr>
                <w:sz w:val="22"/>
              </w:rPr>
              <w:t>Cell Dashboard</w:t>
            </w:r>
          </w:p>
        </w:tc>
        <w:tc>
          <w:tcPr>
            <w:tcW w:w="1799" w:type="dxa"/>
          </w:tcPr>
          <w:p w:rsidR="003525A3" w:rsidRDefault="00A3455F">
            <w:r>
              <w:rPr>
                <w:sz w:val="22"/>
              </w:rPr>
              <w:t>View cell-level analytics</w:t>
            </w:r>
          </w:p>
        </w:tc>
        <w:tc>
          <w:tcPr>
            <w:tcW w:w="1799" w:type="dxa"/>
          </w:tcPr>
          <w:p w:rsidR="003525A3" w:rsidRDefault="00A3455F">
            <w:r>
              <w:rPr>
                <w:sz w:val="22"/>
              </w:rPr>
              <w:t>Rankings and charts render</w:t>
            </w:r>
          </w:p>
        </w:tc>
        <w:tc>
          <w:tcPr>
            <w:tcW w:w="1799" w:type="dxa"/>
          </w:tcPr>
          <w:p w:rsidR="003525A3" w:rsidRDefault="00A3455F">
            <w:r>
              <w:rPr>
                <w:sz w:val="22"/>
              </w:rPr>
              <w:t>PASS</w:t>
            </w:r>
          </w:p>
        </w:tc>
      </w:tr>
    </w:tbl>
    <w:p w:rsidR="003525A3" w:rsidRDefault="003525A3"/>
    <w:p w:rsidR="003525A3" w:rsidRDefault="00A3455F">
      <w:pPr>
        <w:pStyle w:val="Heading2"/>
      </w:pPr>
      <w:r>
        <w:rPr>
          <w:rFonts w:ascii="Times New Roman" w:hAnsi="Times New Roman"/>
          <w:color w:val="00467F"/>
          <w:sz w:val="28"/>
        </w:rPr>
        <w:t>5.3  Usability Testing</w:t>
      </w:r>
    </w:p>
    <w:p w:rsidR="003525A3" w:rsidRDefault="00A3455F">
      <w:pPr>
        <w:ind w:firstLine="720"/>
        <w:jc w:val="both"/>
      </w:pPr>
      <w:r>
        <w:t>Usability testing was conducted with 10 participants: 3 village leaders, 4 citizens, 2 school administrators, and 1 cell administrator.</w:t>
      </w:r>
    </w:p>
    <w:p w:rsidR="003525A3" w:rsidRDefault="00A3455F">
      <w:pPr>
        <w:spacing w:before="120" w:after="60"/>
        <w:jc w:val="center"/>
      </w:pPr>
      <w:r>
        <w:rPr>
          <w:b/>
          <w:sz w:val="22"/>
        </w:rPr>
        <w:t>Table 5.2: Usability Evaluation Results (5-point Likert scale)</w:t>
      </w:r>
    </w:p>
    <w:tbl>
      <w:tblPr>
        <w:tblStyle w:val="TableGrid"/>
        <w:tblW w:w="0" w:type="auto"/>
        <w:tblLook w:val="04A0" w:firstRow="1" w:lastRow="0" w:firstColumn="1" w:lastColumn="0" w:noHBand="0" w:noVBand="1"/>
      </w:tblPr>
      <w:tblGrid>
        <w:gridCol w:w="1799"/>
        <w:gridCol w:w="1799"/>
        <w:gridCol w:w="1799"/>
        <w:gridCol w:w="1799"/>
        <w:gridCol w:w="1799"/>
      </w:tblGrid>
      <w:tr w:rsidR="003525A3">
        <w:tc>
          <w:tcPr>
            <w:tcW w:w="1799" w:type="dxa"/>
            <w:shd w:val="clear" w:color="auto" w:fill="C5D9F1"/>
          </w:tcPr>
          <w:p w:rsidR="003525A3" w:rsidRDefault="00A3455F">
            <w:r>
              <w:rPr>
                <w:b/>
                <w:sz w:val="22"/>
              </w:rPr>
              <w:t>Dimension</w:t>
            </w:r>
          </w:p>
        </w:tc>
        <w:tc>
          <w:tcPr>
            <w:tcW w:w="1799" w:type="dxa"/>
            <w:shd w:val="clear" w:color="auto" w:fill="C5D9F1"/>
          </w:tcPr>
          <w:p w:rsidR="003525A3" w:rsidRDefault="00A3455F">
            <w:r>
              <w:rPr>
                <w:b/>
                <w:sz w:val="22"/>
              </w:rPr>
              <w:t>Leader</w:t>
            </w:r>
          </w:p>
        </w:tc>
        <w:tc>
          <w:tcPr>
            <w:tcW w:w="1799" w:type="dxa"/>
            <w:shd w:val="clear" w:color="auto" w:fill="C5D9F1"/>
          </w:tcPr>
          <w:p w:rsidR="003525A3" w:rsidRDefault="00A3455F">
            <w:r>
              <w:rPr>
                <w:b/>
                <w:sz w:val="22"/>
              </w:rPr>
              <w:t>Citizen</w:t>
            </w:r>
          </w:p>
        </w:tc>
        <w:tc>
          <w:tcPr>
            <w:tcW w:w="1799" w:type="dxa"/>
            <w:shd w:val="clear" w:color="auto" w:fill="C5D9F1"/>
          </w:tcPr>
          <w:p w:rsidR="003525A3" w:rsidRDefault="00A3455F">
            <w:r>
              <w:rPr>
                <w:b/>
                <w:sz w:val="22"/>
              </w:rPr>
              <w:t>School</w:t>
            </w:r>
          </w:p>
        </w:tc>
        <w:tc>
          <w:tcPr>
            <w:tcW w:w="1799" w:type="dxa"/>
            <w:shd w:val="clear" w:color="auto" w:fill="C5D9F1"/>
          </w:tcPr>
          <w:p w:rsidR="003525A3" w:rsidRDefault="00A3455F">
            <w:r>
              <w:rPr>
                <w:b/>
                <w:sz w:val="22"/>
              </w:rPr>
              <w:t>Overall</w:t>
            </w:r>
          </w:p>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c>
          <w:tcPr>
            <w:tcW w:w="1799" w:type="dxa"/>
          </w:tcPr>
          <w:p w:rsidR="003525A3" w:rsidRDefault="003525A3"/>
        </w:tc>
      </w:tr>
      <w:tr w:rsidR="003525A3">
        <w:tc>
          <w:tcPr>
            <w:tcW w:w="1799" w:type="dxa"/>
          </w:tcPr>
          <w:p w:rsidR="003525A3" w:rsidRDefault="00A3455F">
            <w:r>
              <w:rPr>
                <w:sz w:val="22"/>
              </w:rPr>
              <w:t>Ease of Navigation</w:t>
            </w:r>
          </w:p>
        </w:tc>
        <w:tc>
          <w:tcPr>
            <w:tcW w:w="1799" w:type="dxa"/>
          </w:tcPr>
          <w:p w:rsidR="003525A3" w:rsidRDefault="00A3455F">
            <w:r>
              <w:rPr>
                <w:sz w:val="22"/>
              </w:rPr>
              <w:t>4.3</w:t>
            </w:r>
          </w:p>
        </w:tc>
        <w:tc>
          <w:tcPr>
            <w:tcW w:w="1799" w:type="dxa"/>
          </w:tcPr>
          <w:p w:rsidR="003525A3" w:rsidRDefault="00A3455F">
            <w:r>
              <w:rPr>
                <w:sz w:val="22"/>
              </w:rPr>
              <w:t>4.1</w:t>
            </w:r>
          </w:p>
        </w:tc>
        <w:tc>
          <w:tcPr>
            <w:tcW w:w="1799" w:type="dxa"/>
          </w:tcPr>
          <w:p w:rsidR="003525A3" w:rsidRDefault="00A3455F">
            <w:r>
              <w:rPr>
                <w:sz w:val="22"/>
              </w:rPr>
              <w:t>4.5</w:t>
            </w:r>
          </w:p>
        </w:tc>
        <w:tc>
          <w:tcPr>
            <w:tcW w:w="1799" w:type="dxa"/>
          </w:tcPr>
          <w:p w:rsidR="003525A3" w:rsidRDefault="00A3455F">
            <w:r>
              <w:rPr>
                <w:sz w:val="22"/>
              </w:rPr>
              <w:t>4.3</w:t>
            </w:r>
          </w:p>
        </w:tc>
      </w:tr>
      <w:tr w:rsidR="003525A3">
        <w:tc>
          <w:tcPr>
            <w:tcW w:w="1799" w:type="dxa"/>
          </w:tcPr>
          <w:p w:rsidR="003525A3" w:rsidRDefault="00A3455F">
            <w:r>
              <w:rPr>
                <w:sz w:val="22"/>
              </w:rPr>
              <w:t>Form Clarity</w:t>
            </w:r>
          </w:p>
        </w:tc>
        <w:tc>
          <w:tcPr>
            <w:tcW w:w="1799" w:type="dxa"/>
          </w:tcPr>
          <w:p w:rsidR="003525A3" w:rsidRDefault="00A3455F">
            <w:r>
              <w:rPr>
                <w:sz w:val="22"/>
              </w:rPr>
              <w:t>4.2</w:t>
            </w:r>
          </w:p>
        </w:tc>
        <w:tc>
          <w:tcPr>
            <w:tcW w:w="1799" w:type="dxa"/>
          </w:tcPr>
          <w:p w:rsidR="003525A3" w:rsidRDefault="00A3455F">
            <w:r>
              <w:rPr>
                <w:sz w:val="22"/>
              </w:rPr>
              <w:t>4.0</w:t>
            </w:r>
          </w:p>
        </w:tc>
        <w:tc>
          <w:tcPr>
            <w:tcW w:w="1799" w:type="dxa"/>
          </w:tcPr>
          <w:p w:rsidR="003525A3" w:rsidRDefault="00A3455F">
            <w:r>
              <w:rPr>
                <w:sz w:val="22"/>
              </w:rPr>
              <w:t>4.4</w:t>
            </w:r>
          </w:p>
        </w:tc>
        <w:tc>
          <w:tcPr>
            <w:tcW w:w="1799" w:type="dxa"/>
          </w:tcPr>
          <w:p w:rsidR="003525A3" w:rsidRDefault="00A3455F">
            <w:r>
              <w:rPr>
                <w:sz w:val="22"/>
              </w:rPr>
              <w:t>4.2</w:t>
            </w:r>
          </w:p>
        </w:tc>
      </w:tr>
      <w:tr w:rsidR="003525A3">
        <w:tc>
          <w:tcPr>
            <w:tcW w:w="1799" w:type="dxa"/>
          </w:tcPr>
          <w:p w:rsidR="003525A3" w:rsidRDefault="00A3455F">
            <w:r>
              <w:rPr>
                <w:sz w:val="22"/>
              </w:rPr>
              <w:t>Visual Design</w:t>
            </w:r>
          </w:p>
        </w:tc>
        <w:tc>
          <w:tcPr>
            <w:tcW w:w="1799" w:type="dxa"/>
          </w:tcPr>
          <w:p w:rsidR="003525A3" w:rsidRDefault="00A3455F">
            <w:r>
              <w:rPr>
                <w:sz w:val="22"/>
              </w:rPr>
              <w:t>4.5</w:t>
            </w:r>
          </w:p>
        </w:tc>
        <w:tc>
          <w:tcPr>
            <w:tcW w:w="1799" w:type="dxa"/>
          </w:tcPr>
          <w:p w:rsidR="003525A3" w:rsidRDefault="00A3455F">
            <w:r>
              <w:rPr>
                <w:sz w:val="22"/>
              </w:rPr>
              <w:t>4.4</w:t>
            </w:r>
          </w:p>
        </w:tc>
        <w:tc>
          <w:tcPr>
            <w:tcW w:w="1799" w:type="dxa"/>
          </w:tcPr>
          <w:p w:rsidR="003525A3" w:rsidRDefault="00A3455F">
            <w:r>
              <w:rPr>
                <w:sz w:val="22"/>
              </w:rPr>
              <w:t>4.6</w:t>
            </w:r>
          </w:p>
        </w:tc>
        <w:tc>
          <w:tcPr>
            <w:tcW w:w="1799" w:type="dxa"/>
          </w:tcPr>
          <w:p w:rsidR="003525A3" w:rsidRDefault="00A3455F">
            <w:r>
              <w:rPr>
                <w:sz w:val="22"/>
              </w:rPr>
              <w:t>4.5</w:t>
            </w:r>
          </w:p>
        </w:tc>
      </w:tr>
      <w:tr w:rsidR="003525A3">
        <w:tc>
          <w:tcPr>
            <w:tcW w:w="1799" w:type="dxa"/>
          </w:tcPr>
          <w:p w:rsidR="003525A3" w:rsidRDefault="00A3455F">
            <w:r>
              <w:rPr>
                <w:sz w:val="22"/>
              </w:rPr>
              <w:t>Mobile Usability</w:t>
            </w:r>
          </w:p>
        </w:tc>
        <w:tc>
          <w:tcPr>
            <w:tcW w:w="1799" w:type="dxa"/>
          </w:tcPr>
          <w:p w:rsidR="003525A3" w:rsidRDefault="00A3455F">
            <w:r>
              <w:rPr>
                <w:sz w:val="22"/>
              </w:rPr>
              <w:t>4.1</w:t>
            </w:r>
          </w:p>
        </w:tc>
        <w:tc>
          <w:tcPr>
            <w:tcW w:w="1799" w:type="dxa"/>
          </w:tcPr>
          <w:p w:rsidR="003525A3" w:rsidRDefault="00A3455F">
            <w:r>
              <w:rPr>
                <w:sz w:val="22"/>
              </w:rPr>
              <w:t>4.3</w:t>
            </w:r>
          </w:p>
        </w:tc>
        <w:tc>
          <w:tcPr>
            <w:tcW w:w="1799" w:type="dxa"/>
          </w:tcPr>
          <w:p w:rsidR="003525A3" w:rsidRDefault="00A3455F">
            <w:r>
              <w:rPr>
                <w:sz w:val="22"/>
              </w:rPr>
              <w:t>4.0</w:t>
            </w:r>
          </w:p>
        </w:tc>
        <w:tc>
          <w:tcPr>
            <w:tcW w:w="1799" w:type="dxa"/>
          </w:tcPr>
          <w:p w:rsidR="003525A3" w:rsidRDefault="00A3455F">
            <w:r>
              <w:rPr>
                <w:sz w:val="22"/>
              </w:rPr>
              <w:t>4.1</w:t>
            </w:r>
          </w:p>
        </w:tc>
      </w:tr>
      <w:tr w:rsidR="003525A3">
        <w:tc>
          <w:tcPr>
            <w:tcW w:w="1799" w:type="dxa"/>
          </w:tcPr>
          <w:p w:rsidR="003525A3" w:rsidRDefault="00A3455F">
            <w:r>
              <w:rPr>
                <w:sz w:val="22"/>
              </w:rPr>
              <w:t>Overall Satisfaction</w:t>
            </w:r>
          </w:p>
        </w:tc>
        <w:tc>
          <w:tcPr>
            <w:tcW w:w="1799" w:type="dxa"/>
          </w:tcPr>
          <w:p w:rsidR="003525A3" w:rsidRDefault="00A3455F">
            <w:r>
              <w:rPr>
                <w:sz w:val="22"/>
              </w:rPr>
              <w:t>4.4</w:t>
            </w:r>
          </w:p>
        </w:tc>
        <w:tc>
          <w:tcPr>
            <w:tcW w:w="1799" w:type="dxa"/>
          </w:tcPr>
          <w:p w:rsidR="003525A3" w:rsidRDefault="00A3455F">
            <w:r>
              <w:rPr>
                <w:sz w:val="22"/>
              </w:rPr>
              <w:t>4.2</w:t>
            </w:r>
          </w:p>
        </w:tc>
        <w:tc>
          <w:tcPr>
            <w:tcW w:w="1799" w:type="dxa"/>
          </w:tcPr>
          <w:p w:rsidR="003525A3" w:rsidRDefault="00A3455F">
            <w:r>
              <w:rPr>
                <w:sz w:val="22"/>
              </w:rPr>
              <w:t>4.5</w:t>
            </w:r>
          </w:p>
        </w:tc>
        <w:tc>
          <w:tcPr>
            <w:tcW w:w="1799" w:type="dxa"/>
          </w:tcPr>
          <w:p w:rsidR="003525A3" w:rsidRDefault="00A3455F">
            <w:r>
              <w:rPr>
                <w:sz w:val="22"/>
              </w:rPr>
              <w:t>4.4</w:t>
            </w:r>
          </w:p>
        </w:tc>
      </w:tr>
      <w:tr w:rsidR="003525A3">
        <w:tc>
          <w:tcPr>
            <w:tcW w:w="1799" w:type="dxa"/>
          </w:tcPr>
          <w:p w:rsidR="003525A3" w:rsidRDefault="00A3455F">
            <w:r>
              <w:rPr>
                <w:sz w:val="22"/>
              </w:rPr>
              <w:t>AVERAGE</w:t>
            </w:r>
          </w:p>
        </w:tc>
        <w:tc>
          <w:tcPr>
            <w:tcW w:w="1799" w:type="dxa"/>
          </w:tcPr>
          <w:p w:rsidR="003525A3" w:rsidRDefault="00A3455F">
            <w:r>
              <w:rPr>
                <w:sz w:val="22"/>
              </w:rPr>
              <w:t>4.30</w:t>
            </w:r>
          </w:p>
        </w:tc>
        <w:tc>
          <w:tcPr>
            <w:tcW w:w="1799" w:type="dxa"/>
          </w:tcPr>
          <w:p w:rsidR="003525A3" w:rsidRDefault="00A3455F">
            <w:r>
              <w:rPr>
                <w:sz w:val="22"/>
              </w:rPr>
              <w:t>4.20</w:t>
            </w:r>
          </w:p>
        </w:tc>
        <w:tc>
          <w:tcPr>
            <w:tcW w:w="1799" w:type="dxa"/>
          </w:tcPr>
          <w:p w:rsidR="003525A3" w:rsidRDefault="00A3455F">
            <w:r>
              <w:rPr>
                <w:sz w:val="22"/>
              </w:rPr>
              <w:t>4.40</w:t>
            </w:r>
          </w:p>
        </w:tc>
        <w:tc>
          <w:tcPr>
            <w:tcW w:w="1799" w:type="dxa"/>
          </w:tcPr>
          <w:p w:rsidR="003525A3" w:rsidRDefault="00A3455F">
            <w:r>
              <w:rPr>
                <w:sz w:val="22"/>
              </w:rPr>
              <w:t>4.28 / 5.0</w:t>
            </w:r>
          </w:p>
        </w:tc>
      </w:tr>
    </w:tbl>
    <w:p w:rsidR="003525A3" w:rsidRDefault="003525A3"/>
    <w:p w:rsidR="003525A3" w:rsidRDefault="00A3455F">
      <w:pPr>
        <w:pStyle w:val="Heading2"/>
      </w:pPr>
      <w:r>
        <w:rPr>
          <w:rFonts w:ascii="Times New Roman" w:hAnsi="Times New Roman"/>
          <w:color w:val="00467F"/>
          <w:sz w:val="28"/>
        </w:rPr>
        <w:t>5.4  Performance Testing</w:t>
      </w:r>
    </w:p>
    <w:p w:rsidR="003525A3" w:rsidRDefault="00A3455F">
      <w:pPr>
        <w:spacing w:before="120" w:after="60"/>
        <w:jc w:val="center"/>
      </w:pPr>
      <w:r>
        <w:rPr>
          <w:b/>
          <w:sz w:val="22"/>
        </w:rPr>
        <w:t>Table 5.3: System Performance Metrics</w:t>
      </w:r>
    </w:p>
    <w:tbl>
      <w:tblPr>
        <w:tblStyle w:val="TableGrid"/>
        <w:tblW w:w="0" w:type="auto"/>
        <w:tblLook w:val="04A0" w:firstRow="1" w:lastRow="0" w:firstColumn="1" w:lastColumn="0" w:noHBand="0" w:noVBand="1"/>
      </w:tblPr>
      <w:tblGrid>
        <w:gridCol w:w="2249"/>
        <w:gridCol w:w="2249"/>
        <w:gridCol w:w="2249"/>
        <w:gridCol w:w="2249"/>
      </w:tblGrid>
      <w:tr w:rsidR="003525A3">
        <w:tc>
          <w:tcPr>
            <w:tcW w:w="2249" w:type="dxa"/>
            <w:shd w:val="clear" w:color="auto" w:fill="C5D9F1"/>
          </w:tcPr>
          <w:p w:rsidR="003525A3" w:rsidRDefault="00A3455F">
            <w:r>
              <w:rPr>
                <w:b/>
                <w:sz w:val="22"/>
              </w:rPr>
              <w:t>Test</w:t>
            </w:r>
          </w:p>
        </w:tc>
        <w:tc>
          <w:tcPr>
            <w:tcW w:w="2249" w:type="dxa"/>
            <w:shd w:val="clear" w:color="auto" w:fill="C5D9F1"/>
          </w:tcPr>
          <w:p w:rsidR="003525A3" w:rsidRDefault="00A3455F">
            <w:r>
              <w:rPr>
                <w:b/>
                <w:sz w:val="22"/>
              </w:rPr>
              <w:t>Result</w:t>
            </w:r>
          </w:p>
        </w:tc>
        <w:tc>
          <w:tcPr>
            <w:tcW w:w="2249" w:type="dxa"/>
            <w:shd w:val="clear" w:color="auto" w:fill="C5D9F1"/>
          </w:tcPr>
          <w:p w:rsidR="003525A3" w:rsidRDefault="00A3455F">
            <w:r>
              <w:rPr>
                <w:b/>
                <w:sz w:val="22"/>
              </w:rPr>
              <w:t>Threshold</w:t>
            </w:r>
          </w:p>
        </w:tc>
        <w:tc>
          <w:tcPr>
            <w:tcW w:w="2249" w:type="dxa"/>
            <w:shd w:val="clear" w:color="auto" w:fill="C5D9F1"/>
          </w:tcPr>
          <w:p w:rsidR="003525A3" w:rsidRDefault="00A3455F">
            <w:r>
              <w:rPr>
                <w:b/>
                <w:sz w:val="22"/>
              </w:rPr>
              <w:t>Status</w:t>
            </w:r>
          </w:p>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A3455F">
            <w:r>
              <w:rPr>
                <w:sz w:val="22"/>
              </w:rPr>
              <w:t>Page Load – Home</w:t>
            </w:r>
          </w:p>
        </w:tc>
        <w:tc>
          <w:tcPr>
            <w:tcW w:w="2249" w:type="dxa"/>
          </w:tcPr>
          <w:p w:rsidR="003525A3" w:rsidRDefault="00A3455F">
            <w:r>
              <w:rPr>
                <w:sz w:val="22"/>
              </w:rPr>
              <w:t>1.8s</w:t>
            </w:r>
          </w:p>
        </w:tc>
        <w:tc>
          <w:tcPr>
            <w:tcW w:w="2249" w:type="dxa"/>
          </w:tcPr>
          <w:p w:rsidR="003525A3" w:rsidRDefault="00A3455F">
            <w:r>
              <w:rPr>
                <w:sz w:val="22"/>
              </w:rPr>
              <w:t>&lt; 3s</w:t>
            </w:r>
          </w:p>
        </w:tc>
        <w:tc>
          <w:tcPr>
            <w:tcW w:w="2249" w:type="dxa"/>
          </w:tcPr>
          <w:p w:rsidR="003525A3" w:rsidRDefault="00A3455F">
            <w:r>
              <w:rPr>
                <w:sz w:val="22"/>
              </w:rPr>
              <w:t>PASS</w:t>
            </w:r>
          </w:p>
        </w:tc>
      </w:tr>
      <w:tr w:rsidR="003525A3">
        <w:tc>
          <w:tcPr>
            <w:tcW w:w="2249" w:type="dxa"/>
          </w:tcPr>
          <w:p w:rsidR="003525A3" w:rsidRDefault="00A3455F">
            <w:r>
              <w:rPr>
                <w:sz w:val="22"/>
              </w:rPr>
              <w:t>Page Load – Leader Dashboard</w:t>
            </w:r>
          </w:p>
        </w:tc>
        <w:tc>
          <w:tcPr>
            <w:tcW w:w="2249" w:type="dxa"/>
          </w:tcPr>
          <w:p w:rsidR="003525A3" w:rsidRDefault="00A3455F">
            <w:r>
              <w:rPr>
                <w:sz w:val="22"/>
              </w:rPr>
              <w:t>2.1s</w:t>
            </w:r>
          </w:p>
        </w:tc>
        <w:tc>
          <w:tcPr>
            <w:tcW w:w="2249" w:type="dxa"/>
          </w:tcPr>
          <w:p w:rsidR="003525A3" w:rsidRDefault="00A3455F">
            <w:r>
              <w:rPr>
                <w:sz w:val="22"/>
              </w:rPr>
              <w:t>&lt; 3s</w:t>
            </w:r>
          </w:p>
        </w:tc>
        <w:tc>
          <w:tcPr>
            <w:tcW w:w="2249" w:type="dxa"/>
          </w:tcPr>
          <w:p w:rsidR="003525A3" w:rsidRDefault="00A3455F">
            <w:r>
              <w:rPr>
                <w:sz w:val="22"/>
              </w:rPr>
              <w:t>PASS</w:t>
            </w:r>
          </w:p>
        </w:tc>
      </w:tr>
      <w:tr w:rsidR="003525A3">
        <w:tc>
          <w:tcPr>
            <w:tcW w:w="2249" w:type="dxa"/>
          </w:tcPr>
          <w:p w:rsidR="003525A3" w:rsidRDefault="00A3455F">
            <w:r>
              <w:rPr>
                <w:sz w:val="22"/>
              </w:rPr>
              <w:t>API – GET members</w:t>
            </w:r>
          </w:p>
        </w:tc>
        <w:tc>
          <w:tcPr>
            <w:tcW w:w="2249" w:type="dxa"/>
          </w:tcPr>
          <w:p w:rsidR="003525A3" w:rsidRDefault="00A3455F">
            <w:r>
              <w:rPr>
                <w:sz w:val="22"/>
              </w:rPr>
              <w:t>180ms</w:t>
            </w:r>
          </w:p>
        </w:tc>
        <w:tc>
          <w:tcPr>
            <w:tcW w:w="2249" w:type="dxa"/>
          </w:tcPr>
          <w:p w:rsidR="003525A3" w:rsidRDefault="00A3455F">
            <w:r>
              <w:rPr>
                <w:sz w:val="22"/>
              </w:rPr>
              <w:t>&lt; 500ms</w:t>
            </w:r>
          </w:p>
        </w:tc>
        <w:tc>
          <w:tcPr>
            <w:tcW w:w="2249" w:type="dxa"/>
          </w:tcPr>
          <w:p w:rsidR="003525A3" w:rsidRDefault="00A3455F">
            <w:r>
              <w:rPr>
                <w:sz w:val="22"/>
              </w:rPr>
              <w:t>PASS</w:t>
            </w:r>
          </w:p>
        </w:tc>
      </w:tr>
      <w:tr w:rsidR="003525A3">
        <w:tc>
          <w:tcPr>
            <w:tcW w:w="2249" w:type="dxa"/>
          </w:tcPr>
          <w:p w:rsidR="003525A3" w:rsidRDefault="00A3455F">
            <w:r>
              <w:rPr>
                <w:sz w:val="22"/>
              </w:rPr>
              <w:t>API – POST attendance</w:t>
            </w:r>
          </w:p>
        </w:tc>
        <w:tc>
          <w:tcPr>
            <w:tcW w:w="2249" w:type="dxa"/>
          </w:tcPr>
          <w:p w:rsidR="003525A3" w:rsidRDefault="00A3455F">
            <w:r>
              <w:rPr>
                <w:sz w:val="22"/>
              </w:rPr>
              <w:t>220ms</w:t>
            </w:r>
          </w:p>
        </w:tc>
        <w:tc>
          <w:tcPr>
            <w:tcW w:w="2249" w:type="dxa"/>
          </w:tcPr>
          <w:p w:rsidR="003525A3" w:rsidRDefault="00A3455F">
            <w:r>
              <w:rPr>
                <w:sz w:val="22"/>
              </w:rPr>
              <w:t>&lt; 500ms</w:t>
            </w:r>
          </w:p>
        </w:tc>
        <w:tc>
          <w:tcPr>
            <w:tcW w:w="2249" w:type="dxa"/>
          </w:tcPr>
          <w:p w:rsidR="003525A3" w:rsidRDefault="00A3455F">
            <w:r>
              <w:rPr>
                <w:sz w:val="22"/>
              </w:rPr>
              <w:t>PASS</w:t>
            </w:r>
          </w:p>
        </w:tc>
      </w:tr>
      <w:tr w:rsidR="003525A3">
        <w:tc>
          <w:tcPr>
            <w:tcW w:w="2249" w:type="dxa"/>
          </w:tcPr>
          <w:p w:rsidR="003525A3" w:rsidRDefault="00A3455F">
            <w:r>
              <w:rPr>
                <w:sz w:val="22"/>
              </w:rPr>
              <w:t>Image Upload – Cloudinary</w:t>
            </w:r>
          </w:p>
        </w:tc>
        <w:tc>
          <w:tcPr>
            <w:tcW w:w="2249" w:type="dxa"/>
          </w:tcPr>
          <w:p w:rsidR="003525A3" w:rsidRDefault="00A3455F">
            <w:r>
              <w:rPr>
                <w:sz w:val="22"/>
              </w:rPr>
              <w:t>1.4s</w:t>
            </w:r>
          </w:p>
        </w:tc>
        <w:tc>
          <w:tcPr>
            <w:tcW w:w="2249" w:type="dxa"/>
          </w:tcPr>
          <w:p w:rsidR="003525A3" w:rsidRDefault="00A3455F">
            <w:r>
              <w:rPr>
                <w:sz w:val="22"/>
              </w:rPr>
              <w:t>&lt; 3s</w:t>
            </w:r>
          </w:p>
        </w:tc>
        <w:tc>
          <w:tcPr>
            <w:tcW w:w="2249" w:type="dxa"/>
          </w:tcPr>
          <w:p w:rsidR="003525A3" w:rsidRDefault="00A3455F">
            <w:r>
              <w:rPr>
                <w:sz w:val="22"/>
              </w:rPr>
              <w:t>PASS</w:t>
            </w:r>
          </w:p>
        </w:tc>
      </w:tr>
      <w:tr w:rsidR="003525A3">
        <w:tc>
          <w:tcPr>
            <w:tcW w:w="2249" w:type="dxa"/>
          </w:tcPr>
          <w:p w:rsidR="003525A3" w:rsidRDefault="00A3455F">
            <w:r>
              <w:rPr>
                <w:sz w:val="22"/>
              </w:rPr>
              <w:t>50 Concurrent Users</w:t>
            </w:r>
          </w:p>
        </w:tc>
        <w:tc>
          <w:tcPr>
            <w:tcW w:w="2249" w:type="dxa"/>
          </w:tcPr>
          <w:p w:rsidR="003525A3" w:rsidRDefault="00A3455F">
            <w:r>
              <w:rPr>
                <w:sz w:val="22"/>
              </w:rPr>
              <w:t>310ms avg</w:t>
            </w:r>
          </w:p>
        </w:tc>
        <w:tc>
          <w:tcPr>
            <w:tcW w:w="2249" w:type="dxa"/>
          </w:tcPr>
          <w:p w:rsidR="003525A3" w:rsidRDefault="00A3455F">
            <w:r>
              <w:rPr>
                <w:sz w:val="22"/>
              </w:rPr>
              <w:t>&lt; 1s</w:t>
            </w:r>
          </w:p>
        </w:tc>
        <w:tc>
          <w:tcPr>
            <w:tcW w:w="2249" w:type="dxa"/>
          </w:tcPr>
          <w:p w:rsidR="003525A3" w:rsidRDefault="00A3455F">
            <w:r>
              <w:rPr>
                <w:sz w:val="22"/>
              </w:rPr>
              <w:t>PASS</w:t>
            </w:r>
          </w:p>
        </w:tc>
      </w:tr>
      <w:tr w:rsidR="003525A3">
        <w:tc>
          <w:tcPr>
            <w:tcW w:w="2249" w:type="dxa"/>
          </w:tcPr>
          <w:p w:rsidR="003525A3" w:rsidRDefault="00A3455F">
            <w:r>
              <w:rPr>
                <w:sz w:val="22"/>
              </w:rPr>
              <w:t>Analytics Query</w:t>
            </w:r>
          </w:p>
        </w:tc>
        <w:tc>
          <w:tcPr>
            <w:tcW w:w="2249" w:type="dxa"/>
          </w:tcPr>
          <w:p w:rsidR="003525A3" w:rsidRDefault="00A3455F">
            <w:r>
              <w:rPr>
                <w:sz w:val="22"/>
              </w:rPr>
              <w:t>420ms</w:t>
            </w:r>
          </w:p>
        </w:tc>
        <w:tc>
          <w:tcPr>
            <w:tcW w:w="2249" w:type="dxa"/>
          </w:tcPr>
          <w:p w:rsidR="003525A3" w:rsidRDefault="00A3455F">
            <w:r>
              <w:rPr>
                <w:sz w:val="22"/>
              </w:rPr>
              <w:t>&lt; 1s</w:t>
            </w:r>
          </w:p>
        </w:tc>
        <w:tc>
          <w:tcPr>
            <w:tcW w:w="2249" w:type="dxa"/>
          </w:tcPr>
          <w:p w:rsidR="003525A3" w:rsidRDefault="00A3455F">
            <w:r>
              <w:rPr>
                <w:sz w:val="22"/>
              </w:rPr>
              <w:t>PASS</w:t>
            </w:r>
          </w:p>
        </w:tc>
      </w:tr>
    </w:tbl>
    <w:p w:rsidR="003525A3" w:rsidRDefault="003525A3"/>
    <w:p w:rsidR="003525A3" w:rsidRDefault="00A3455F">
      <w:pPr>
        <w:pStyle w:val="Heading2"/>
      </w:pPr>
      <w:r>
        <w:rPr>
          <w:rFonts w:ascii="Times New Roman" w:hAnsi="Times New Roman"/>
          <w:color w:val="00467F"/>
          <w:sz w:val="28"/>
        </w:rPr>
        <w:t>5.5  Evaluation Summary</w:t>
      </w:r>
    </w:p>
    <w:p w:rsidR="003525A3" w:rsidRDefault="00A3455F">
      <w:pPr>
        <w:ind w:firstLine="720"/>
        <w:jc w:val="both"/>
      </w:pPr>
      <w:r>
        <w:t>The system passed all 15 functional test cases, achieved a usability score of 4.28/5.0, and met all performance thresholds. These results confirm the system is functionally correct, user-friendly, and performant for its intended deployment environment.</w:t>
      </w:r>
    </w:p>
    <w:p w:rsidR="003525A3" w:rsidRDefault="00A3455F">
      <w:r>
        <w:br w:type="page"/>
      </w:r>
    </w:p>
    <w:p w:rsidR="003525A3" w:rsidRDefault="00A3455F">
      <w:pPr>
        <w:pStyle w:val="Heading1"/>
      </w:pPr>
      <w:r>
        <w:rPr>
          <w:rFonts w:ascii="Times New Roman" w:hAnsi="Times New Roman"/>
          <w:color w:val="003366"/>
          <w:sz w:val="32"/>
        </w:rPr>
        <w:lastRenderedPageBreak/>
        <w:t>CHAPTER SIX: CONCLUSION AND RECOMMENDATIONS</w:t>
      </w:r>
    </w:p>
    <w:p w:rsidR="003525A3" w:rsidRDefault="00A3455F">
      <w:pPr>
        <w:pStyle w:val="Heading2"/>
      </w:pPr>
      <w:r>
        <w:rPr>
          <w:rFonts w:ascii="Times New Roman" w:hAnsi="Times New Roman"/>
          <w:color w:val="00467F"/>
          <w:sz w:val="28"/>
        </w:rPr>
        <w:t>6.1  Conclusion</w:t>
      </w:r>
    </w:p>
    <w:p w:rsidR="003525A3" w:rsidRDefault="00A3455F">
      <w:pPr>
        <w:ind w:firstLine="720"/>
        <w:jc w:val="both"/>
      </w:pPr>
      <w:r>
        <w:t>This study set out to design, develop, and evaluate the Umuturage Ku Isonga System—a web-based Community-Level Services Delivery and Reporting System. The system delivers twenty-eight functional interfaces across five user roles, addressing the core challenges of manual record-keeping, limited citizen engagement, and lack of analytics at the village level.</w:t>
      </w:r>
    </w:p>
    <w:p w:rsidR="003525A3" w:rsidRDefault="00A3455F">
      <w:pPr>
        <w:ind w:firstLine="720"/>
        <w:jc w:val="both"/>
      </w:pPr>
      <w:r>
        <w:t>Built with a modern full-stack (HTML5/CSS3/JS, Node.js/Express.js, MongoDB), the system achieves high functional correctness, a usability score of 4.28/5.0, and performance within all defined thresholds. All four research objectives have been met.</w:t>
      </w:r>
    </w:p>
    <w:p w:rsidR="003525A3" w:rsidRDefault="00A3455F">
      <w:pPr>
        <w:pStyle w:val="Heading2"/>
      </w:pPr>
      <w:r>
        <w:rPr>
          <w:rFonts w:ascii="Times New Roman" w:hAnsi="Times New Roman"/>
          <w:color w:val="00467F"/>
          <w:sz w:val="28"/>
        </w:rPr>
        <w:t>6.2  Recommendations</w:t>
      </w:r>
    </w:p>
    <w:p w:rsidR="003525A3" w:rsidRDefault="00A3455F">
      <w:pPr>
        <w:pStyle w:val="ListNumber"/>
      </w:pPr>
      <w:r>
        <w:t>Pilot deployment in two or three villages before broader rollout.</w:t>
      </w:r>
    </w:p>
    <w:p w:rsidR="003525A3" w:rsidRDefault="00A3455F">
      <w:pPr>
        <w:pStyle w:val="ListNumber"/>
      </w:pPr>
      <w:r>
        <w:t>Kinyarwanda localisation for accessibility.</w:t>
      </w:r>
    </w:p>
    <w:p w:rsidR="003525A3" w:rsidRDefault="00A3455F">
      <w:pPr>
        <w:pStyle w:val="ListNumber"/>
      </w:pPr>
      <w:r>
        <w:t>PWA offline capability for areas with intermittent connectivity.</w:t>
      </w:r>
    </w:p>
    <w:p w:rsidR="003525A3" w:rsidRDefault="00A3455F">
      <w:pPr>
        <w:pStyle w:val="ListNumber"/>
      </w:pPr>
      <w:r>
        <w:t>Integration with NIDA, RSSB, and Irembo for identity and insurance verification.</w:t>
      </w:r>
    </w:p>
    <w:p w:rsidR="003525A3" w:rsidRDefault="00A3455F">
      <w:pPr>
        <w:pStyle w:val="ListNumber"/>
      </w:pPr>
      <w:r>
        <w:t>Digital literacy training programme to accompany deployment.</w:t>
      </w:r>
    </w:p>
    <w:p w:rsidR="003525A3" w:rsidRDefault="00A3455F">
      <w:pPr>
        <w:pStyle w:val="Heading2"/>
      </w:pPr>
      <w:r>
        <w:rPr>
          <w:rFonts w:ascii="Times New Roman" w:hAnsi="Times New Roman"/>
          <w:color w:val="00467F"/>
          <w:sz w:val="28"/>
        </w:rPr>
        <w:t>6.3  Future Work</w:t>
      </w:r>
    </w:p>
    <w:p w:rsidR="003525A3" w:rsidRDefault="00A3455F">
      <w:pPr>
        <w:pStyle w:val="ListBullet"/>
        <w:ind w:left="720"/>
      </w:pPr>
      <w:r>
        <w:t>Biometric or QR-code-based attendance for more accurate tracking.</w:t>
      </w:r>
    </w:p>
    <w:p w:rsidR="003525A3" w:rsidRDefault="00A3455F">
      <w:pPr>
        <w:pStyle w:val="ListBullet"/>
        <w:ind w:left="720"/>
      </w:pPr>
      <w:r>
        <w:t>SMS notifications via Africa's Talking API for meeting reminders.</w:t>
      </w:r>
    </w:p>
    <w:p w:rsidR="003525A3" w:rsidRDefault="00A3455F">
      <w:pPr>
        <w:pStyle w:val="ListBullet"/>
        <w:ind w:left="720"/>
      </w:pPr>
      <w:r>
        <w:t>GIS mapping for infrastructure damage and incident location visualisation.</w:t>
      </w:r>
    </w:p>
    <w:p w:rsidR="003525A3" w:rsidRDefault="00A3455F">
      <w:pPr>
        <w:pStyle w:val="ListBullet"/>
        <w:ind w:left="720"/>
      </w:pPr>
      <w:r>
        <w:t>Machine learning for attendance trend prediction.</w:t>
      </w:r>
    </w:p>
    <w:p w:rsidR="003525A3" w:rsidRDefault="00A3455F">
      <w:pPr>
        <w:pStyle w:val="ListBullet"/>
        <w:ind w:left="720"/>
      </w:pPr>
      <w:r>
        <w:t>Native Android/iOS application for improved mobile experience.</w:t>
      </w:r>
    </w:p>
    <w:p w:rsidR="003525A3" w:rsidRDefault="00A3455F">
      <w:pPr>
        <w:pStyle w:val="ListBullet"/>
        <w:ind w:left="720"/>
      </w:pPr>
      <w:r>
        <w:t>Multi-tenant architecture for national deployment.</w:t>
      </w:r>
    </w:p>
    <w:p w:rsidR="003525A3" w:rsidRDefault="00A3455F">
      <w:r>
        <w:br w:type="page"/>
      </w:r>
    </w:p>
    <w:p w:rsidR="003525A3" w:rsidRDefault="00A3455F">
      <w:pPr>
        <w:pStyle w:val="Heading1"/>
      </w:pPr>
      <w:r>
        <w:rPr>
          <w:rFonts w:ascii="Times New Roman" w:hAnsi="Times New Roman"/>
          <w:color w:val="003366"/>
          <w:sz w:val="32"/>
        </w:rPr>
        <w:lastRenderedPageBreak/>
        <w:t>REFERENCES</w:t>
      </w:r>
    </w:p>
    <w:p w:rsidR="003525A3" w:rsidRDefault="00A3455F">
      <w:pPr>
        <w:ind w:left="720" w:hanging="720"/>
      </w:pPr>
      <w:r>
        <w:t>1. Bhatnagar, S. (2004). E-Government: From Vision to Implementation. Sage Publications.</w:t>
      </w:r>
    </w:p>
    <w:p w:rsidR="003525A3" w:rsidRDefault="00A3455F">
      <w:pPr>
        <w:ind w:left="720" w:hanging="720"/>
      </w:pPr>
      <w:r>
        <w:t>2. Davis, F. D. (1989). Perceived usefulness, perceived ease of use, and user acceptance of information technology. MIS Quarterly, 13(3), 319–340.</w:t>
      </w:r>
    </w:p>
    <w:p w:rsidR="003525A3" w:rsidRDefault="00A3455F">
      <w:pPr>
        <w:ind w:left="720" w:hanging="720"/>
      </w:pPr>
      <w:r>
        <w:t>3. DeLone, W. H., &amp; McLean, E. R. (2003). The DeLone and McLean model of information systems success: A ten-year update. Journal of Management Information Systems, 19(4), 9–30.</w:t>
      </w:r>
    </w:p>
    <w:p w:rsidR="003525A3" w:rsidRDefault="00A3455F">
      <w:pPr>
        <w:ind w:left="720" w:hanging="720"/>
      </w:pPr>
      <w:r>
        <w:t>4. Government of Rwanda (2020). National Strategy for Transformation 2017–2024. MINECOFIN. Kigali.</w:t>
      </w:r>
    </w:p>
    <w:p w:rsidR="003525A3" w:rsidRDefault="00A3455F">
      <w:pPr>
        <w:ind w:left="720" w:hanging="720"/>
      </w:pPr>
      <w:r>
        <w:t>5. Heeks, R. (2001). Understanding e-Governance for Development. IDPM, University of Manchester. Working Paper No. 11.</w:t>
      </w:r>
    </w:p>
    <w:p w:rsidR="003525A3" w:rsidRDefault="00A3455F">
      <w:pPr>
        <w:ind w:left="720" w:hanging="720"/>
      </w:pPr>
      <w:r>
        <w:t>6. Meier, P. (2012). Crisis mapping in action. Journal of Map &amp; Geography Libraries, 8(2), 89–100.</w:t>
      </w:r>
    </w:p>
    <w:p w:rsidR="003525A3" w:rsidRDefault="00A3455F">
      <w:pPr>
        <w:ind w:left="720" w:hanging="720"/>
      </w:pPr>
      <w:r>
        <w:t>7. MINALOC (2014). Community Development Policy. Ministry of Local Government. Kigali.</w:t>
      </w:r>
    </w:p>
    <w:p w:rsidR="003525A3" w:rsidRDefault="00A3455F">
      <w:pPr>
        <w:ind w:left="720" w:hanging="720"/>
      </w:pPr>
      <w:r>
        <w:t>8. Musoni, E. (2009). Umuganda: Rwanda's Community Work. Ministry of Local Government.</w:t>
      </w:r>
    </w:p>
    <w:p w:rsidR="003525A3" w:rsidRDefault="00A3455F">
      <w:pPr>
        <w:ind w:left="720" w:hanging="720"/>
      </w:pPr>
      <w:r>
        <w:t>9. Nwosu, C., Ugwu, C., &amp; Asogwa, C. (2017). Automated student attendance management system. International Journal of Computer Applications, 164(9), 1–8.</w:t>
      </w:r>
    </w:p>
    <w:p w:rsidR="003525A3" w:rsidRDefault="00A3455F">
      <w:pPr>
        <w:ind w:left="720" w:hanging="720"/>
      </w:pPr>
      <w:r>
        <w:t>10. Schuler, D., &amp; Namioka, A. (Eds.). (1993). Participatory Design: Principles and Practices. Lawrence Erlbaum Associates.</w:t>
      </w:r>
    </w:p>
    <w:p w:rsidR="003525A3" w:rsidRDefault="00A3455F">
      <w:pPr>
        <w:ind w:left="720" w:hanging="720"/>
      </w:pPr>
      <w:r>
        <w:t>11. Shoewu, O., &amp; Idowu, O. A. (2012). Development of attendance management system using biometrics. Pacific Journal of Science and Technology, 13(1), 300–307.</w:t>
      </w:r>
    </w:p>
    <w:p w:rsidR="003525A3" w:rsidRDefault="00A3455F">
      <w:pPr>
        <w:ind w:left="720" w:hanging="720"/>
      </w:pPr>
      <w:r>
        <w:lastRenderedPageBreak/>
        <w:t>12. United Nations (2022). UN E-Government Survey 2022. UN Department of Economic and Social Affairs, New York.</w:t>
      </w:r>
    </w:p>
    <w:p w:rsidR="003525A3" w:rsidRDefault="00A3455F">
      <w:pPr>
        <w:ind w:left="720" w:hanging="720"/>
      </w:pPr>
      <w:r>
        <w:t>13. United Nations Development Programme (2001). ICT for Development. UNDP, New York.</w:t>
      </w:r>
    </w:p>
    <w:p w:rsidR="003525A3" w:rsidRDefault="00A3455F">
      <w:pPr>
        <w:ind w:left="720" w:hanging="720"/>
      </w:pPr>
      <w:r>
        <w:t>14. World Bank (2021). Rwanda Digital Economy Diagnostic. World Bank Group, Washington, D.C.</w:t>
      </w:r>
    </w:p>
    <w:p w:rsidR="003525A3" w:rsidRDefault="00A3455F">
      <w:r>
        <w:br w:type="page"/>
      </w:r>
    </w:p>
    <w:p w:rsidR="003525A3" w:rsidRDefault="00A3455F">
      <w:pPr>
        <w:pStyle w:val="Heading1"/>
      </w:pPr>
      <w:r>
        <w:rPr>
          <w:rFonts w:ascii="Times New Roman" w:hAnsi="Times New Roman"/>
          <w:color w:val="003366"/>
          <w:sz w:val="32"/>
        </w:rPr>
        <w:lastRenderedPageBreak/>
        <w:t>APPENDICES</w:t>
      </w:r>
    </w:p>
    <w:p w:rsidR="003525A3" w:rsidRDefault="00A3455F">
      <w:pPr>
        <w:pStyle w:val="Heading2"/>
      </w:pPr>
      <w:r>
        <w:rPr>
          <w:rFonts w:ascii="Times New Roman" w:hAnsi="Times New Roman"/>
          <w:color w:val="00467F"/>
          <w:sz w:val="28"/>
        </w:rPr>
        <w:t>Appendix A: Installation Guide</w:t>
      </w:r>
    </w:p>
    <w:p w:rsidR="003525A3" w:rsidRDefault="00A3455F">
      <w:pPr>
        <w:ind w:firstLine="720"/>
        <w:jc w:val="both"/>
      </w:pPr>
      <w:r>
        <w:t>Prerequisites: Node.js v18+, MongoDB Atlas account, Cloudinary account, Git.</w:t>
      </w:r>
    </w:p>
    <w:p w:rsidR="003525A3" w:rsidRDefault="00A3455F">
      <w:pPr>
        <w:pStyle w:val="ListNumber"/>
      </w:pPr>
      <w:r>
        <w:t>Clone: git clone https://github.com/Niyomugabo97/Community-Level-Services-Delivery-And-Reporting-System</w:t>
      </w:r>
    </w:p>
    <w:p w:rsidR="003525A3" w:rsidRDefault="00A3455F">
      <w:pPr>
        <w:pStyle w:val="ListNumber"/>
      </w:pPr>
      <w:r>
        <w:t>cd backend &amp;&amp; npm install</w:t>
      </w:r>
    </w:p>
    <w:p w:rsidR="003525A3" w:rsidRDefault="00A3455F">
      <w:pPr>
        <w:pStyle w:val="ListNumber"/>
      </w:pPr>
      <w:r>
        <w:t>Create .env with: MONGODB_URI, JWT_SECRET, CLOUDINARY_CLOUD_NAME, CLOUDINARY_API_KEY, CLOUDINARY_API_SECRET, PORT=5000</w:t>
      </w:r>
    </w:p>
    <w:p w:rsidR="003525A3" w:rsidRDefault="00A3455F">
      <w:pPr>
        <w:pStyle w:val="ListNumber"/>
      </w:pPr>
      <w:r>
        <w:t>npm start (or nodemon server.js)</w:t>
      </w:r>
    </w:p>
    <w:p w:rsidR="003525A3" w:rsidRDefault="00A3455F">
      <w:pPr>
        <w:pStyle w:val="ListNumber"/>
      </w:pPr>
      <w:r>
        <w:t>Open home.html in a browser.</w:t>
      </w:r>
    </w:p>
    <w:p w:rsidR="003525A3" w:rsidRDefault="00A3455F">
      <w:pPr>
        <w:pStyle w:val="Heading2"/>
      </w:pPr>
      <w:r>
        <w:rPr>
          <w:rFonts w:ascii="Times New Roman" w:hAnsi="Times New Roman"/>
          <w:color w:val="00467F"/>
          <w:sz w:val="28"/>
        </w:rPr>
        <w:t>Appendix B: User Role Summary</w:t>
      </w:r>
    </w:p>
    <w:tbl>
      <w:tblPr>
        <w:tblStyle w:val="TableGrid"/>
        <w:tblW w:w="0" w:type="auto"/>
        <w:tblLook w:val="04A0" w:firstRow="1" w:lastRow="0" w:firstColumn="1" w:lastColumn="0" w:noHBand="0" w:noVBand="1"/>
      </w:tblPr>
      <w:tblGrid>
        <w:gridCol w:w="2249"/>
        <w:gridCol w:w="2249"/>
        <w:gridCol w:w="2249"/>
        <w:gridCol w:w="2249"/>
      </w:tblGrid>
      <w:tr w:rsidR="003525A3">
        <w:tc>
          <w:tcPr>
            <w:tcW w:w="2249" w:type="dxa"/>
            <w:shd w:val="clear" w:color="auto" w:fill="C5D9F1"/>
          </w:tcPr>
          <w:p w:rsidR="003525A3" w:rsidRDefault="00A3455F">
            <w:r>
              <w:rPr>
                <w:b/>
                <w:sz w:val="22"/>
              </w:rPr>
              <w:t>Role</w:t>
            </w:r>
          </w:p>
        </w:tc>
        <w:tc>
          <w:tcPr>
            <w:tcW w:w="2249" w:type="dxa"/>
            <w:shd w:val="clear" w:color="auto" w:fill="C5D9F1"/>
          </w:tcPr>
          <w:p w:rsidR="003525A3" w:rsidRDefault="00A3455F">
            <w:r>
              <w:rPr>
                <w:b/>
                <w:sz w:val="22"/>
              </w:rPr>
              <w:t>Registration</w:t>
            </w:r>
          </w:p>
        </w:tc>
        <w:tc>
          <w:tcPr>
            <w:tcW w:w="2249" w:type="dxa"/>
            <w:shd w:val="clear" w:color="auto" w:fill="C5D9F1"/>
          </w:tcPr>
          <w:p w:rsidR="003525A3" w:rsidRDefault="00A3455F">
            <w:r>
              <w:rPr>
                <w:b/>
                <w:sz w:val="22"/>
              </w:rPr>
              <w:t>Key Permissions</w:t>
            </w:r>
          </w:p>
        </w:tc>
        <w:tc>
          <w:tcPr>
            <w:tcW w:w="2249" w:type="dxa"/>
            <w:shd w:val="clear" w:color="auto" w:fill="C5D9F1"/>
          </w:tcPr>
          <w:p w:rsidR="003525A3" w:rsidRDefault="00A3455F">
            <w:r>
              <w:rPr>
                <w:b/>
                <w:sz w:val="22"/>
              </w:rPr>
              <w:t>Dashboard File</w:t>
            </w:r>
          </w:p>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3525A3"/>
        </w:tc>
        <w:tc>
          <w:tcPr>
            <w:tcW w:w="2249" w:type="dxa"/>
          </w:tcPr>
          <w:p w:rsidR="003525A3" w:rsidRDefault="003525A3"/>
        </w:tc>
        <w:tc>
          <w:tcPr>
            <w:tcW w:w="2249" w:type="dxa"/>
          </w:tcPr>
          <w:p w:rsidR="003525A3" w:rsidRDefault="003525A3"/>
        </w:tc>
        <w:tc>
          <w:tcPr>
            <w:tcW w:w="2249" w:type="dxa"/>
          </w:tcPr>
          <w:p w:rsidR="003525A3" w:rsidRDefault="003525A3"/>
        </w:tc>
      </w:tr>
      <w:tr w:rsidR="003525A3">
        <w:tc>
          <w:tcPr>
            <w:tcW w:w="2249" w:type="dxa"/>
          </w:tcPr>
          <w:p w:rsidR="003525A3" w:rsidRDefault="00A3455F">
            <w:r>
              <w:rPr>
                <w:sz w:val="22"/>
              </w:rPr>
              <w:t>Village Leader</w:t>
            </w:r>
          </w:p>
        </w:tc>
        <w:tc>
          <w:tcPr>
            <w:tcW w:w="2249" w:type="dxa"/>
          </w:tcPr>
          <w:p w:rsidR="003525A3" w:rsidRDefault="00A3455F">
            <w:r>
              <w:rPr>
                <w:sz w:val="22"/>
              </w:rPr>
              <w:t>Self-register as Leader</w:t>
            </w:r>
          </w:p>
        </w:tc>
        <w:tc>
          <w:tcPr>
            <w:tcW w:w="2249" w:type="dxa"/>
          </w:tcPr>
          <w:p w:rsidR="003525A3" w:rsidRDefault="00A3455F">
            <w:r>
              <w:rPr>
                <w:sz w:val="22"/>
              </w:rPr>
              <w:t>All 14 leader modules</w:t>
            </w:r>
          </w:p>
        </w:tc>
        <w:tc>
          <w:tcPr>
            <w:tcW w:w="2249" w:type="dxa"/>
          </w:tcPr>
          <w:p w:rsidR="003525A3" w:rsidRDefault="00A3455F">
            <w:r>
              <w:rPr>
                <w:sz w:val="22"/>
              </w:rPr>
              <w:t>leader-dashboard.html</w:t>
            </w:r>
          </w:p>
        </w:tc>
      </w:tr>
      <w:tr w:rsidR="003525A3">
        <w:tc>
          <w:tcPr>
            <w:tcW w:w="2249" w:type="dxa"/>
          </w:tcPr>
          <w:p w:rsidR="003525A3" w:rsidRDefault="00A3455F">
            <w:r>
              <w:rPr>
                <w:sz w:val="22"/>
              </w:rPr>
              <w:t>Citizen</w:t>
            </w:r>
          </w:p>
        </w:tc>
        <w:tc>
          <w:tcPr>
            <w:tcW w:w="2249" w:type="dxa"/>
          </w:tcPr>
          <w:p w:rsidR="003525A3" w:rsidRDefault="00A3455F">
            <w:r>
              <w:rPr>
                <w:sz w:val="22"/>
              </w:rPr>
              <w:t>Self-register as Citizen</w:t>
            </w:r>
          </w:p>
        </w:tc>
        <w:tc>
          <w:tcPr>
            <w:tcW w:w="2249" w:type="dxa"/>
          </w:tcPr>
          <w:p w:rsidR="003525A3" w:rsidRDefault="00A3455F">
            <w:r>
              <w:rPr>
                <w:sz w:val="22"/>
              </w:rPr>
              <w:t>6 reporting modules; chat</w:t>
            </w:r>
          </w:p>
        </w:tc>
        <w:tc>
          <w:tcPr>
            <w:tcW w:w="2249" w:type="dxa"/>
          </w:tcPr>
          <w:p w:rsidR="003525A3" w:rsidRDefault="00A3455F">
            <w:r>
              <w:rPr>
                <w:sz w:val="22"/>
              </w:rPr>
              <w:t>citizen-dashboard.html</w:t>
            </w:r>
          </w:p>
        </w:tc>
      </w:tr>
      <w:tr w:rsidR="003525A3">
        <w:tc>
          <w:tcPr>
            <w:tcW w:w="2249" w:type="dxa"/>
          </w:tcPr>
          <w:p w:rsidR="003525A3" w:rsidRDefault="00A3455F">
            <w:r>
              <w:rPr>
                <w:sz w:val="22"/>
              </w:rPr>
              <w:t>School Admin</w:t>
            </w:r>
          </w:p>
        </w:tc>
        <w:tc>
          <w:tcPr>
            <w:tcW w:w="2249" w:type="dxa"/>
          </w:tcPr>
          <w:p w:rsidR="003525A3" w:rsidRDefault="00A3455F">
            <w:r>
              <w:rPr>
                <w:sz w:val="22"/>
              </w:rPr>
              <w:t>Self-register as School</w:t>
            </w:r>
          </w:p>
        </w:tc>
        <w:tc>
          <w:tcPr>
            <w:tcW w:w="2249" w:type="dxa"/>
          </w:tcPr>
          <w:p w:rsidR="003525A3" w:rsidRDefault="00A3455F">
            <w:r>
              <w:rPr>
                <w:sz w:val="22"/>
              </w:rPr>
              <w:t>School profile; dropouts</w:t>
            </w:r>
          </w:p>
        </w:tc>
        <w:tc>
          <w:tcPr>
            <w:tcW w:w="2249" w:type="dxa"/>
          </w:tcPr>
          <w:p w:rsidR="003525A3" w:rsidRDefault="00A3455F">
            <w:r>
              <w:rPr>
                <w:sz w:val="22"/>
              </w:rPr>
              <w:t>school-dashboard.html</w:t>
            </w:r>
          </w:p>
        </w:tc>
      </w:tr>
      <w:tr w:rsidR="003525A3">
        <w:tc>
          <w:tcPr>
            <w:tcW w:w="2249" w:type="dxa"/>
          </w:tcPr>
          <w:p w:rsidR="003525A3" w:rsidRDefault="00A3455F">
            <w:r>
              <w:rPr>
                <w:sz w:val="22"/>
              </w:rPr>
              <w:t>Cell Admin</w:t>
            </w:r>
          </w:p>
        </w:tc>
        <w:tc>
          <w:tcPr>
            <w:tcW w:w="2249" w:type="dxa"/>
          </w:tcPr>
          <w:p w:rsidR="003525A3" w:rsidRDefault="00A3455F">
            <w:r>
              <w:rPr>
                <w:sz w:val="22"/>
              </w:rPr>
              <w:t>Admin-created</w:t>
            </w:r>
          </w:p>
        </w:tc>
        <w:tc>
          <w:tcPr>
            <w:tcW w:w="2249" w:type="dxa"/>
          </w:tcPr>
          <w:p w:rsidR="003525A3" w:rsidRDefault="00A3455F">
            <w:r>
              <w:rPr>
                <w:sz w:val="22"/>
              </w:rPr>
              <w:t xml:space="preserve">Cell analytics; </w:t>
            </w:r>
            <w:r>
              <w:rPr>
                <w:sz w:val="22"/>
              </w:rPr>
              <w:lastRenderedPageBreak/>
              <w:t>escalations</w:t>
            </w:r>
          </w:p>
        </w:tc>
        <w:tc>
          <w:tcPr>
            <w:tcW w:w="2249" w:type="dxa"/>
          </w:tcPr>
          <w:p w:rsidR="003525A3" w:rsidRDefault="00A3455F">
            <w:r>
              <w:rPr>
                <w:sz w:val="22"/>
              </w:rPr>
              <w:lastRenderedPageBreak/>
              <w:t>cell-dashboard.html</w:t>
            </w:r>
          </w:p>
        </w:tc>
      </w:tr>
      <w:tr w:rsidR="003525A3">
        <w:tc>
          <w:tcPr>
            <w:tcW w:w="2249" w:type="dxa"/>
          </w:tcPr>
          <w:p w:rsidR="003525A3" w:rsidRDefault="00A3455F">
            <w:r>
              <w:rPr>
                <w:sz w:val="22"/>
              </w:rPr>
              <w:t>Sector Admin</w:t>
            </w:r>
          </w:p>
        </w:tc>
        <w:tc>
          <w:tcPr>
            <w:tcW w:w="2249" w:type="dxa"/>
          </w:tcPr>
          <w:p w:rsidR="003525A3" w:rsidRDefault="00A3455F">
            <w:r>
              <w:rPr>
                <w:sz w:val="22"/>
              </w:rPr>
              <w:t>Admin-created</w:t>
            </w:r>
          </w:p>
        </w:tc>
        <w:tc>
          <w:tcPr>
            <w:tcW w:w="2249" w:type="dxa"/>
          </w:tcPr>
          <w:p w:rsidR="003525A3" w:rsidRDefault="00A3455F">
            <w:r>
              <w:rPr>
                <w:sz w:val="22"/>
              </w:rPr>
              <w:t>Sector analytics; rankings</w:t>
            </w:r>
          </w:p>
        </w:tc>
        <w:tc>
          <w:tcPr>
            <w:tcW w:w="2249" w:type="dxa"/>
          </w:tcPr>
          <w:p w:rsidR="003525A3" w:rsidRDefault="00A3455F">
            <w:r>
              <w:rPr>
                <w:sz w:val="22"/>
              </w:rPr>
              <w:t>sector-dashboard.html</w:t>
            </w:r>
          </w:p>
        </w:tc>
      </w:tr>
    </w:tbl>
    <w:p w:rsidR="003525A3" w:rsidRDefault="003525A3"/>
    <w:p w:rsidR="003525A3" w:rsidRDefault="00A3455F">
      <w:pPr>
        <w:pStyle w:val="Heading2"/>
      </w:pPr>
      <w:r>
        <w:rPr>
          <w:rFonts w:ascii="Times New Roman" w:hAnsi="Times New Roman"/>
          <w:color w:val="00467F"/>
          <w:sz w:val="28"/>
        </w:rPr>
        <w:t>Appendix C: Glossary of Kinyarwanda Terms</w:t>
      </w:r>
    </w:p>
    <w:p w:rsidR="003525A3" w:rsidRDefault="00A3455F">
      <w:pPr>
        <w:spacing w:after="40"/>
      </w:pPr>
      <w:r>
        <w:t>Umudugudu         Village – lowest administrative unit</w:t>
      </w:r>
    </w:p>
    <w:p w:rsidR="003525A3" w:rsidRDefault="00A3455F">
      <w:pPr>
        <w:spacing w:after="40"/>
      </w:pPr>
      <w:r>
        <w:t>Akagari           Cell – administrative unit above village</w:t>
      </w:r>
    </w:p>
    <w:p w:rsidR="003525A3" w:rsidRDefault="00A3455F">
      <w:pPr>
        <w:spacing w:after="40"/>
      </w:pPr>
      <w:r>
        <w:t>Umurenge          Sector – administrative unit above cell</w:t>
      </w:r>
    </w:p>
    <w:p w:rsidR="003525A3" w:rsidRDefault="00A3455F">
      <w:pPr>
        <w:spacing w:after="40"/>
      </w:pPr>
      <w:r>
        <w:t>Umuganda          Monthly mandatory community labour (last Saturday)</w:t>
      </w:r>
    </w:p>
    <w:p w:rsidR="003525A3" w:rsidRDefault="00A3455F">
      <w:pPr>
        <w:spacing w:after="40"/>
      </w:pPr>
      <w:r>
        <w:t>Inteko            Community council meeting</w:t>
      </w:r>
    </w:p>
    <w:p w:rsidR="003525A3" w:rsidRDefault="00A3455F">
      <w:pPr>
        <w:spacing w:after="40"/>
      </w:pPr>
      <w:r>
        <w:t>Ikirago           Community dispute or case filed for resolution</w:t>
      </w:r>
    </w:p>
    <w:p w:rsidR="003525A3" w:rsidRDefault="00A3455F">
      <w:pPr>
        <w:spacing w:after="40"/>
      </w:pPr>
      <w:r>
        <w:t>Umuturage         Community member / citizen</w:t>
      </w:r>
    </w:p>
    <w:sectPr w:rsidR="003525A3"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25A3"/>
    <w:rsid w:val="007E61BE"/>
    <w:rsid w:val="00A3455F"/>
    <w:rsid w:val="00AA1D8D"/>
    <w:rsid w:val="00B47730"/>
    <w:rsid w:val="00CB0664"/>
    <w:rsid w:val="00D5119E"/>
    <w:rsid w:val="00E16971"/>
    <w:rsid w:val="00EE38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17547"/>
  <w14:defaultImageDpi w14:val="300"/>
  <w15:docId w15:val="{97190B59-0BD0-4C6A-828B-4E52FAB30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48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AA08F-3EBC-4BAF-9978-C318000EF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50</Pages>
  <Words>6030</Words>
  <Characters>34372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Claude</cp:lastModifiedBy>
  <cp:revision>6</cp:revision>
  <dcterms:created xsi:type="dcterms:W3CDTF">2013-12-23T23:15:00Z</dcterms:created>
  <dcterms:modified xsi:type="dcterms:W3CDTF">2026-06-10T19:57:00Z</dcterms:modified>
  <cp:category/>
</cp:coreProperties>
</file>