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spacing w:after="0" w:lineRule="auto"/>
              <w:rPr>
                <w:b w:val="1"/>
                <w:color w:val="ff0000"/>
                <w:sz w:val="20"/>
                <w:szCs w:val="20"/>
              </w:rPr>
            </w:pPr>
            <w:r w:rsidDel="00000000" w:rsidR="00000000" w:rsidRPr="00000000">
              <w:rPr>
                <w:rtl w:val="0"/>
              </w:rPr>
            </w:r>
          </w:p>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DHCP and DNS</w:t>
            </w:r>
          </w:p>
          <w:p w:rsidR="00000000" w:rsidDel="00000000" w:rsidP="00000000" w:rsidRDefault="00000000" w:rsidRPr="00000000" w14:paraId="0000000D">
            <w:pPr>
              <w:tabs>
                <w:tab w:val="center" w:leader="none" w:pos="5420"/>
              </w:tabs>
              <w:spacing w:after="0" w:lineRule="auto"/>
              <w:rPr/>
            </w:pPr>
            <w:hyperlink r:id="rId7">
              <w:r w:rsidDel="00000000" w:rsidR="00000000" w:rsidRPr="00000000">
                <w:rPr>
                  <w:color w:val="0000ff"/>
                  <w:u w:val="single"/>
                  <w:rtl w:val="0"/>
                </w:rPr>
                <w:t xml:space="preserve">https://drive.google.com/file/d/14LHMMn_JLv6vuZEE5Lvwan6MWCaniow3/view?usp=sharing</w:t>
              </w:r>
            </w:hyperlink>
            <w:r w:rsidDel="00000000" w:rsidR="00000000" w:rsidRPr="00000000">
              <w:rPr>
                <w:rtl w:val="0"/>
              </w:rPr>
              <w:t xml:space="preserve"> .</w:t>
            </w:r>
          </w:p>
          <w:p w:rsidR="00000000" w:rsidDel="00000000" w:rsidP="00000000" w:rsidRDefault="00000000" w:rsidRPr="00000000" w14:paraId="0000000E">
            <w:pPr>
              <w:tabs>
                <w:tab w:val="center" w:leader="none" w:pos="5420"/>
              </w:tabs>
              <w:spacing w:after="0" w:lineRule="auto"/>
              <w:rPr>
                <w:b w:val="1"/>
                <w:color w:val="ff0000"/>
                <w:sz w:val="20"/>
                <w:szCs w:val="20"/>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DNS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domain name system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we get to the IP address?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 panel</w:t>
            </w:r>
            <w:r w:rsidDel="00000000" w:rsidR="00000000" w:rsidRPr="00000000">
              <w:rPr>
                <w:sz w:val="24"/>
                <w:szCs w:val="24"/>
                <w:rtl w:val="0"/>
              </w:rPr>
              <w:t xml:space="preserve">&gt; network and sharing center&gt; change adapter settings&gt; right click wifi&gt; select properties&gt; click double IP address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Ip address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numerical name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DHCP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dynamic host configuration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we get IP address automatically?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rPr/>
            </w:pPr>
            <w:r w:rsidDel="00000000" w:rsidR="00000000" w:rsidRPr="00000000">
              <w:rPr>
                <w:rtl w:val="0"/>
              </w:rPr>
              <w:t xml:space="preserve">DHCP server provides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APIPA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automatic private internet protocol  addressing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APIPA?</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gives the automatic IP address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see the network connection details or address information?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status of the network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ipconfig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display in command prompt?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wireless lan adapter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ipconfig /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display in command prompt?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DNS do?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DNS give name to the particular IP address </w:t>
            </w:r>
          </w:p>
        </w:tc>
      </w:tr>
    </w:tbl>
    <w:p w:rsidR="00000000" w:rsidDel="00000000" w:rsidP="00000000" w:rsidRDefault="00000000" w:rsidRPr="00000000" w14:paraId="0000003C">
      <w:pPr>
        <w:rPr/>
      </w:pPr>
      <w:bookmarkStart w:colFirst="0" w:colLast="0" w:name="_heading=h.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LHMMn_JLv6vuZEE5Lvwan6MWCaniow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PZa1olpBb643auPxlwnSXXdaCw==">CgMxLjAyCGguZ2pkZ3hzOAByITFOUDU5Vlo0WFdTWFJYbXZIdWdwVlNVUDdJU3FRSklZOQ==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