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A4147" w14:textId="5623C2A2" w:rsidR="00444DE6" w:rsidRPr="004F36ED" w:rsidRDefault="00FB2DF4" w:rsidP="004F36ED">
      <w:pPr>
        <w:pStyle w:val="Heading1"/>
      </w:pPr>
      <w:r w:rsidRPr="004F36ED">
        <w:t xml:space="preserve">DevSecOps </w:t>
      </w:r>
    </w:p>
    <w:p w14:paraId="34EEAB53" w14:textId="607BD73A" w:rsidR="00FB2DF4" w:rsidRPr="004F36ED" w:rsidRDefault="00FB2DF4" w:rsidP="00FB2DF4">
      <w:pPr>
        <w:rPr>
          <w:rFonts w:cstheme="minorHAnsi"/>
          <w:sz w:val="18"/>
          <w:szCs w:val="18"/>
        </w:rPr>
      </w:pPr>
      <w:r w:rsidRPr="004F36ED">
        <w:rPr>
          <w:rFonts w:cstheme="minorHAnsi"/>
          <w:sz w:val="18"/>
          <w:szCs w:val="18"/>
        </w:rPr>
        <w:t>Is the integration of security practices within the DevOps process. DevSecOps involves creating a 'Security as Code' culture with ongoing, flexible collaboration between developers, release engineers and security teams. </w:t>
      </w:r>
    </w:p>
    <w:p w14:paraId="00A6A490" w14:textId="476231EF" w:rsidR="00B11F59" w:rsidRPr="004F36ED" w:rsidRDefault="00B11F59" w:rsidP="004F36ED">
      <w:pPr>
        <w:pStyle w:val="Heading1"/>
      </w:pPr>
      <w:r w:rsidRPr="004F36ED">
        <w:t>What would a DevSecOps workflow look like?</w:t>
      </w:r>
    </w:p>
    <w:p w14:paraId="6D4B2397" w14:textId="77777777" w:rsidR="00161387" w:rsidRPr="004F36ED" w:rsidRDefault="00161387"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A developer creates code within a version control management system. </w:t>
      </w:r>
      <w:r w:rsidRPr="004F36ED">
        <w:rPr>
          <w:rStyle w:val="eop"/>
          <w:rFonts w:asciiTheme="minorHAnsi" w:hAnsiTheme="minorHAnsi" w:cstheme="minorHAnsi"/>
          <w:sz w:val="18"/>
          <w:szCs w:val="18"/>
        </w:rPr>
        <w:t>​</w:t>
      </w:r>
    </w:p>
    <w:p w14:paraId="76A156EE" w14:textId="77777777" w:rsidR="00161387" w:rsidRPr="004F36ED" w:rsidRDefault="00161387"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The changes are committed to the version control management system. </w:t>
      </w:r>
      <w:r w:rsidRPr="004F36ED">
        <w:rPr>
          <w:rStyle w:val="eop"/>
          <w:rFonts w:asciiTheme="minorHAnsi" w:hAnsiTheme="minorHAnsi" w:cstheme="minorHAnsi"/>
          <w:sz w:val="18"/>
          <w:szCs w:val="18"/>
        </w:rPr>
        <w:t>​</w:t>
      </w:r>
    </w:p>
    <w:p w14:paraId="2690EB10" w14:textId="2E44A38F" w:rsidR="00161387" w:rsidRPr="004F36ED" w:rsidRDefault="004F36ED"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Static, dynamic and dependency code analysis</w:t>
      </w:r>
      <w:r w:rsidR="00161387" w:rsidRPr="004F36ED">
        <w:rPr>
          <w:rStyle w:val="normaltextrun"/>
          <w:rFonts w:asciiTheme="minorHAnsi" w:hAnsiTheme="minorHAnsi" w:cstheme="minorHAnsi"/>
          <w:color w:val="000000"/>
          <w:sz w:val="18"/>
          <w:szCs w:val="18"/>
        </w:rPr>
        <w:t xml:space="preserve"> to identify any security defects, bugs and code quality issues. </w:t>
      </w:r>
      <w:r w:rsidR="00161387" w:rsidRPr="004F36ED">
        <w:rPr>
          <w:rStyle w:val="eop"/>
          <w:rFonts w:asciiTheme="minorHAnsi" w:hAnsiTheme="minorHAnsi" w:cstheme="minorHAnsi"/>
          <w:sz w:val="18"/>
          <w:szCs w:val="18"/>
        </w:rPr>
        <w:t>​</w:t>
      </w:r>
    </w:p>
    <w:p w14:paraId="20968F5E" w14:textId="0D9BB08C" w:rsidR="00161387" w:rsidRPr="004F36ED" w:rsidRDefault="00161387"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An environment is then created, using an infrastructure-as-code tool. The application is deployed, and security configurations are applied to the system. </w:t>
      </w:r>
      <w:r w:rsidRPr="004F36ED">
        <w:rPr>
          <w:rStyle w:val="eop"/>
          <w:rFonts w:asciiTheme="minorHAnsi" w:hAnsiTheme="minorHAnsi" w:cstheme="minorHAnsi"/>
          <w:sz w:val="18"/>
          <w:szCs w:val="18"/>
        </w:rPr>
        <w:t>​</w:t>
      </w:r>
    </w:p>
    <w:p w14:paraId="4B06D8B9" w14:textId="28D091C0" w:rsidR="00161387" w:rsidRPr="004F36ED" w:rsidRDefault="00161387"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A test automation suite is then executed against the newly deployed application, including back-end, UI, integration, API and security tests. </w:t>
      </w:r>
      <w:r w:rsidRPr="004F36ED">
        <w:rPr>
          <w:rStyle w:val="eop"/>
          <w:rFonts w:asciiTheme="minorHAnsi" w:hAnsiTheme="minorHAnsi" w:cstheme="minorHAnsi"/>
          <w:sz w:val="18"/>
          <w:szCs w:val="18"/>
        </w:rPr>
        <w:t>​</w:t>
      </w:r>
    </w:p>
    <w:p w14:paraId="60B5074C" w14:textId="77777777" w:rsidR="00161387" w:rsidRPr="004F36ED" w:rsidRDefault="00161387"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If the application passes these tests, it is deployed to a production environment. </w:t>
      </w:r>
      <w:r w:rsidRPr="004F36ED">
        <w:rPr>
          <w:rStyle w:val="eop"/>
          <w:rFonts w:asciiTheme="minorHAnsi" w:hAnsiTheme="minorHAnsi" w:cstheme="minorHAnsi"/>
          <w:sz w:val="18"/>
          <w:szCs w:val="18"/>
        </w:rPr>
        <w:t>​</w:t>
      </w:r>
    </w:p>
    <w:p w14:paraId="1BE5E380" w14:textId="56379B10" w:rsidR="00161387" w:rsidRPr="004F36ED" w:rsidRDefault="00161387" w:rsidP="00161387">
      <w:pPr>
        <w:pStyle w:val="paragraph"/>
        <w:numPr>
          <w:ilvl w:val="0"/>
          <w:numId w:val="2"/>
        </w:numPr>
        <w:spacing w:before="0" w:beforeAutospacing="0" w:after="0" w:afterAutospacing="0"/>
        <w:textAlignment w:val="baseline"/>
        <w:rPr>
          <w:rFonts w:asciiTheme="minorHAnsi" w:hAnsiTheme="minorHAnsi" w:cstheme="minorHAnsi"/>
          <w:sz w:val="19"/>
          <w:szCs w:val="19"/>
        </w:rPr>
      </w:pPr>
      <w:r w:rsidRPr="004F36ED">
        <w:rPr>
          <w:rStyle w:val="normaltextrun"/>
          <w:rFonts w:asciiTheme="minorHAnsi" w:hAnsiTheme="minorHAnsi" w:cstheme="minorHAnsi"/>
          <w:color w:val="000000"/>
          <w:sz w:val="18"/>
          <w:szCs w:val="18"/>
        </w:rPr>
        <w:t>This new production environment is monitored continuously to identify any active security threats to the system. </w:t>
      </w:r>
      <w:r w:rsidR="004F36ED" w:rsidRPr="004F36ED">
        <w:rPr>
          <w:rStyle w:val="normaltextrun"/>
          <w:rFonts w:asciiTheme="minorHAnsi" w:hAnsiTheme="minorHAnsi" w:cstheme="minorHAnsi"/>
          <w:color w:val="000000"/>
          <w:sz w:val="18"/>
          <w:szCs w:val="18"/>
        </w:rPr>
        <w:t xml:space="preserve"> </w:t>
      </w:r>
    </w:p>
    <w:p w14:paraId="13002E66" w14:textId="2A959EA1" w:rsidR="00161387" w:rsidRPr="004F36ED" w:rsidRDefault="00161387">
      <w:pPr>
        <w:rPr>
          <w:rFonts w:cstheme="minorHAnsi"/>
        </w:rPr>
      </w:pPr>
      <w:r w:rsidRPr="004F36ED">
        <w:rPr>
          <w:rFonts w:cstheme="minorHAnsi"/>
          <w:noProof/>
        </w:rPr>
        <w:drawing>
          <wp:inline distT="0" distB="0" distL="0" distR="0" wp14:anchorId="60B73884" wp14:editId="1A7F221B">
            <wp:extent cx="5943600" cy="434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2130"/>
                    </a:xfrm>
                    <a:prstGeom prst="rect">
                      <a:avLst/>
                    </a:prstGeom>
                  </pic:spPr>
                </pic:pic>
              </a:graphicData>
            </a:graphic>
          </wp:inline>
        </w:drawing>
      </w:r>
    </w:p>
    <w:p w14:paraId="36D28117" w14:textId="6A103197" w:rsidR="009235C6" w:rsidRPr="004F36ED" w:rsidRDefault="009235C6" w:rsidP="004F36ED">
      <w:pPr>
        <w:pStyle w:val="Heading1"/>
      </w:pPr>
      <w:r w:rsidRPr="004F36ED">
        <w:t>What are the DevSecOps scenarios?</w:t>
      </w:r>
    </w:p>
    <w:p w14:paraId="0A4B4D8B" w14:textId="0CAF3B22" w:rsidR="009235C6" w:rsidRPr="004F36ED" w:rsidRDefault="009235C6" w:rsidP="009235C6">
      <w:pPr>
        <w:pStyle w:val="ListParagraph"/>
        <w:numPr>
          <w:ilvl w:val="0"/>
          <w:numId w:val="4"/>
        </w:numPr>
        <w:rPr>
          <w:rFonts w:cstheme="minorHAnsi"/>
          <w:b/>
          <w:bCs/>
          <w:sz w:val="28"/>
          <w:szCs w:val="28"/>
        </w:rPr>
      </w:pPr>
      <w:r w:rsidRPr="004F36ED">
        <w:rPr>
          <w:rFonts w:cstheme="minorHAnsi"/>
          <w:b/>
          <w:bCs/>
          <w:sz w:val="28"/>
          <w:szCs w:val="28"/>
        </w:rPr>
        <w:t>Credential Scanning</w:t>
      </w:r>
    </w:p>
    <w:p w14:paraId="397C2DA4" w14:textId="49D0B456" w:rsidR="00A8741F" w:rsidRPr="004F36ED" w:rsidRDefault="007C4B72" w:rsidP="00A8741F">
      <w:pPr>
        <w:pStyle w:val="ListParagraph"/>
        <w:ind w:left="990"/>
        <w:rPr>
          <w:rFonts w:cstheme="minorHAnsi"/>
          <w:b/>
          <w:bCs/>
          <w:sz w:val="18"/>
          <w:szCs w:val="18"/>
        </w:rPr>
      </w:pPr>
      <w:r w:rsidRPr="004F36ED">
        <w:rPr>
          <w:rFonts w:cstheme="minorHAnsi"/>
          <w:sz w:val="18"/>
          <w:szCs w:val="18"/>
          <w:shd w:val="clear" w:color="auto" w:fill="FFFFFF"/>
        </w:rPr>
        <w:t>Integrat</w:t>
      </w:r>
      <w:r w:rsidR="00D55CFF" w:rsidRPr="004F36ED">
        <w:rPr>
          <w:rFonts w:cstheme="minorHAnsi"/>
          <w:sz w:val="18"/>
          <w:szCs w:val="18"/>
          <w:shd w:val="clear" w:color="auto" w:fill="FFFFFF"/>
        </w:rPr>
        <w:t>ing</w:t>
      </w:r>
      <w:r w:rsidRPr="004F36ED">
        <w:rPr>
          <w:rFonts w:cstheme="minorHAnsi"/>
          <w:sz w:val="18"/>
          <w:szCs w:val="18"/>
          <w:shd w:val="clear" w:color="auto" w:fill="FFFFFF"/>
        </w:rPr>
        <w:t xml:space="preserve"> t</w:t>
      </w:r>
      <w:r w:rsidR="007E78ED" w:rsidRPr="004F36ED">
        <w:rPr>
          <w:rFonts w:cstheme="minorHAnsi"/>
          <w:sz w:val="18"/>
          <w:szCs w:val="18"/>
          <w:shd w:val="clear" w:color="auto" w:fill="FFFFFF"/>
        </w:rPr>
        <w:t xml:space="preserve">he ability to detect any </w:t>
      </w:r>
      <w:r w:rsidR="00A8741F" w:rsidRPr="004F36ED">
        <w:rPr>
          <w:rFonts w:cstheme="minorHAnsi"/>
          <w:sz w:val="18"/>
          <w:szCs w:val="18"/>
          <w:shd w:val="clear" w:color="auto" w:fill="FFFFFF"/>
        </w:rPr>
        <w:t xml:space="preserve">secrets (user accounts, passwords, connection strings, certificates, etc.) </w:t>
      </w:r>
      <w:r w:rsidR="00D55CFF" w:rsidRPr="004F36ED">
        <w:rPr>
          <w:rFonts w:cstheme="minorHAnsi"/>
          <w:sz w:val="18"/>
          <w:szCs w:val="18"/>
          <w:shd w:val="clear" w:color="auto" w:fill="FFFFFF"/>
        </w:rPr>
        <w:t xml:space="preserve">in the </w:t>
      </w:r>
      <w:proofErr w:type="gramStart"/>
      <w:r w:rsidR="00D55CFF" w:rsidRPr="004F36ED">
        <w:rPr>
          <w:rFonts w:cstheme="minorHAnsi"/>
          <w:sz w:val="18"/>
          <w:szCs w:val="18"/>
          <w:shd w:val="clear" w:color="auto" w:fill="FFFFFF"/>
        </w:rPr>
        <w:t>work flow</w:t>
      </w:r>
      <w:proofErr w:type="gramEnd"/>
      <w:r w:rsidR="00D55CFF" w:rsidRPr="004F36ED">
        <w:rPr>
          <w:rFonts w:cstheme="minorHAnsi"/>
          <w:sz w:val="18"/>
          <w:szCs w:val="18"/>
          <w:shd w:val="clear" w:color="auto" w:fill="FFFFFF"/>
        </w:rPr>
        <w:t xml:space="preserve"> </w:t>
      </w:r>
      <w:r w:rsidR="00A8741F" w:rsidRPr="004F36ED">
        <w:rPr>
          <w:rFonts w:cstheme="minorHAnsi"/>
          <w:sz w:val="18"/>
          <w:szCs w:val="18"/>
          <w:shd w:val="clear" w:color="auto" w:fill="FFFFFF"/>
        </w:rPr>
        <w:t>is essential to protecting data in the cloud. As teams move to agile development with frequent deployments/releases, exposing secrets in code can be easy to overlook. Good automation to detect issues keys/secrets is crucial to successful DevSecOps.</w:t>
      </w:r>
    </w:p>
    <w:p w14:paraId="00B98B68" w14:textId="0C5C7BF2" w:rsidR="009235C6" w:rsidRPr="004F36ED" w:rsidRDefault="009235C6" w:rsidP="009235C6">
      <w:pPr>
        <w:pStyle w:val="ListParagraph"/>
        <w:numPr>
          <w:ilvl w:val="0"/>
          <w:numId w:val="4"/>
        </w:numPr>
        <w:rPr>
          <w:rFonts w:cstheme="minorHAnsi"/>
          <w:b/>
          <w:bCs/>
          <w:sz w:val="28"/>
          <w:szCs w:val="28"/>
        </w:rPr>
      </w:pPr>
      <w:r w:rsidRPr="004F36ED">
        <w:rPr>
          <w:rFonts w:cstheme="minorHAnsi"/>
          <w:b/>
          <w:bCs/>
          <w:sz w:val="28"/>
          <w:szCs w:val="28"/>
        </w:rPr>
        <w:lastRenderedPageBreak/>
        <w:t>Credential Management</w:t>
      </w:r>
    </w:p>
    <w:p w14:paraId="530BB48D" w14:textId="179414C1" w:rsidR="002305D2" w:rsidRPr="004F36ED" w:rsidRDefault="002305D2" w:rsidP="007C4B72">
      <w:pPr>
        <w:pStyle w:val="ListParagraph"/>
        <w:shd w:val="clear" w:color="auto" w:fill="FFFFFE"/>
        <w:spacing w:after="0" w:line="240" w:lineRule="atLeast"/>
        <w:ind w:left="990"/>
        <w:rPr>
          <w:rFonts w:cstheme="minorHAnsi"/>
          <w:sz w:val="18"/>
          <w:szCs w:val="18"/>
          <w:shd w:val="clear" w:color="auto" w:fill="FFFFFF"/>
        </w:rPr>
      </w:pPr>
      <w:r w:rsidRPr="004F36ED">
        <w:rPr>
          <w:rFonts w:cstheme="minorHAnsi"/>
          <w:sz w:val="18"/>
          <w:szCs w:val="18"/>
          <w:shd w:val="clear" w:color="auto" w:fill="FFFFFF"/>
        </w:rPr>
        <w:t>Use Key Vault to safeguard and manage cryptographic keys and secrets used by cloud applications and </w:t>
      </w:r>
      <w:r w:rsidR="007C4B72" w:rsidRPr="004F36ED">
        <w:rPr>
          <w:rFonts w:cstheme="minorHAnsi"/>
          <w:sz w:val="18"/>
          <w:szCs w:val="18"/>
          <w:shd w:val="clear" w:color="auto" w:fill="FFFFFF"/>
        </w:rPr>
        <w:t>service within the CI/CD and build a strategy for secret rotation.</w:t>
      </w:r>
    </w:p>
    <w:p w14:paraId="56BE2299" w14:textId="15C511B7" w:rsidR="009235C6" w:rsidRPr="004F36ED" w:rsidRDefault="00E95CA9" w:rsidP="009235C6">
      <w:pPr>
        <w:pStyle w:val="ListParagraph"/>
        <w:numPr>
          <w:ilvl w:val="0"/>
          <w:numId w:val="4"/>
        </w:numPr>
        <w:rPr>
          <w:rFonts w:cstheme="minorHAnsi"/>
          <w:b/>
          <w:bCs/>
          <w:sz w:val="28"/>
          <w:szCs w:val="28"/>
        </w:rPr>
      </w:pPr>
      <w:r w:rsidRPr="004F36ED">
        <w:rPr>
          <w:rFonts w:cstheme="minorHAnsi"/>
          <w:b/>
          <w:bCs/>
          <w:sz w:val="28"/>
          <w:szCs w:val="28"/>
        </w:rPr>
        <w:t xml:space="preserve">Dependency and </w:t>
      </w:r>
      <w:r w:rsidR="009235C6" w:rsidRPr="004F36ED">
        <w:rPr>
          <w:rFonts w:cstheme="minorHAnsi"/>
          <w:b/>
          <w:bCs/>
          <w:sz w:val="28"/>
          <w:szCs w:val="28"/>
        </w:rPr>
        <w:t>Container Scanning</w:t>
      </w:r>
    </w:p>
    <w:p w14:paraId="444568C1" w14:textId="21595343" w:rsidR="006B512B" w:rsidRPr="004F36ED" w:rsidRDefault="006B512B" w:rsidP="006B512B">
      <w:pPr>
        <w:pStyle w:val="ListParagraph"/>
        <w:ind w:left="990"/>
        <w:rPr>
          <w:rFonts w:cstheme="minorHAnsi"/>
          <w:b/>
          <w:bCs/>
          <w:sz w:val="30"/>
          <w:szCs w:val="30"/>
        </w:rPr>
      </w:pPr>
      <w:r w:rsidRPr="004F36ED">
        <w:rPr>
          <w:rFonts w:cstheme="minorHAnsi"/>
          <w:sz w:val="18"/>
          <w:szCs w:val="18"/>
          <w:shd w:val="clear" w:color="auto" w:fill="FFFFFF"/>
        </w:rPr>
        <w:t xml:space="preserve">Integrating scanning application dependencies, and scan images (container/VM) for known vulnerabilities, licensing compliance in the </w:t>
      </w:r>
      <w:r w:rsidR="009D2A31" w:rsidRPr="004F36ED">
        <w:rPr>
          <w:rFonts w:cstheme="minorHAnsi"/>
          <w:sz w:val="18"/>
          <w:szCs w:val="18"/>
          <w:shd w:val="clear" w:color="auto" w:fill="FFFFFF"/>
        </w:rPr>
        <w:t>workflow</w:t>
      </w:r>
      <w:r w:rsidRPr="004F36ED">
        <w:rPr>
          <w:rFonts w:cstheme="minorHAnsi"/>
          <w:sz w:val="18"/>
          <w:szCs w:val="18"/>
          <w:shd w:val="clear" w:color="auto" w:fill="FFFFFF"/>
        </w:rPr>
        <w:t xml:space="preserve"> process before code updates are integrated into upstream branches. Components that were not vulnerable at build time may become vulnerable later as new vulnerabilities are discovered and exploited. Components, Builds, and Images need to be scanned for vulnerabilities on a regular basis continually</w:t>
      </w:r>
      <w:r w:rsidR="00B92584" w:rsidRPr="004F36ED">
        <w:rPr>
          <w:rFonts w:cstheme="minorHAnsi"/>
          <w:sz w:val="18"/>
          <w:szCs w:val="18"/>
          <w:shd w:val="clear" w:color="auto" w:fill="FFFFFF"/>
        </w:rPr>
        <w:t xml:space="preserve"> as well</w:t>
      </w:r>
      <w:r w:rsidRPr="004F36ED">
        <w:rPr>
          <w:rFonts w:cstheme="minorHAnsi"/>
          <w:sz w:val="21"/>
          <w:szCs w:val="21"/>
          <w:shd w:val="clear" w:color="auto" w:fill="FFFFFF"/>
        </w:rPr>
        <w:t>.</w:t>
      </w:r>
    </w:p>
    <w:p w14:paraId="28DA6A83" w14:textId="7729C4A7" w:rsidR="009235C6" w:rsidRPr="004F36ED" w:rsidRDefault="009235C6" w:rsidP="009235C6">
      <w:pPr>
        <w:pStyle w:val="ListParagraph"/>
        <w:numPr>
          <w:ilvl w:val="0"/>
          <w:numId w:val="4"/>
        </w:numPr>
        <w:rPr>
          <w:rFonts w:cstheme="minorHAnsi"/>
          <w:b/>
          <w:bCs/>
          <w:sz w:val="28"/>
          <w:szCs w:val="28"/>
        </w:rPr>
      </w:pPr>
      <w:r w:rsidRPr="004F36ED">
        <w:rPr>
          <w:rFonts w:cstheme="minorHAnsi"/>
          <w:b/>
          <w:bCs/>
          <w:sz w:val="28"/>
          <w:szCs w:val="28"/>
        </w:rPr>
        <w:t>Static Code Analysis</w:t>
      </w:r>
    </w:p>
    <w:p w14:paraId="186A3973" w14:textId="723C0DFC" w:rsidR="00E61FD2" w:rsidRPr="004F36ED" w:rsidRDefault="00007F9B" w:rsidP="00E61FD2">
      <w:pPr>
        <w:pStyle w:val="ListParagraph"/>
        <w:ind w:left="990"/>
        <w:rPr>
          <w:rFonts w:cstheme="minorHAnsi"/>
          <w:b/>
          <w:bCs/>
          <w:sz w:val="30"/>
          <w:szCs w:val="30"/>
        </w:rPr>
      </w:pPr>
      <w:r w:rsidRPr="004F36ED">
        <w:rPr>
          <w:rFonts w:cstheme="minorHAnsi"/>
          <w:sz w:val="18"/>
          <w:szCs w:val="18"/>
          <w:shd w:val="clear" w:color="auto" w:fill="FFFFFF"/>
        </w:rPr>
        <w:t>With Code analysis tools integrated early in the workflow, teams have a better understanding of how dependencies, technical debt, bugs, and other code quality factors change with every</w:t>
      </w:r>
      <w:r w:rsidR="00DB2D5E" w:rsidRPr="004F36ED">
        <w:rPr>
          <w:rFonts w:cstheme="minorHAnsi"/>
          <w:sz w:val="18"/>
          <w:szCs w:val="18"/>
          <w:shd w:val="clear" w:color="auto" w:fill="FFFFFF"/>
        </w:rPr>
        <w:t xml:space="preserve"> c</w:t>
      </w:r>
      <w:r w:rsidRPr="004F36ED">
        <w:rPr>
          <w:rFonts w:cstheme="minorHAnsi"/>
          <w:sz w:val="18"/>
          <w:szCs w:val="18"/>
          <w:shd w:val="clear" w:color="auto" w:fill="FFFFFF"/>
        </w:rPr>
        <w:t>hange to the code.</w:t>
      </w:r>
    </w:p>
    <w:p w14:paraId="7B8274AA" w14:textId="2683C7E5" w:rsidR="008B2A70" w:rsidRPr="004F36ED" w:rsidRDefault="008B2A70" w:rsidP="009235C6">
      <w:pPr>
        <w:pStyle w:val="ListParagraph"/>
        <w:numPr>
          <w:ilvl w:val="0"/>
          <w:numId w:val="4"/>
        </w:numPr>
        <w:rPr>
          <w:rFonts w:cstheme="minorHAnsi"/>
          <w:b/>
          <w:bCs/>
          <w:sz w:val="28"/>
          <w:szCs w:val="28"/>
        </w:rPr>
      </w:pPr>
      <w:r w:rsidRPr="004F36ED">
        <w:rPr>
          <w:rFonts w:cstheme="minorHAnsi"/>
          <w:b/>
          <w:bCs/>
          <w:sz w:val="28"/>
          <w:szCs w:val="28"/>
        </w:rPr>
        <w:t>Penetration Testing</w:t>
      </w:r>
    </w:p>
    <w:p w14:paraId="289858F6" w14:textId="23F0FF63" w:rsidR="002115EC" w:rsidRPr="004F36ED" w:rsidRDefault="00525A4B" w:rsidP="002115EC">
      <w:pPr>
        <w:pStyle w:val="ListParagraph"/>
        <w:ind w:left="990"/>
        <w:rPr>
          <w:rFonts w:cstheme="minorHAnsi"/>
          <w:b/>
          <w:bCs/>
          <w:sz w:val="30"/>
          <w:szCs w:val="30"/>
        </w:rPr>
      </w:pPr>
      <w:r w:rsidRPr="004F36ED">
        <w:rPr>
          <w:rFonts w:cstheme="minorHAnsi"/>
          <w:sz w:val="21"/>
          <w:szCs w:val="21"/>
          <w:shd w:val="clear" w:color="auto" w:fill="FFFFFF"/>
        </w:rPr>
        <w:t xml:space="preserve"> </w:t>
      </w:r>
      <w:r w:rsidRPr="004F36ED">
        <w:rPr>
          <w:rFonts w:cstheme="minorHAnsi"/>
          <w:sz w:val="18"/>
          <w:szCs w:val="18"/>
          <w:shd w:val="clear" w:color="auto" w:fill="FFFFFF"/>
        </w:rPr>
        <w:t xml:space="preserve">New vulnerabilities surface every day. New types of attacks that seek to exploit runtime weaknesses or clever buffer overflow/SQL injection attacks can leave apps that are using secure coding practices vulnerable. </w:t>
      </w:r>
      <w:r w:rsidR="00326849" w:rsidRPr="004F36ED">
        <w:rPr>
          <w:rFonts w:cstheme="minorHAnsi"/>
          <w:sz w:val="18"/>
          <w:szCs w:val="18"/>
          <w:shd w:val="clear" w:color="auto" w:fill="FFFFFF"/>
        </w:rPr>
        <w:t>That’s why</w:t>
      </w:r>
      <w:r w:rsidR="001F1B7B" w:rsidRPr="004F36ED">
        <w:rPr>
          <w:rFonts w:cstheme="minorHAnsi"/>
          <w:sz w:val="18"/>
          <w:szCs w:val="18"/>
          <w:shd w:val="clear" w:color="auto" w:fill="FFFFFF"/>
        </w:rPr>
        <w:t xml:space="preserve"> it is important to </w:t>
      </w:r>
      <w:r w:rsidRPr="004F36ED">
        <w:rPr>
          <w:rFonts w:cstheme="minorHAnsi"/>
          <w:sz w:val="18"/>
          <w:szCs w:val="18"/>
          <w:shd w:val="clear" w:color="auto" w:fill="FFFFFF"/>
        </w:rPr>
        <w:t>add dynamic application security testing to test the application in its running state</w:t>
      </w:r>
      <w:r w:rsidR="001F1B7B" w:rsidRPr="004F36ED">
        <w:rPr>
          <w:rFonts w:cstheme="minorHAnsi"/>
          <w:sz w:val="18"/>
          <w:szCs w:val="18"/>
          <w:shd w:val="clear" w:color="auto" w:fill="FFFFFF"/>
        </w:rPr>
        <w:t xml:space="preserve"> </w:t>
      </w:r>
      <w:r w:rsidR="00844AE8" w:rsidRPr="004F36ED">
        <w:rPr>
          <w:rFonts w:cstheme="minorHAnsi"/>
          <w:sz w:val="18"/>
          <w:szCs w:val="18"/>
          <w:shd w:val="clear" w:color="auto" w:fill="FFFFFF"/>
        </w:rPr>
        <w:t>along with</w:t>
      </w:r>
      <w:r w:rsidR="001F1B7B" w:rsidRPr="004F36ED">
        <w:rPr>
          <w:rFonts w:cstheme="minorHAnsi"/>
          <w:sz w:val="18"/>
          <w:szCs w:val="18"/>
          <w:shd w:val="clear" w:color="auto" w:fill="FFFFFF"/>
        </w:rPr>
        <w:t xml:space="preserve"> the static code analysis</w:t>
      </w:r>
      <w:r w:rsidRPr="004F36ED">
        <w:rPr>
          <w:rFonts w:cstheme="minorHAnsi"/>
          <w:sz w:val="18"/>
          <w:szCs w:val="18"/>
          <w:shd w:val="clear" w:color="auto" w:fill="FFFFFF"/>
        </w:rPr>
        <w:t>.</w:t>
      </w:r>
    </w:p>
    <w:p w14:paraId="7C5320D9" w14:textId="1A436A43" w:rsidR="00985C06" w:rsidRPr="004F36ED" w:rsidRDefault="00985C06" w:rsidP="00985C06">
      <w:pPr>
        <w:pStyle w:val="ListParagraph"/>
        <w:numPr>
          <w:ilvl w:val="0"/>
          <w:numId w:val="4"/>
        </w:numPr>
        <w:rPr>
          <w:rFonts w:cstheme="minorHAnsi"/>
          <w:b/>
          <w:bCs/>
          <w:sz w:val="28"/>
          <w:szCs w:val="28"/>
        </w:rPr>
      </w:pPr>
      <w:r w:rsidRPr="004F36ED">
        <w:rPr>
          <w:rFonts w:cstheme="minorHAnsi"/>
          <w:b/>
          <w:bCs/>
          <w:sz w:val="28"/>
          <w:szCs w:val="28"/>
        </w:rPr>
        <w:t>Secure Optimized Workflow</w:t>
      </w:r>
    </w:p>
    <w:p w14:paraId="131AE0A8" w14:textId="22272BEF" w:rsidR="003A2327" w:rsidRPr="004F36ED" w:rsidRDefault="003A2327" w:rsidP="00152D84">
      <w:pPr>
        <w:pStyle w:val="ListParagraph"/>
        <w:ind w:left="990"/>
        <w:rPr>
          <w:rFonts w:cstheme="minorHAnsi"/>
          <w:sz w:val="18"/>
          <w:szCs w:val="18"/>
          <w:shd w:val="clear" w:color="auto" w:fill="FFFFFF"/>
        </w:rPr>
      </w:pPr>
      <w:r w:rsidRPr="004F36ED">
        <w:rPr>
          <w:rFonts w:cstheme="minorHAnsi"/>
          <w:sz w:val="18"/>
          <w:szCs w:val="18"/>
          <w:shd w:val="clear" w:color="auto" w:fill="FFFFFF"/>
        </w:rPr>
        <w:t xml:space="preserve">Pull requests are a central activity in adopting Git and Agile based workflows that leverage </w:t>
      </w:r>
      <w:r w:rsidR="00F52A26" w:rsidRPr="004F36ED">
        <w:rPr>
          <w:rFonts w:cstheme="minorHAnsi"/>
          <w:sz w:val="18"/>
          <w:szCs w:val="18"/>
          <w:shd w:val="clear" w:color="auto" w:fill="FFFFFF"/>
        </w:rPr>
        <w:t>Continuous</w:t>
      </w:r>
      <w:r w:rsidRPr="004F36ED">
        <w:rPr>
          <w:rFonts w:cstheme="minorHAnsi"/>
          <w:sz w:val="18"/>
          <w:szCs w:val="18"/>
          <w:shd w:val="clear" w:color="auto" w:fill="FFFFFF"/>
        </w:rPr>
        <w:t xml:space="preserve"> Integration (CI). DevSecOps seeks to shift security left and introduces several scenarios/processes/tools needed to have broad security coverage. These additional scenarios during CI can have an impact on developer productivity. This scenario seeks to improve/optimize workflow during Pull Requests.</w:t>
      </w:r>
    </w:p>
    <w:p w14:paraId="665DAAA7" w14:textId="77777777" w:rsidR="003A2327" w:rsidRPr="004F36ED" w:rsidRDefault="003A2327" w:rsidP="00152D84">
      <w:pPr>
        <w:pStyle w:val="ListParagraph"/>
        <w:ind w:left="990"/>
        <w:rPr>
          <w:rFonts w:cstheme="minorHAnsi"/>
          <w:sz w:val="18"/>
          <w:szCs w:val="18"/>
          <w:shd w:val="clear" w:color="auto" w:fill="FFFFFF"/>
        </w:rPr>
      </w:pPr>
    </w:p>
    <w:p w14:paraId="0DC4F69A" w14:textId="6578CD02" w:rsidR="003A2327" w:rsidRPr="004F36ED" w:rsidRDefault="003A2327" w:rsidP="00152D84">
      <w:pPr>
        <w:pStyle w:val="ListParagraph"/>
        <w:ind w:left="990"/>
        <w:rPr>
          <w:rFonts w:cstheme="minorHAnsi"/>
          <w:sz w:val="18"/>
          <w:szCs w:val="18"/>
          <w:shd w:val="clear" w:color="auto" w:fill="FFFFFF"/>
        </w:rPr>
      </w:pPr>
      <w:r w:rsidRPr="004F36ED">
        <w:rPr>
          <w:rFonts w:cstheme="minorHAnsi"/>
          <w:sz w:val="18"/>
          <w:szCs w:val="18"/>
          <w:shd w:val="clear" w:color="auto" w:fill="FFFFFF"/>
        </w:rPr>
        <w:t>In the past, where teams were in a waterfall development model, security testing tended to occur during late testing/staging phases of the development lifecycle. The concept of shifting left is to move the security testing to an earlier stage of development to get feedback more quickly. In an agile delivery model that leverages Git as the version control platform, the pull request becomes a central activity for shifting tasks left and earlier in the cycle.</w:t>
      </w:r>
    </w:p>
    <w:p w14:paraId="4C71CF47" w14:textId="6855B112" w:rsidR="008B2A70" w:rsidRPr="004F36ED" w:rsidRDefault="008B2A70" w:rsidP="009235C6">
      <w:pPr>
        <w:pStyle w:val="ListParagraph"/>
        <w:numPr>
          <w:ilvl w:val="0"/>
          <w:numId w:val="4"/>
        </w:numPr>
        <w:rPr>
          <w:rFonts w:cstheme="minorHAnsi"/>
          <w:b/>
          <w:bCs/>
          <w:sz w:val="28"/>
          <w:szCs w:val="28"/>
        </w:rPr>
      </w:pPr>
      <w:bookmarkStart w:id="0" w:name="_GoBack"/>
      <w:r w:rsidRPr="004F36ED">
        <w:rPr>
          <w:rFonts w:cstheme="minorHAnsi"/>
          <w:b/>
          <w:bCs/>
          <w:sz w:val="28"/>
          <w:szCs w:val="28"/>
        </w:rPr>
        <w:t>Org</w:t>
      </w:r>
      <w:r w:rsidR="002E1334" w:rsidRPr="004F36ED">
        <w:rPr>
          <w:rFonts w:cstheme="minorHAnsi"/>
          <w:b/>
          <w:bCs/>
          <w:sz w:val="28"/>
          <w:szCs w:val="28"/>
        </w:rPr>
        <w:t>anization</w:t>
      </w:r>
      <w:r w:rsidRPr="004F36ED">
        <w:rPr>
          <w:rFonts w:cstheme="minorHAnsi"/>
          <w:b/>
          <w:bCs/>
          <w:sz w:val="28"/>
          <w:szCs w:val="28"/>
        </w:rPr>
        <w:t xml:space="preserve"> Policy Enforcement</w:t>
      </w:r>
    </w:p>
    <w:bookmarkEnd w:id="0"/>
    <w:p w14:paraId="3A76DBB4" w14:textId="6B0DD183" w:rsidR="00A65F4D" w:rsidRPr="004F36ED" w:rsidRDefault="00A65F4D" w:rsidP="00A65F4D">
      <w:pPr>
        <w:pStyle w:val="ListParagraph"/>
        <w:ind w:left="990"/>
        <w:rPr>
          <w:rFonts w:cstheme="minorHAnsi"/>
          <w:sz w:val="18"/>
          <w:szCs w:val="18"/>
          <w:shd w:val="clear" w:color="auto" w:fill="FFFFFF"/>
        </w:rPr>
      </w:pPr>
      <w:r w:rsidRPr="004F36ED">
        <w:rPr>
          <w:rFonts w:cstheme="minorHAnsi"/>
          <w:sz w:val="18"/>
          <w:szCs w:val="18"/>
          <w:shd w:val="clear" w:color="auto" w:fill="FFFFFF"/>
        </w:rPr>
        <w:t>Policy injection offers the opportunity to enforce policy during pipeline execution. In Azure Dev</w:t>
      </w:r>
      <w:r w:rsidR="00E9666C" w:rsidRPr="004F36ED">
        <w:rPr>
          <w:rFonts w:cstheme="minorHAnsi"/>
          <w:sz w:val="18"/>
          <w:szCs w:val="18"/>
          <w:shd w:val="clear" w:color="auto" w:fill="FFFFFF"/>
        </w:rPr>
        <w:t>O</w:t>
      </w:r>
      <w:r w:rsidRPr="004F36ED">
        <w:rPr>
          <w:rFonts w:cstheme="minorHAnsi"/>
          <w:sz w:val="18"/>
          <w:szCs w:val="18"/>
          <w:shd w:val="clear" w:color="auto" w:fill="FFFFFF"/>
        </w:rPr>
        <w:t xml:space="preserve">ps, policy is set at the organizational level. There are </w:t>
      </w:r>
      <w:r w:rsidR="00E9666C" w:rsidRPr="004F36ED">
        <w:rPr>
          <w:rFonts w:cstheme="minorHAnsi"/>
          <w:sz w:val="18"/>
          <w:szCs w:val="18"/>
          <w:shd w:val="clear" w:color="auto" w:fill="FFFFFF"/>
        </w:rPr>
        <w:t>several</w:t>
      </w:r>
      <w:r w:rsidRPr="004F36ED">
        <w:rPr>
          <w:rFonts w:cstheme="minorHAnsi"/>
          <w:sz w:val="18"/>
          <w:szCs w:val="18"/>
          <w:shd w:val="clear" w:color="auto" w:fill="FFFFFF"/>
        </w:rPr>
        <w:t xml:space="preserve"> scenarios and tools that can be used to enforce these policies</w:t>
      </w:r>
      <w:r w:rsidR="00E71D85" w:rsidRPr="004F36ED">
        <w:rPr>
          <w:rFonts w:cstheme="minorHAnsi"/>
          <w:sz w:val="18"/>
          <w:szCs w:val="18"/>
          <w:shd w:val="clear" w:color="auto" w:fill="FFFFFF"/>
        </w:rPr>
        <w:t xml:space="preserve"> either through Pipeline decorators or </w:t>
      </w:r>
      <w:r w:rsidR="00D41F27" w:rsidRPr="004F36ED">
        <w:rPr>
          <w:rFonts w:cstheme="minorHAnsi"/>
          <w:sz w:val="18"/>
          <w:szCs w:val="18"/>
          <w:shd w:val="clear" w:color="auto" w:fill="FFFFFF"/>
        </w:rPr>
        <w:t>Azure Dev</w:t>
      </w:r>
      <w:r w:rsidR="00B54D0E" w:rsidRPr="004F36ED">
        <w:rPr>
          <w:rFonts w:cstheme="minorHAnsi"/>
          <w:sz w:val="18"/>
          <w:szCs w:val="18"/>
          <w:shd w:val="clear" w:color="auto" w:fill="FFFFFF"/>
        </w:rPr>
        <w:t>O</w:t>
      </w:r>
      <w:r w:rsidR="00D41F27" w:rsidRPr="004F36ED">
        <w:rPr>
          <w:rFonts w:cstheme="minorHAnsi"/>
          <w:sz w:val="18"/>
          <w:szCs w:val="18"/>
          <w:shd w:val="clear" w:color="auto" w:fill="FFFFFF"/>
        </w:rPr>
        <w:t>ps component gover</w:t>
      </w:r>
      <w:r w:rsidR="008C5133" w:rsidRPr="004F36ED">
        <w:rPr>
          <w:rFonts w:cstheme="minorHAnsi"/>
          <w:sz w:val="18"/>
          <w:szCs w:val="18"/>
          <w:shd w:val="clear" w:color="auto" w:fill="FFFFFF"/>
        </w:rPr>
        <w:t>n</w:t>
      </w:r>
      <w:r w:rsidR="00D41F27" w:rsidRPr="004F36ED">
        <w:rPr>
          <w:rFonts w:cstheme="minorHAnsi"/>
          <w:sz w:val="18"/>
          <w:szCs w:val="18"/>
          <w:shd w:val="clear" w:color="auto" w:fill="FFFFFF"/>
        </w:rPr>
        <w:t>ance</w:t>
      </w:r>
      <w:r w:rsidRPr="004F36ED">
        <w:rPr>
          <w:rFonts w:cstheme="minorHAnsi"/>
          <w:sz w:val="18"/>
          <w:szCs w:val="18"/>
          <w:shd w:val="clear" w:color="auto" w:fill="FFFFFF"/>
        </w:rPr>
        <w:t>.</w:t>
      </w:r>
    </w:p>
    <w:p w14:paraId="58798B15" w14:textId="77777777" w:rsidR="001646A6" w:rsidRPr="004F36ED" w:rsidRDefault="001646A6" w:rsidP="001646A6">
      <w:pPr>
        <w:pStyle w:val="ListParagraph"/>
        <w:rPr>
          <w:rFonts w:cstheme="minorHAnsi"/>
          <w:b/>
          <w:bCs/>
          <w:sz w:val="30"/>
          <w:szCs w:val="30"/>
        </w:rPr>
      </w:pPr>
    </w:p>
    <w:p w14:paraId="48F33F5C" w14:textId="77777777" w:rsidR="009235C6" w:rsidRPr="004F36ED" w:rsidRDefault="009235C6">
      <w:pPr>
        <w:rPr>
          <w:rFonts w:cstheme="minorHAnsi"/>
        </w:rPr>
      </w:pPr>
    </w:p>
    <w:sectPr w:rsidR="009235C6" w:rsidRPr="004F3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711BD" w14:textId="77777777" w:rsidR="002410F4" w:rsidRDefault="002410F4" w:rsidP="00FB2DF4">
      <w:pPr>
        <w:spacing w:after="0" w:line="240" w:lineRule="auto"/>
      </w:pPr>
      <w:r>
        <w:separator/>
      </w:r>
    </w:p>
  </w:endnote>
  <w:endnote w:type="continuationSeparator" w:id="0">
    <w:p w14:paraId="15CD2EC8" w14:textId="77777777" w:rsidR="002410F4" w:rsidRDefault="002410F4" w:rsidP="00FB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4E95B" w14:textId="77777777" w:rsidR="002410F4" w:rsidRDefault="002410F4" w:rsidP="00FB2DF4">
      <w:pPr>
        <w:spacing w:after="0" w:line="240" w:lineRule="auto"/>
      </w:pPr>
      <w:r>
        <w:separator/>
      </w:r>
    </w:p>
  </w:footnote>
  <w:footnote w:type="continuationSeparator" w:id="0">
    <w:p w14:paraId="4A65C599" w14:textId="77777777" w:rsidR="002410F4" w:rsidRDefault="002410F4" w:rsidP="00FB2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86F39"/>
    <w:multiLevelType w:val="hybridMultilevel"/>
    <w:tmpl w:val="EC2264BA"/>
    <w:lvl w:ilvl="0" w:tplc="A12A5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B36FE"/>
    <w:multiLevelType w:val="multilevel"/>
    <w:tmpl w:val="BC0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D785D"/>
    <w:multiLevelType w:val="hybridMultilevel"/>
    <w:tmpl w:val="C84E01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D543053"/>
    <w:multiLevelType w:val="hybridMultilevel"/>
    <w:tmpl w:val="4F5286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F4"/>
    <w:rsid w:val="00007F9B"/>
    <w:rsid w:val="00063872"/>
    <w:rsid w:val="00086306"/>
    <w:rsid w:val="00152D84"/>
    <w:rsid w:val="00161387"/>
    <w:rsid w:val="001646A6"/>
    <w:rsid w:val="00181E9A"/>
    <w:rsid w:val="001F1B7B"/>
    <w:rsid w:val="002115EC"/>
    <w:rsid w:val="002305D2"/>
    <w:rsid w:val="002410F4"/>
    <w:rsid w:val="00256ECF"/>
    <w:rsid w:val="002C3E62"/>
    <w:rsid w:val="002E1334"/>
    <w:rsid w:val="00300DB3"/>
    <w:rsid w:val="003014F3"/>
    <w:rsid w:val="00326849"/>
    <w:rsid w:val="00363931"/>
    <w:rsid w:val="003A2327"/>
    <w:rsid w:val="003C7342"/>
    <w:rsid w:val="00444DE6"/>
    <w:rsid w:val="004C6DD6"/>
    <w:rsid w:val="004F36ED"/>
    <w:rsid w:val="004F70E3"/>
    <w:rsid w:val="00525A4B"/>
    <w:rsid w:val="00556AB3"/>
    <w:rsid w:val="00625831"/>
    <w:rsid w:val="00693962"/>
    <w:rsid w:val="006B512B"/>
    <w:rsid w:val="007C4B72"/>
    <w:rsid w:val="007E78ED"/>
    <w:rsid w:val="00844AE8"/>
    <w:rsid w:val="0087765C"/>
    <w:rsid w:val="008B2A70"/>
    <w:rsid w:val="008C5133"/>
    <w:rsid w:val="009235C6"/>
    <w:rsid w:val="00956C2E"/>
    <w:rsid w:val="00985C06"/>
    <w:rsid w:val="009D2A31"/>
    <w:rsid w:val="00A65F4D"/>
    <w:rsid w:val="00A8741F"/>
    <w:rsid w:val="00AE7E2B"/>
    <w:rsid w:val="00B11F59"/>
    <w:rsid w:val="00B54D0E"/>
    <w:rsid w:val="00B92584"/>
    <w:rsid w:val="00C70E8B"/>
    <w:rsid w:val="00CC3622"/>
    <w:rsid w:val="00D11C73"/>
    <w:rsid w:val="00D41F27"/>
    <w:rsid w:val="00D55CFF"/>
    <w:rsid w:val="00DB2D5E"/>
    <w:rsid w:val="00DF091D"/>
    <w:rsid w:val="00E40BA0"/>
    <w:rsid w:val="00E61FD2"/>
    <w:rsid w:val="00E71D85"/>
    <w:rsid w:val="00E95CA9"/>
    <w:rsid w:val="00E9666C"/>
    <w:rsid w:val="00F158A2"/>
    <w:rsid w:val="00F45325"/>
    <w:rsid w:val="00F52A26"/>
    <w:rsid w:val="00F8434B"/>
    <w:rsid w:val="00FB0346"/>
    <w:rsid w:val="00FB2DF4"/>
    <w:rsid w:val="00FB4BF2"/>
    <w:rsid w:val="00FF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C3B9"/>
  <w15:chartTrackingRefBased/>
  <w15:docId w15:val="{ECB1AD1A-D021-46A7-9899-22A14935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5C6"/>
  </w:style>
  <w:style w:type="paragraph" w:styleId="Heading1">
    <w:name w:val="heading 1"/>
    <w:basedOn w:val="Normal"/>
    <w:next w:val="Normal"/>
    <w:link w:val="Heading1Char"/>
    <w:uiPriority w:val="9"/>
    <w:qFormat/>
    <w:rsid w:val="004F3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2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1387"/>
  </w:style>
  <w:style w:type="character" w:customStyle="1" w:styleId="eop">
    <w:name w:val="eop"/>
    <w:basedOn w:val="DefaultParagraphFont"/>
    <w:rsid w:val="00161387"/>
  </w:style>
  <w:style w:type="paragraph" w:styleId="ListParagraph">
    <w:name w:val="List Paragraph"/>
    <w:basedOn w:val="Normal"/>
    <w:uiPriority w:val="34"/>
    <w:qFormat/>
    <w:rsid w:val="009235C6"/>
    <w:pPr>
      <w:ind w:left="720"/>
      <w:contextualSpacing/>
    </w:pPr>
  </w:style>
  <w:style w:type="character" w:customStyle="1" w:styleId="Heading2Char">
    <w:name w:val="Heading 2 Char"/>
    <w:basedOn w:val="DefaultParagraphFont"/>
    <w:link w:val="Heading2"/>
    <w:uiPriority w:val="9"/>
    <w:rsid w:val="003A23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3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36E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36ED"/>
    <w:rPr>
      <w:rFonts w:ascii="Times New Roman" w:hAnsi="Times New Roman" w:cs="Times New Roman"/>
      <w:sz w:val="18"/>
      <w:szCs w:val="18"/>
    </w:rPr>
  </w:style>
  <w:style w:type="character" w:customStyle="1" w:styleId="Heading1Char">
    <w:name w:val="Heading 1 Char"/>
    <w:basedOn w:val="DefaultParagraphFont"/>
    <w:link w:val="Heading1"/>
    <w:uiPriority w:val="9"/>
    <w:rsid w:val="004F36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61168">
      <w:bodyDiv w:val="1"/>
      <w:marLeft w:val="0"/>
      <w:marRight w:val="0"/>
      <w:marTop w:val="0"/>
      <w:marBottom w:val="0"/>
      <w:divBdr>
        <w:top w:val="none" w:sz="0" w:space="0" w:color="auto"/>
        <w:left w:val="none" w:sz="0" w:space="0" w:color="auto"/>
        <w:bottom w:val="none" w:sz="0" w:space="0" w:color="auto"/>
        <w:right w:val="none" w:sz="0" w:space="0" w:color="auto"/>
      </w:divBdr>
    </w:div>
    <w:div w:id="285814299">
      <w:bodyDiv w:val="1"/>
      <w:marLeft w:val="0"/>
      <w:marRight w:val="0"/>
      <w:marTop w:val="0"/>
      <w:marBottom w:val="0"/>
      <w:divBdr>
        <w:top w:val="none" w:sz="0" w:space="0" w:color="auto"/>
        <w:left w:val="none" w:sz="0" w:space="0" w:color="auto"/>
        <w:bottom w:val="none" w:sz="0" w:space="0" w:color="auto"/>
        <w:right w:val="none" w:sz="0" w:space="0" w:color="auto"/>
      </w:divBdr>
    </w:div>
    <w:div w:id="1465082110">
      <w:bodyDiv w:val="1"/>
      <w:marLeft w:val="0"/>
      <w:marRight w:val="0"/>
      <w:marTop w:val="0"/>
      <w:marBottom w:val="0"/>
      <w:divBdr>
        <w:top w:val="none" w:sz="0" w:space="0" w:color="auto"/>
        <w:left w:val="none" w:sz="0" w:space="0" w:color="auto"/>
        <w:bottom w:val="none" w:sz="0" w:space="0" w:color="auto"/>
        <w:right w:val="none" w:sz="0" w:space="0" w:color="auto"/>
      </w:divBdr>
      <w:divsChild>
        <w:div w:id="1077902814">
          <w:marLeft w:val="0"/>
          <w:marRight w:val="0"/>
          <w:marTop w:val="0"/>
          <w:marBottom w:val="0"/>
          <w:divBdr>
            <w:top w:val="none" w:sz="0" w:space="0" w:color="auto"/>
            <w:left w:val="none" w:sz="0" w:space="0" w:color="auto"/>
            <w:bottom w:val="none" w:sz="0" w:space="0" w:color="auto"/>
            <w:right w:val="none" w:sz="0" w:space="0" w:color="auto"/>
          </w:divBdr>
          <w:divsChild>
            <w:div w:id="1395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Hadwa Abdelhalem</dc:creator>
  <cp:keywords/>
  <dc:description/>
  <cp:lastModifiedBy>Richard Guthrie</cp:lastModifiedBy>
  <cp:revision>2</cp:revision>
  <dcterms:created xsi:type="dcterms:W3CDTF">2019-11-01T22:58:00Z</dcterms:created>
  <dcterms:modified xsi:type="dcterms:W3CDTF">2019-11-01T22:58:00Z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hadwaa@microsoft.com</vt:lpwstr>
  </property>
  <property fmtid="{D5CDD505-2E9C-101B-9397-08002B2CF9AE}" pid="5" name="MSIP_Label_f42aa342-8706-4288-bd11-ebb85995028c_SetDate">
    <vt:lpwstr>2019-10-30T20:16:10.7224395Z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113c90d8-8393-4198-b931-9f5902e8b9f9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