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87BF5" w14:textId="77777777" w:rsidR="00291B8E" w:rsidRDefault="009F4DD9" w:rsidP="00D23980">
      <w:pPr>
        <w:pStyle w:val="Heading1"/>
        <w:spacing w:before="0" w:after="0" w:line="240" w:lineRule="auto"/>
      </w:pPr>
      <w:r w:rsidRPr="00260AE9">
        <w:t>Project</w:t>
      </w:r>
      <w:r w:rsidR="005B7E2C">
        <w:t xml:space="preserve"> </w:t>
      </w:r>
      <w:r w:rsidR="0068098D">
        <w:t>2</w:t>
      </w:r>
    </w:p>
    <w:p w14:paraId="5AD81A74" w14:textId="0E0CD89D" w:rsidR="008F2D54" w:rsidRPr="00260AE9" w:rsidRDefault="00D40BB9" w:rsidP="00D23980">
      <w:pPr>
        <w:pStyle w:val="Heading1"/>
        <w:spacing w:before="0" w:after="0" w:line="240" w:lineRule="auto"/>
      </w:pPr>
      <w:r>
        <w:t>Comp 441</w:t>
      </w:r>
    </w:p>
    <w:p w14:paraId="2F7BB3AD" w14:textId="78B5008E" w:rsidR="00AC39B0" w:rsidRDefault="00D40BB9" w:rsidP="00D23980">
      <w:pPr>
        <w:spacing w:after="0" w:line="240" w:lineRule="auto"/>
        <w:jc w:val="center"/>
        <w:rPr>
          <w:smallCaps/>
          <w:szCs w:val="24"/>
        </w:rPr>
      </w:pPr>
      <w:r>
        <w:rPr>
          <w:smallCaps/>
          <w:szCs w:val="24"/>
        </w:rPr>
        <w:t>Fall</w:t>
      </w:r>
      <w:r w:rsidR="00D23980">
        <w:rPr>
          <w:smallCaps/>
          <w:szCs w:val="24"/>
        </w:rPr>
        <w:t xml:space="preserve"> 201</w:t>
      </w:r>
      <w:r w:rsidR="00A2064D">
        <w:rPr>
          <w:smallCaps/>
          <w:szCs w:val="24"/>
        </w:rPr>
        <w:t>9</w:t>
      </w:r>
    </w:p>
    <w:p w14:paraId="18FCF868" w14:textId="66088DC5" w:rsidR="00D23980" w:rsidRDefault="00D23980" w:rsidP="00D23980">
      <w:pPr>
        <w:spacing w:after="0" w:line="240" w:lineRule="auto"/>
        <w:rPr>
          <w:caps/>
          <w:color w:val="632423"/>
          <w:spacing w:val="15"/>
          <w:sz w:val="24"/>
          <w:szCs w:val="24"/>
        </w:rPr>
      </w:pPr>
    </w:p>
    <w:p w14:paraId="66765DB3" w14:textId="66961850" w:rsidR="00D23980" w:rsidRPr="00D23980" w:rsidRDefault="00D23980" w:rsidP="00D23980">
      <w:pPr>
        <w:spacing w:after="0" w:line="240" w:lineRule="auto"/>
        <w:rPr>
          <w:b/>
          <w:u w:val="single"/>
        </w:rPr>
      </w:pPr>
      <w:r w:rsidRPr="00D23980">
        <w:rPr>
          <w:b/>
          <w:u w:val="single"/>
        </w:rPr>
        <w:t>The Assignment</w:t>
      </w:r>
    </w:p>
    <w:p w14:paraId="5F8EE5A3" w14:textId="44E40C92" w:rsidR="000A314C" w:rsidRDefault="009A6D72" w:rsidP="00D23980">
      <w:pPr>
        <w:spacing w:after="0" w:line="240" w:lineRule="auto"/>
      </w:pPr>
      <w:r>
        <w:t>The purpose of this assignment is</w:t>
      </w:r>
      <w:r w:rsidR="00B10095">
        <w:t xml:space="preserve"> to</w:t>
      </w:r>
      <w:r>
        <w:t xml:space="preserve"> build </w:t>
      </w:r>
      <w:r w:rsidR="004F37A8">
        <w:t xml:space="preserve">a fun </w:t>
      </w:r>
      <w:r w:rsidR="00D23980">
        <w:t>2</w:t>
      </w:r>
      <w:r w:rsidR="004F37A8">
        <w:t>D game</w:t>
      </w:r>
      <w:r w:rsidR="00D23980">
        <w:t>, working in teams of</w:t>
      </w:r>
      <w:r w:rsidR="00A2064D">
        <w:t xml:space="preserve"> exactly </w:t>
      </w:r>
      <w:r w:rsidR="00D23980">
        <w:t xml:space="preserve">3 people. For the purposes of this project, your game should play for 2-3 minutes (not counting opening menu, cutscenes, etc.). It may </w:t>
      </w:r>
      <w:r w:rsidR="00D23980">
        <w:rPr>
          <w:i/>
        </w:rPr>
        <w:t>not</w:t>
      </w:r>
      <w:r w:rsidR="00D23980">
        <w:t xml:space="preserve"> extend your Project 1. However, at the completion of this project you will perform Project 3, which will consist of further extensions of and refinements to your Project 2 submission.</w:t>
      </w:r>
    </w:p>
    <w:p w14:paraId="18ED7BCE" w14:textId="69B33D90" w:rsidR="00D23980" w:rsidRDefault="00D23980" w:rsidP="00D23980">
      <w:pPr>
        <w:spacing w:after="0" w:line="240" w:lineRule="auto"/>
      </w:pPr>
    </w:p>
    <w:p w14:paraId="1C4DB234" w14:textId="1BBFD3E1" w:rsidR="00D23980" w:rsidRPr="00280AB3" w:rsidRDefault="00D23980" w:rsidP="00D23980">
      <w:pPr>
        <w:spacing w:after="0" w:line="240" w:lineRule="auto"/>
        <w:rPr>
          <w:rFonts w:asciiTheme="majorHAnsi" w:hAnsiTheme="majorHAnsi"/>
        </w:rPr>
      </w:pPr>
      <w:r>
        <w:t xml:space="preserve">Work should be divided evenly among team members, </w:t>
      </w:r>
      <w:r w:rsidRPr="00912144">
        <w:rPr>
          <w:u w:val="single"/>
        </w:rPr>
        <w:t xml:space="preserve">but all group members must program and must contribute some </w:t>
      </w:r>
      <w:r>
        <w:rPr>
          <w:u w:val="single"/>
        </w:rPr>
        <w:t>graphical an</w:t>
      </w:r>
      <w:r w:rsidRPr="00280AB3">
        <w:rPr>
          <w:rFonts w:asciiTheme="majorHAnsi" w:hAnsiTheme="majorHAnsi"/>
          <w:u w:val="single"/>
        </w:rPr>
        <w:t>d audio elements.</w:t>
      </w:r>
      <w:r w:rsidRPr="00280AB3">
        <w:rPr>
          <w:rFonts w:asciiTheme="majorHAnsi" w:hAnsiTheme="majorHAnsi"/>
        </w:rPr>
        <w:t xml:space="preserve"> Please report who developed what in your report.</w:t>
      </w:r>
    </w:p>
    <w:p w14:paraId="6CAD0411" w14:textId="77777777" w:rsidR="00D23980" w:rsidRPr="00280AB3" w:rsidRDefault="00D23980" w:rsidP="00D23980">
      <w:pPr>
        <w:spacing w:after="0" w:line="240" w:lineRule="auto"/>
        <w:rPr>
          <w:rFonts w:asciiTheme="majorHAnsi" w:hAnsiTheme="majorHAnsi"/>
        </w:rPr>
      </w:pPr>
    </w:p>
    <w:p w14:paraId="080C88EB" w14:textId="77777777" w:rsidR="006F1A80" w:rsidRPr="00280AB3" w:rsidRDefault="00375D87" w:rsidP="00D23980">
      <w:pPr>
        <w:spacing w:after="0" w:line="240" w:lineRule="auto"/>
        <w:rPr>
          <w:rFonts w:asciiTheme="majorHAnsi" w:hAnsiTheme="majorHAnsi"/>
        </w:rPr>
      </w:pPr>
      <w:r w:rsidRPr="00280AB3">
        <w:rPr>
          <w:rFonts w:asciiTheme="majorHAnsi" w:hAnsiTheme="majorHAnsi"/>
        </w:rPr>
        <w:t xml:space="preserve">The assignment </w:t>
      </w:r>
      <w:r w:rsidR="008913C3" w:rsidRPr="00280AB3">
        <w:rPr>
          <w:rFonts w:asciiTheme="majorHAnsi" w:hAnsiTheme="majorHAnsi"/>
        </w:rPr>
        <w:t>will have the following parts:</w:t>
      </w:r>
      <w:r w:rsidRPr="00280AB3">
        <w:rPr>
          <w:rFonts w:asciiTheme="majorHAnsi" w:hAnsiTheme="majorHAnsi"/>
        </w:rPr>
        <w:t xml:space="preserve"> </w:t>
      </w:r>
    </w:p>
    <w:p w14:paraId="63ED45A8" w14:textId="493A64C5" w:rsidR="00CE0E54" w:rsidRPr="00280AB3" w:rsidRDefault="00D23980" w:rsidP="00D23980">
      <w:pPr>
        <w:numPr>
          <w:ilvl w:val="0"/>
          <w:numId w:val="13"/>
        </w:numPr>
        <w:spacing w:after="0" w:line="240" w:lineRule="auto"/>
        <w:rPr>
          <w:rFonts w:asciiTheme="majorHAnsi" w:hAnsiTheme="majorHAnsi"/>
        </w:rPr>
      </w:pPr>
      <w:r w:rsidRPr="00280AB3">
        <w:rPr>
          <w:rFonts w:asciiTheme="majorHAnsi" w:hAnsiTheme="majorHAnsi"/>
        </w:rPr>
        <w:t>October 1</w:t>
      </w:r>
      <w:r w:rsidR="00A2064D">
        <w:rPr>
          <w:rFonts w:asciiTheme="majorHAnsi" w:hAnsiTheme="majorHAnsi"/>
        </w:rPr>
        <w:t>1</w:t>
      </w:r>
      <w:r w:rsidRPr="00280AB3">
        <w:rPr>
          <w:rFonts w:asciiTheme="majorHAnsi" w:hAnsiTheme="majorHAnsi"/>
          <w:vertAlign w:val="superscript"/>
        </w:rPr>
        <w:t>th</w:t>
      </w:r>
      <w:r w:rsidRPr="00280AB3">
        <w:rPr>
          <w:rFonts w:asciiTheme="majorHAnsi" w:hAnsiTheme="majorHAnsi"/>
        </w:rPr>
        <w:t xml:space="preserve">: </w:t>
      </w:r>
      <w:r w:rsidR="00D00E8B" w:rsidRPr="00280AB3">
        <w:rPr>
          <w:rFonts w:asciiTheme="majorHAnsi" w:hAnsiTheme="majorHAnsi"/>
        </w:rPr>
        <w:t>Project Specification</w:t>
      </w:r>
    </w:p>
    <w:p w14:paraId="1048F9E5" w14:textId="3DA52F0C" w:rsidR="00D23980" w:rsidRPr="00280AB3" w:rsidRDefault="00D23980" w:rsidP="00D23980">
      <w:pPr>
        <w:numPr>
          <w:ilvl w:val="0"/>
          <w:numId w:val="13"/>
        </w:numPr>
        <w:spacing w:after="0" w:line="240" w:lineRule="auto"/>
        <w:rPr>
          <w:rFonts w:asciiTheme="majorHAnsi" w:hAnsiTheme="majorHAnsi"/>
        </w:rPr>
      </w:pPr>
      <w:r w:rsidRPr="00280AB3">
        <w:rPr>
          <w:rFonts w:asciiTheme="majorHAnsi" w:hAnsiTheme="majorHAnsi"/>
        </w:rPr>
        <w:t xml:space="preserve">November </w:t>
      </w:r>
      <w:r w:rsidR="00DA0A64">
        <w:rPr>
          <w:rFonts w:asciiTheme="majorHAnsi" w:hAnsiTheme="majorHAnsi"/>
        </w:rPr>
        <w:t>4</w:t>
      </w:r>
      <w:r w:rsidR="00AD5B56" w:rsidRPr="00280AB3">
        <w:rPr>
          <w:rFonts w:asciiTheme="majorHAnsi" w:hAnsiTheme="majorHAnsi"/>
          <w:vertAlign w:val="superscript"/>
        </w:rPr>
        <w:t>th</w:t>
      </w:r>
      <w:r w:rsidR="00AD5B56" w:rsidRPr="00280AB3">
        <w:rPr>
          <w:rFonts w:asciiTheme="majorHAnsi" w:hAnsiTheme="majorHAnsi"/>
        </w:rPr>
        <w:t>:</w:t>
      </w:r>
      <w:r w:rsidRPr="00280AB3">
        <w:rPr>
          <w:rFonts w:asciiTheme="majorHAnsi" w:hAnsiTheme="majorHAnsi"/>
        </w:rPr>
        <w:t xml:space="preserve"> </w:t>
      </w:r>
      <w:r w:rsidR="000F3353" w:rsidRPr="00280AB3">
        <w:rPr>
          <w:rFonts w:asciiTheme="majorHAnsi" w:hAnsiTheme="majorHAnsi"/>
        </w:rPr>
        <w:t>Final game due along with accompanying documents</w:t>
      </w:r>
      <w:r w:rsidR="00404CF9" w:rsidRPr="00280AB3">
        <w:rPr>
          <w:rFonts w:asciiTheme="majorHAnsi" w:hAnsiTheme="majorHAnsi"/>
        </w:rPr>
        <w:t xml:space="preserve"> and a video</w:t>
      </w:r>
    </w:p>
    <w:p w14:paraId="157A9A50" w14:textId="08E55A64" w:rsidR="00AD5B56" w:rsidRPr="00280AB3" w:rsidRDefault="00AD5B56" w:rsidP="00D23980">
      <w:pPr>
        <w:numPr>
          <w:ilvl w:val="0"/>
          <w:numId w:val="13"/>
        </w:numPr>
        <w:spacing w:after="0" w:line="240" w:lineRule="auto"/>
        <w:rPr>
          <w:rFonts w:asciiTheme="majorHAnsi" w:hAnsiTheme="majorHAnsi"/>
        </w:rPr>
      </w:pPr>
      <w:r w:rsidRPr="00280AB3">
        <w:rPr>
          <w:rFonts w:asciiTheme="majorHAnsi" w:hAnsiTheme="majorHAnsi"/>
        </w:rPr>
        <w:t xml:space="preserve">November </w:t>
      </w:r>
      <w:r w:rsidR="00DA0A64">
        <w:rPr>
          <w:rFonts w:asciiTheme="majorHAnsi" w:hAnsiTheme="majorHAnsi"/>
        </w:rPr>
        <w:t>5</w:t>
      </w:r>
      <w:r w:rsidRPr="00280AB3">
        <w:rPr>
          <w:rFonts w:asciiTheme="majorHAnsi" w:hAnsiTheme="majorHAnsi"/>
          <w:vertAlign w:val="superscript"/>
        </w:rPr>
        <w:t>th</w:t>
      </w:r>
      <w:r w:rsidRPr="00280AB3">
        <w:rPr>
          <w:rFonts w:asciiTheme="majorHAnsi" w:hAnsiTheme="majorHAnsi"/>
        </w:rPr>
        <w:t>: In-class presentations</w:t>
      </w:r>
    </w:p>
    <w:p w14:paraId="4C222889" w14:textId="77777777" w:rsidR="00280AB3" w:rsidRDefault="00280AB3" w:rsidP="00D23980">
      <w:pPr>
        <w:spacing w:after="0" w:line="240" w:lineRule="auto"/>
        <w:rPr>
          <w:rFonts w:asciiTheme="majorHAnsi" w:hAnsiTheme="majorHAnsi"/>
          <w:smallCaps/>
          <w:szCs w:val="24"/>
        </w:rPr>
      </w:pPr>
    </w:p>
    <w:p w14:paraId="5EDD54DC" w14:textId="77777777" w:rsidR="00280AB3" w:rsidRDefault="00280AB3" w:rsidP="00D23980">
      <w:pPr>
        <w:spacing w:after="0" w:line="240" w:lineRule="auto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The Project Specification</w:t>
      </w:r>
    </w:p>
    <w:p w14:paraId="4477D591" w14:textId="2CAC08E0" w:rsidR="00D23980" w:rsidRPr="00280AB3" w:rsidRDefault="00D23980" w:rsidP="00D23980">
      <w:pPr>
        <w:spacing w:after="0" w:line="240" w:lineRule="auto"/>
        <w:rPr>
          <w:rFonts w:asciiTheme="majorHAnsi" w:hAnsiTheme="majorHAnsi"/>
        </w:rPr>
      </w:pPr>
      <w:r w:rsidRPr="00280AB3">
        <w:rPr>
          <w:rFonts w:asciiTheme="majorHAnsi" w:hAnsiTheme="majorHAnsi"/>
        </w:rPr>
        <w:t>Your project specification must include the following components:</w:t>
      </w:r>
    </w:p>
    <w:p w14:paraId="032A8298" w14:textId="77777777" w:rsidR="00D23980" w:rsidRPr="00280AB3" w:rsidRDefault="00D23980" w:rsidP="00D23980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/>
        </w:rPr>
      </w:pPr>
      <w:r w:rsidRPr="00280AB3">
        <w:rPr>
          <w:rFonts w:asciiTheme="majorHAnsi" w:hAnsiTheme="majorHAnsi"/>
        </w:rPr>
        <w:t xml:space="preserve">A complete set of storyboards and level maps that clearly describe the levels of your game. </w:t>
      </w:r>
    </w:p>
    <w:p w14:paraId="7DBEC6CA" w14:textId="77777777" w:rsidR="00D23980" w:rsidRDefault="00D23980" w:rsidP="00D23980">
      <w:pPr>
        <w:pStyle w:val="ListParagraph"/>
        <w:numPr>
          <w:ilvl w:val="0"/>
          <w:numId w:val="20"/>
        </w:numPr>
        <w:spacing w:after="0" w:line="240" w:lineRule="auto"/>
      </w:pPr>
      <w:r w:rsidRPr="00280AB3">
        <w:rPr>
          <w:rFonts w:asciiTheme="majorHAnsi" w:hAnsiTheme="majorHAnsi"/>
        </w:rPr>
        <w:t>A description of controls and</w:t>
      </w:r>
      <w:r>
        <w:t xml:space="preserve"> core mechanics.</w:t>
      </w:r>
    </w:p>
    <w:p w14:paraId="6A65AD1B" w14:textId="77777777" w:rsidR="00D23980" w:rsidRDefault="00D23980" w:rsidP="00D23980">
      <w:pPr>
        <w:pStyle w:val="ListParagraph"/>
        <w:numPr>
          <w:ilvl w:val="0"/>
          <w:numId w:val="20"/>
        </w:numPr>
        <w:spacing w:after="0" w:line="240" w:lineRule="auto"/>
      </w:pPr>
      <w:r>
        <w:t>A week-by-week development schedule.</w:t>
      </w:r>
    </w:p>
    <w:p w14:paraId="479FA242" w14:textId="77777777" w:rsidR="00D23980" w:rsidRDefault="00D23980" w:rsidP="00D23980">
      <w:pPr>
        <w:spacing w:after="0" w:line="240" w:lineRule="auto"/>
      </w:pPr>
    </w:p>
    <w:p w14:paraId="25B94804" w14:textId="2D9D9B7B" w:rsidR="00D23980" w:rsidRDefault="00D23980" w:rsidP="00D23980">
      <w:pPr>
        <w:spacing w:after="0" w:line="240" w:lineRule="auto"/>
      </w:pPr>
      <w:r>
        <w:rPr>
          <w:b/>
          <w:u w:val="single"/>
        </w:rPr>
        <w:t>The Game</w:t>
      </w:r>
      <w:r>
        <w:t xml:space="preserve"> </w:t>
      </w:r>
    </w:p>
    <w:p w14:paraId="60E39DFE" w14:textId="23419F9F" w:rsidR="00E03C8B" w:rsidRDefault="00D23980" w:rsidP="00D23980">
      <w:pPr>
        <w:spacing w:after="0" w:line="240" w:lineRule="auto"/>
      </w:pPr>
      <w:r>
        <w:t>Your</w:t>
      </w:r>
      <w:r w:rsidR="00E03C8B">
        <w:t xml:space="preserve"> game must have the following items:</w:t>
      </w:r>
    </w:p>
    <w:p w14:paraId="1730F0DE" w14:textId="0B3DDFB4" w:rsidR="00E03C8B" w:rsidRDefault="00E03C8B" w:rsidP="00D23980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A </w:t>
      </w:r>
      <w:r w:rsidR="00D23980">
        <w:t>movable camera.</w:t>
      </w:r>
    </w:p>
    <w:p w14:paraId="4B4105E6" w14:textId="5651E8DC" w:rsidR="004F37A8" w:rsidRDefault="004F37A8" w:rsidP="00D23980">
      <w:pPr>
        <w:pStyle w:val="ListParagraph"/>
        <w:numPr>
          <w:ilvl w:val="0"/>
          <w:numId w:val="19"/>
        </w:numPr>
        <w:spacing w:after="0" w:line="240" w:lineRule="auto"/>
      </w:pPr>
      <w:r>
        <w:t>Multiple levels.</w:t>
      </w:r>
    </w:p>
    <w:p w14:paraId="188C3820" w14:textId="1F5F1378" w:rsidR="004F37A8" w:rsidRDefault="004F37A8" w:rsidP="00D23980">
      <w:pPr>
        <w:pStyle w:val="ListParagraph"/>
        <w:numPr>
          <w:ilvl w:val="0"/>
          <w:numId w:val="19"/>
        </w:numPr>
        <w:spacing w:after="0" w:line="240" w:lineRule="auto"/>
      </w:pPr>
      <w:r>
        <w:t>Complete game packaging, including splash screen, end screen, and cut scenes if appropriate.</w:t>
      </w:r>
    </w:p>
    <w:p w14:paraId="7AF9FD2D" w14:textId="3EFA7056" w:rsidR="00D40BB9" w:rsidRDefault="00D40BB9" w:rsidP="00D23980">
      <w:pPr>
        <w:pStyle w:val="ListParagraph"/>
        <w:numPr>
          <w:ilvl w:val="0"/>
          <w:numId w:val="19"/>
        </w:numPr>
        <w:spacing w:after="0" w:line="240" w:lineRule="auto"/>
      </w:pPr>
      <w:r>
        <w:t>Advanced features as you see fit.</w:t>
      </w:r>
    </w:p>
    <w:p w14:paraId="63729CE9" w14:textId="1796B630" w:rsidR="00D40BB9" w:rsidRDefault="00D23980" w:rsidP="00D23980">
      <w:pPr>
        <w:spacing w:after="0" w:line="240" w:lineRule="auto"/>
      </w:pPr>
      <w:r>
        <w:t xml:space="preserve">In addition, </w:t>
      </w:r>
      <w:r w:rsidR="00D40BB9">
        <w:t>your game must exhibit good design principles as enumerated in the grading rubric and discussed in class.</w:t>
      </w:r>
      <w:r w:rsidR="00280AB3">
        <w:t xml:space="preserve"> A game that minimal satisfies the requirements above will receive a grade of B or B+; a game that goes above and beyond with advanced features will generally receive an A.</w:t>
      </w:r>
    </w:p>
    <w:p w14:paraId="34056532" w14:textId="4E07F30C" w:rsidR="007A7A00" w:rsidRDefault="007A7A00" w:rsidP="00D23980">
      <w:pPr>
        <w:spacing w:after="0" w:line="240" w:lineRule="auto"/>
      </w:pPr>
    </w:p>
    <w:p w14:paraId="7E3DBFA6" w14:textId="33E649FB" w:rsidR="00BC6715" w:rsidRDefault="007A7A00" w:rsidP="00280AB3">
      <w:pPr>
        <w:spacing w:after="0" w:line="240" w:lineRule="auto"/>
        <w:rPr>
          <w:szCs w:val="24"/>
        </w:rPr>
      </w:pPr>
      <w:r>
        <w:t xml:space="preserve">When you submit your game, you must include all game code as well as an executable. Code should be well documented and must run on my machine with </w:t>
      </w:r>
      <w:r>
        <w:rPr>
          <w:i/>
        </w:rPr>
        <w:t>no modifications</w:t>
      </w:r>
      <w:r>
        <w:t>. As part of this final submission, you should also include peer evaluations, following the sheet attached; while each team only needs to submit one project, each person can upload his or her own eval</w:t>
      </w:r>
      <w:r w:rsidR="00280AB3">
        <w:t>. You must also submit the attached rubric with your honest evaluation of how well your project satisfies the specifications. Finally, you must upload a short video demonstration of your game (with audio commentary!) to YouTube and submit a link to that video.</w:t>
      </w:r>
    </w:p>
    <w:p w14:paraId="24B0FC19" w14:textId="34C423B9" w:rsidR="00280AB3" w:rsidRDefault="00280AB3" w:rsidP="00280AB3">
      <w:pPr>
        <w:spacing w:after="0" w:line="240" w:lineRule="auto"/>
        <w:rPr>
          <w:szCs w:val="24"/>
        </w:rPr>
      </w:pPr>
    </w:p>
    <w:p w14:paraId="639B4579" w14:textId="474C1635" w:rsidR="00280AB3" w:rsidRDefault="00280AB3" w:rsidP="00280AB3">
      <w:pPr>
        <w:spacing w:after="0" w:line="240" w:lineRule="auto"/>
        <w:rPr>
          <w:szCs w:val="24"/>
        </w:rPr>
      </w:pPr>
      <w:r>
        <w:rPr>
          <w:b/>
          <w:szCs w:val="24"/>
        </w:rPr>
        <w:t>One final warning:</w:t>
      </w:r>
      <w:r>
        <w:rPr>
          <w:szCs w:val="24"/>
        </w:rPr>
        <w:t xml:space="preserve"> There are two conditions which may cause you to receive an automatic failing grade on this assignment. They are:</w:t>
      </w:r>
    </w:p>
    <w:p w14:paraId="4CFCB9BB" w14:textId="6B6073CD" w:rsidR="00280AB3" w:rsidRDefault="00280AB3" w:rsidP="00280AB3">
      <w:pPr>
        <w:pStyle w:val="ListParagraph"/>
        <w:numPr>
          <w:ilvl w:val="0"/>
          <w:numId w:val="21"/>
        </w:numPr>
        <w:spacing w:after="0" w:line="240" w:lineRule="auto"/>
        <w:rPr>
          <w:szCs w:val="24"/>
        </w:rPr>
      </w:pPr>
      <w:r>
        <w:rPr>
          <w:szCs w:val="24"/>
        </w:rPr>
        <w:t>If your submitted assignment does not compile and run with reasonable performance.</w:t>
      </w:r>
    </w:p>
    <w:p w14:paraId="6E476DB1" w14:textId="45372914" w:rsidR="00280AB3" w:rsidRDefault="00280AB3" w:rsidP="00280AB3">
      <w:pPr>
        <w:pStyle w:val="ListParagraph"/>
        <w:numPr>
          <w:ilvl w:val="0"/>
          <w:numId w:val="21"/>
        </w:numPr>
        <w:spacing w:after="0" w:line="240" w:lineRule="auto"/>
        <w:rPr>
          <w:szCs w:val="24"/>
        </w:rPr>
      </w:pPr>
      <w:r>
        <w:rPr>
          <w:szCs w:val="24"/>
        </w:rPr>
        <w:t>If you fail to cooperate with your team members, perform assigned tasks, etc. If you do not act in a professional manner, as judged by the evaluations of your team and my observations, I reserve the right to fail you independently of the performance of the rest of your team.</w:t>
      </w:r>
    </w:p>
    <w:p w14:paraId="702FBD47" w14:textId="4FB623E9" w:rsidR="00280AB3" w:rsidRDefault="00280AB3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4097"/>
        <w:gridCol w:w="944"/>
        <w:gridCol w:w="1097"/>
      </w:tblGrid>
      <w:tr w:rsidR="00280AB3" w14:paraId="3857CE7C" w14:textId="77777777" w:rsidTr="00280AB3">
        <w:tc>
          <w:tcPr>
            <w:tcW w:w="3798" w:type="dxa"/>
          </w:tcPr>
          <w:p w14:paraId="69698D63" w14:textId="4CAFF1CA" w:rsidR="00280AB3" w:rsidRPr="00280AB3" w:rsidRDefault="00280AB3" w:rsidP="00280AB3">
            <w:pPr>
              <w:spacing w:after="0" w:line="240" w:lineRule="auto"/>
              <w:rPr>
                <w:b/>
                <w:szCs w:val="24"/>
              </w:rPr>
            </w:pPr>
            <w:r w:rsidRPr="00280AB3">
              <w:rPr>
                <w:b/>
                <w:szCs w:val="24"/>
              </w:rPr>
              <w:lastRenderedPageBreak/>
              <w:t>Category</w:t>
            </w:r>
          </w:p>
        </w:tc>
        <w:tc>
          <w:tcPr>
            <w:tcW w:w="4097" w:type="dxa"/>
          </w:tcPr>
          <w:p w14:paraId="116208E0" w14:textId="414E81DD" w:rsidR="00280AB3" w:rsidRPr="00280AB3" w:rsidRDefault="00280AB3" w:rsidP="00280AB3">
            <w:pPr>
              <w:spacing w:after="0" w:line="240" w:lineRule="auto"/>
              <w:rPr>
                <w:b/>
                <w:szCs w:val="24"/>
              </w:rPr>
            </w:pPr>
            <w:r w:rsidRPr="00280AB3">
              <w:rPr>
                <w:b/>
                <w:szCs w:val="24"/>
              </w:rPr>
              <w:t>Comments</w:t>
            </w:r>
          </w:p>
        </w:tc>
        <w:tc>
          <w:tcPr>
            <w:tcW w:w="944" w:type="dxa"/>
          </w:tcPr>
          <w:p w14:paraId="78FB4127" w14:textId="4498AACA" w:rsidR="00280AB3" w:rsidRPr="00280AB3" w:rsidRDefault="00280AB3" w:rsidP="00280AB3">
            <w:pPr>
              <w:spacing w:after="0" w:line="240" w:lineRule="auto"/>
              <w:rPr>
                <w:b/>
                <w:szCs w:val="24"/>
              </w:rPr>
            </w:pPr>
            <w:r w:rsidRPr="00280AB3">
              <w:rPr>
                <w:b/>
                <w:szCs w:val="24"/>
              </w:rPr>
              <w:t>Points Earned</w:t>
            </w:r>
          </w:p>
        </w:tc>
        <w:tc>
          <w:tcPr>
            <w:tcW w:w="1097" w:type="dxa"/>
          </w:tcPr>
          <w:p w14:paraId="59FF75D2" w14:textId="42B34E0B" w:rsidR="00280AB3" w:rsidRPr="00280AB3" w:rsidRDefault="00280AB3" w:rsidP="00280AB3">
            <w:pPr>
              <w:spacing w:after="0" w:line="240" w:lineRule="auto"/>
              <w:rPr>
                <w:b/>
                <w:szCs w:val="24"/>
              </w:rPr>
            </w:pPr>
            <w:r w:rsidRPr="00280AB3">
              <w:rPr>
                <w:b/>
                <w:szCs w:val="24"/>
              </w:rPr>
              <w:t>Points Possible</w:t>
            </w:r>
          </w:p>
        </w:tc>
      </w:tr>
      <w:tr w:rsidR="00280AB3" w14:paraId="5E60725B" w14:textId="77777777" w:rsidTr="00280AB3">
        <w:tc>
          <w:tcPr>
            <w:tcW w:w="3798" w:type="dxa"/>
          </w:tcPr>
          <w:p w14:paraId="1B9932AE" w14:textId="25D776D2" w:rsidR="00280AB3" w:rsidRDefault="00280AB3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Engaging gameplay that embodies good design principles.</w:t>
            </w:r>
          </w:p>
        </w:tc>
        <w:tc>
          <w:tcPr>
            <w:tcW w:w="4097" w:type="dxa"/>
          </w:tcPr>
          <w:p w14:paraId="5F3A0990" w14:textId="77777777" w:rsidR="00280AB3" w:rsidRDefault="00280AB3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944" w:type="dxa"/>
          </w:tcPr>
          <w:p w14:paraId="508DB6AC" w14:textId="77777777" w:rsidR="00280AB3" w:rsidRDefault="00280AB3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97" w:type="dxa"/>
          </w:tcPr>
          <w:p w14:paraId="67A5CAC2" w14:textId="0A5FB49F" w:rsidR="00280AB3" w:rsidRDefault="00B94FB0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280AB3" w14:paraId="4A39A7FE" w14:textId="77777777" w:rsidTr="00280AB3">
        <w:tc>
          <w:tcPr>
            <w:tcW w:w="3798" w:type="dxa"/>
          </w:tcPr>
          <w:p w14:paraId="350FECE5" w14:textId="2EAD026F" w:rsidR="00280AB3" w:rsidRDefault="00280AB3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Levels show consistent theming and design.</w:t>
            </w:r>
          </w:p>
        </w:tc>
        <w:tc>
          <w:tcPr>
            <w:tcW w:w="4097" w:type="dxa"/>
          </w:tcPr>
          <w:p w14:paraId="3EFFCCE1" w14:textId="77777777" w:rsidR="00280AB3" w:rsidRDefault="00280AB3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944" w:type="dxa"/>
          </w:tcPr>
          <w:p w14:paraId="7663BCB6" w14:textId="77777777" w:rsidR="00280AB3" w:rsidRDefault="00280AB3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97" w:type="dxa"/>
          </w:tcPr>
          <w:p w14:paraId="6B4B7E50" w14:textId="65A6CF7C" w:rsidR="00280AB3" w:rsidRDefault="00B94FB0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280AB3" w14:paraId="297BF254" w14:textId="77777777" w:rsidTr="00280AB3">
        <w:tc>
          <w:tcPr>
            <w:tcW w:w="3798" w:type="dxa"/>
          </w:tcPr>
          <w:p w14:paraId="22EA2C2D" w14:textId="44DC2C7E" w:rsidR="00280AB3" w:rsidRDefault="00280AB3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Level design aids player comprehension and progression</w:t>
            </w:r>
            <w:r w:rsidR="000E118A">
              <w:rPr>
                <w:szCs w:val="24"/>
              </w:rPr>
              <w:t>, including a clear understanding of each play element.</w:t>
            </w:r>
          </w:p>
        </w:tc>
        <w:tc>
          <w:tcPr>
            <w:tcW w:w="4097" w:type="dxa"/>
          </w:tcPr>
          <w:p w14:paraId="0CAD8907" w14:textId="77777777" w:rsidR="00280AB3" w:rsidRDefault="00280AB3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944" w:type="dxa"/>
          </w:tcPr>
          <w:p w14:paraId="786E7A60" w14:textId="77777777" w:rsidR="00280AB3" w:rsidRDefault="00280AB3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97" w:type="dxa"/>
          </w:tcPr>
          <w:p w14:paraId="4159B4DA" w14:textId="16F239F9" w:rsidR="00280AB3" w:rsidRDefault="00B94FB0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000D35" w14:paraId="429F8268" w14:textId="77777777" w:rsidTr="00280AB3">
        <w:tc>
          <w:tcPr>
            <w:tcW w:w="3798" w:type="dxa"/>
          </w:tcPr>
          <w:p w14:paraId="2713773A" w14:textId="07FC5F84" w:rsidR="00000D35" w:rsidRDefault="00000D35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Appropriate control scheme.</w:t>
            </w:r>
          </w:p>
        </w:tc>
        <w:tc>
          <w:tcPr>
            <w:tcW w:w="4097" w:type="dxa"/>
          </w:tcPr>
          <w:p w14:paraId="30D1BA86" w14:textId="77777777" w:rsidR="00000D35" w:rsidRDefault="00000D35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944" w:type="dxa"/>
          </w:tcPr>
          <w:p w14:paraId="78ED60F9" w14:textId="77777777" w:rsidR="00000D35" w:rsidRDefault="00000D35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97" w:type="dxa"/>
          </w:tcPr>
          <w:p w14:paraId="45AE166F" w14:textId="6A33591A" w:rsidR="00000D35" w:rsidRDefault="00B94FB0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280AB3" w14:paraId="11B04042" w14:textId="77777777" w:rsidTr="00280AB3">
        <w:tc>
          <w:tcPr>
            <w:tcW w:w="3798" w:type="dxa"/>
          </w:tcPr>
          <w:p w14:paraId="20EE8887" w14:textId="121EDE4A" w:rsidR="00280AB3" w:rsidRDefault="00280AB3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Game cycle includes appropriate components (menu screens, splash screens, intros, game over, etc.)</w:t>
            </w:r>
          </w:p>
        </w:tc>
        <w:tc>
          <w:tcPr>
            <w:tcW w:w="4097" w:type="dxa"/>
          </w:tcPr>
          <w:p w14:paraId="79F860EE" w14:textId="77777777" w:rsidR="00280AB3" w:rsidRDefault="00280AB3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944" w:type="dxa"/>
          </w:tcPr>
          <w:p w14:paraId="48AB8C03" w14:textId="77777777" w:rsidR="00280AB3" w:rsidRDefault="00280AB3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97" w:type="dxa"/>
          </w:tcPr>
          <w:p w14:paraId="78272B2C" w14:textId="2E700347" w:rsidR="00280AB3" w:rsidRDefault="00B94FB0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280AB3" w14:paraId="10FBEC20" w14:textId="77777777" w:rsidTr="00280AB3">
        <w:tc>
          <w:tcPr>
            <w:tcW w:w="3798" w:type="dxa"/>
          </w:tcPr>
          <w:p w14:paraId="319DCE76" w14:textId="4745A8C6" w:rsidR="00280AB3" w:rsidRDefault="00280AB3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Clear scoring or success metric that supports player decisions.</w:t>
            </w:r>
          </w:p>
        </w:tc>
        <w:tc>
          <w:tcPr>
            <w:tcW w:w="4097" w:type="dxa"/>
          </w:tcPr>
          <w:p w14:paraId="0E065E56" w14:textId="77777777" w:rsidR="00280AB3" w:rsidRDefault="00280AB3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944" w:type="dxa"/>
          </w:tcPr>
          <w:p w14:paraId="255DB813" w14:textId="77777777" w:rsidR="00280AB3" w:rsidRDefault="00280AB3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97" w:type="dxa"/>
          </w:tcPr>
          <w:p w14:paraId="176B7889" w14:textId="0F37624F" w:rsidR="00280AB3" w:rsidRDefault="00B94FB0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280AB3" w14:paraId="7E118F44" w14:textId="77777777" w:rsidTr="00280AB3">
        <w:tc>
          <w:tcPr>
            <w:tcW w:w="3798" w:type="dxa"/>
          </w:tcPr>
          <w:p w14:paraId="2B9E3EA0" w14:textId="4B70E961" w:rsidR="00280AB3" w:rsidRDefault="00280AB3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Clear, useful HUD that supports player decision-making without distracting.</w:t>
            </w:r>
          </w:p>
        </w:tc>
        <w:tc>
          <w:tcPr>
            <w:tcW w:w="4097" w:type="dxa"/>
          </w:tcPr>
          <w:p w14:paraId="70D54009" w14:textId="77777777" w:rsidR="00280AB3" w:rsidRDefault="00280AB3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944" w:type="dxa"/>
          </w:tcPr>
          <w:p w14:paraId="40069726" w14:textId="77777777" w:rsidR="00280AB3" w:rsidRDefault="00280AB3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97" w:type="dxa"/>
          </w:tcPr>
          <w:p w14:paraId="57E16CA3" w14:textId="578655C5" w:rsidR="00280AB3" w:rsidRDefault="00B94FB0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280AB3" w14:paraId="312F9734" w14:textId="77777777" w:rsidTr="00280AB3">
        <w:tc>
          <w:tcPr>
            <w:tcW w:w="3798" w:type="dxa"/>
          </w:tcPr>
          <w:p w14:paraId="02B20CAF" w14:textId="0E9B3A81" w:rsidR="00280AB3" w:rsidRDefault="00280AB3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Appropriate use of graphics, color, and sound effects.</w:t>
            </w:r>
          </w:p>
        </w:tc>
        <w:tc>
          <w:tcPr>
            <w:tcW w:w="4097" w:type="dxa"/>
          </w:tcPr>
          <w:p w14:paraId="039D3520" w14:textId="77777777" w:rsidR="00280AB3" w:rsidRDefault="00280AB3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944" w:type="dxa"/>
          </w:tcPr>
          <w:p w14:paraId="410BABCC" w14:textId="77777777" w:rsidR="00280AB3" w:rsidRDefault="00280AB3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97" w:type="dxa"/>
          </w:tcPr>
          <w:p w14:paraId="77CA9128" w14:textId="7426644D" w:rsidR="00280AB3" w:rsidRDefault="00DA0A64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280AB3" w14:paraId="67941CED" w14:textId="77777777" w:rsidTr="00280AB3">
        <w:tc>
          <w:tcPr>
            <w:tcW w:w="3798" w:type="dxa"/>
          </w:tcPr>
          <w:p w14:paraId="09C8807C" w14:textId="376740A8" w:rsidR="00280AB3" w:rsidRDefault="00280AB3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Novel, interesting gameplay with good flow and a minimum of three creative ideas.</w:t>
            </w:r>
          </w:p>
        </w:tc>
        <w:tc>
          <w:tcPr>
            <w:tcW w:w="4097" w:type="dxa"/>
          </w:tcPr>
          <w:p w14:paraId="6BF5B94F" w14:textId="77777777" w:rsidR="00280AB3" w:rsidRDefault="00280AB3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944" w:type="dxa"/>
          </w:tcPr>
          <w:p w14:paraId="4CD3089B" w14:textId="77777777" w:rsidR="00280AB3" w:rsidRDefault="00280AB3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97" w:type="dxa"/>
          </w:tcPr>
          <w:p w14:paraId="56FDF45B" w14:textId="37B862C8" w:rsidR="00280AB3" w:rsidRDefault="00280AB3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280AB3" w14:paraId="55AF7CB1" w14:textId="77777777" w:rsidTr="00280AB3">
        <w:tc>
          <w:tcPr>
            <w:tcW w:w="3798" w:type="dxa"/>
          </w:tcPr>
          <w:p w14:paraId="095552D9" w14:textId="2C42C0DB" w:rsidR="00280AB3" w:rsidRDefault="00000D35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All team members submit reasonable peer evaluations including clear reflection on themselves and others.</w:t>
            </w:r>
          </w:p>
        </w:tc>
        <w:tc>
          <w:tcPr>
            <w:tcW w:w="4097" w:type="dxa"/>
          </w:tcPr>
          <w:p w14:paraId="2957FB7E" w14:textId="77777777" w:rsidR="00280AB3" w:rsidRDefault="00280AB3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944" w:type="dxa"/>
          </w:tcPr>
          <w:p w14:paraId="2F57CE24" w14:textId="77777777" w:rsidR="00280AB3" w:rsidRDefault="00280AB3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97" w:type="dxa"/>
          </w:tcPr>
          <w:p w14:paraId="568C0BDA" w14:textId="17ED511A" w:rsidR="00280AB3" w:rsidRDefault="00000D35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000D35" w14:paraId="0C7CE1C9" w14:textId="77777777" w:rsidTr="00280AB3">
        <w:tc>
          <w:tcPr>
            <w:tcW w:w="3798" w:type="dxa"/>
          </w:tcPr>
          <w:p w14:paraId="00258E47" w14:textId="5CBE82D6" w:rsidR="00000D35" w:rsidRDefault="00000D35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Game goes above and beyond in some interesting way: further technologies, particularly ambitious scope, etc.</w:t>
            </w:r>
          </w:p>
        </w:tc>
        <w:tc>
          <w:tcPr>
            <w:tcW w:w="4097" w:type="dxa"/>
          </w:tcPr>
          <w:p w14:paraId="3BCFEEFE" w14:textId="77777777" w:rsidR="00000D35" w:rsidRDefault="00000D35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944" w:type="dxa"/>
          </w:tcPr>
          <w:p w14:paraId="33105EC4" w14:textId="77777777" w:rsidR="00000D35" w:rsidRDefault="00000D35" w:rsidP="00280AB3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97" w:type="dxa"/>
          </w:tcPr>
          <w:p w14:paraId="16105AED" w14:textId="1EF25F1F" w:rsidR="00000D35" w:rsidRDefault="00000D35" w:rsidP="00280AB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</w:tbl>
    <w:p w14:paraId="198C7BF0" w14:textId="4040FEFF" w:rsidR="00280AB3" w:rsidRDefault="00B94FB0" w:rsidP="00280AB3">
      <w:pPr>
        <w:spacing w:after="0" w:line="240" w:lineRule="auto"/>
        <w:rPr>
          <w:szCs w:val="24"/>
        </w:rPr>
      </w:pPr>
      <w:r>
        <w:rPr>
          <w:szCs w:val="24"/>
        </w:rPr>
        <w:t>Total: /100</w:t>
      </w:r>
    </w:p>
    <w:p w14:paraId="7EFC6B0A" w14:textId="77777777" w:rsidR="00280AB3" w:rsidRPr="00280AB3" w:rsidRDefault="00280AB3" w:rsidP="00280AB3">
      <w:pPr>
        <w:pStyle w:val="Default"/>
        <w:spacing w:before="120"/>
        <w:rPr>
          <w:rFonts w:asciiTheme="majorHAnsi" w:hAnsiTheme="majorHAnsi" w:cs="Times New Roman"/>
          <w:sz w:val="22"/>
          <w:szCs w:val="22"/>
        </w:rPr>
      </w:pPr>
      <w:r w:rsidRPr="00280AB3">
        <w:rPr>
          <w:rFonts w:asciiTheme="majorHAnsi" w:hAnsiTheme="majorHAnsi"/>
          <w:sz w:val="22"/>
          <w:szCs w:val="22"/>
        </w:rPr>
        <w:t xml:space="preserve">Each category will be judged </w:t>
      </w:r>
      <w:r w:rsidRPr="00280AB3">
        <w:rPr>
          <w:rFonts w:asciiTheme="majorHAnsi" w:hAnsiTheme="majorHAnsi" w:cs="Times New Roman"/>
          <w:sz w:val="22"/>
          <w:szCs w:val="22"/>
        </w:rPr>
        <w:t>on the following scale:</w:t>
      </w:r>
    </w:p>
    <w:p w14:paraId="34A3565F" w14:textId="77777777" w:rsidR="00280AB3" w:rsidRPr="00280AB3" w:rsidRDefault="00280AB3" w:rsidP="00280AB3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/>
        </w:rPr>
      </w:pPr>
      <w:r w:rsidRPr="00280AB3">
        <w:rPr>
          <w:rFonts w:asciiTheme="majorHAnsi" w:hAnsiTheme="majorHAnsi"/>
        </w:rPr>
        <w:t xml:space="preserve">solid, professional-looking submission (100%), </w:t>
      </w:r>
    </w:p>
    <w:p w14:paraId="7935382D" w14:textId="77777777" w:rsidR="00280AB3" w:rsidRPr="00280AB3" w:rsidRDefault="00280AB3" w:rsidP="00280AB3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/>
        </w:rPr>
      </w:pPr>
      <w:r w:rsidRPr="00280AB3">
        <w:rPr>
          <w:rFonts w:asciiTheme="majorHAnsi" w:hAnsiTheme="majorHAnsi"/>
        </w:rPr>
        <w:t xml:space="preserve">mostly good, with some weak areas (80%), </w:t>
      </w:r>
    </w:p>
    <w:p w14:paraId="09B902FF" w14:textId="77777777" w:rsidR="00280AB3" w:rsidRPr="00280AB3" w:rsidRDefault="00280AB3" w:rsidP="00280AB3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/>
        </w:rPr>
      </w:pPr>
      <w:r w:rsidRPr="00280AB3">
        <w:rPr>
          <w:rFonts w:asciiTheme="majorHAnsi" w:hAnsiTheme="majorHAnsi"/>
        </w:rPr>
        <w:t xml:space="preserve">some strength, but significant flaws or missing information (50%), </w:t>
      </w:r>
    </w:p>
    <w:p w14:paraId="19B4B2CD" w14:textId="77777777" w:rsidR="00280AB3" w:rsidRPr="00280AB3" w:rsidRDefault="00280AB3" w:rsidP="00280AB3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/>
        </w:rPr>
      </w:pPr>
      <w:r w:rsidRPr="00280AB3">
        <w:rPr>
          <w:rFonts w:asciiTheme="majorHAnsi" w:hAnsiTheme="majorHAnsi"/>
        </w:rPr>
        <w:t xml:space="preserve">mostly incomplete or trivial (20%), or </w:t>
      </w:r>
    </w:p>
    <w:p w14:paraId="443C24DC" w14:textId="77777777" w:rsidR="00280AB3" w:rsidRPr="00280AB3" w:rsidRDefault="00280AB3" w:rsidP="00280AB3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/>
        </w:rPr>
      </w:pPr>
      <w:r w:rsidRPr="00280AB3">
        <w:rPr>
          <w:rFonts w:asciiTheme="majorHAnsi" w:hAnsiTheme="majorHAnsi"/>
        </w:rPr>
        <w:t>wrong/missing (0%).</w:t>
      </w:r>
    </w:p>
    <w:p w14:paraId="59C6150C" w14:textId="62AC1708" w:rsidR="00280AB3" w:rsidRPr="00280AB3" w:rsidRDefault="00280AB3" w:rsidP="00280AB3">
      <w:pPr>
        <w:spacing w:after="0" w:line="240" w:lineRule="auto"/>
        <w:rPr>
          <w:szCs w:val="24"/>
        </w:rPr>
      </w:pPr>
    </w:p>
    <w:sectPr w:rsidR="00280AB3" w:rsidRPr="00280AB3" w:rsidSect="00614D32">
      <w:footerReference w:type="default" r:id="rId7"/>
      <w:pgSz w:w="12240" w:h="15840"/>
      <w:pgMar w:top="720" w:right="1260" w:bottom="1350" w:left="126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83AE9" w14:textId="77777777" w:rsidR="00A57281" w:rsidRDefault="00A57281">
      <w:r>
        <w:separator/>
      </w:r>
    </w:p>
  </w:endnote>
  <w:endnote w:type="continuationSeparator" w:id="0">
    <w:p w14:paraId="4BD459C8" w14:textId="77777777" w:rsidR="00A57281" w:rsidRDefault="00A57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604EF" w14:textId="77777777" w:rsidR="00D928E4" w:rsidRDefault="00D928E4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441A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441A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AA71D" w14:textId="77777777" w:rsidR="00A57281" w:rsidRDefault="00A57281">
      <w:r>
        <w:separator/>
      </w:r>
    </w:p>
  </w:footnote>
  <w:footnote w:type="continuationSeparator" w:id="0">
    <w:p w14:paraId="75B37EC4" w14:textId="77777777" w:rsidR="00A57281" w:rsidRDefault="00A57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36C1"/>
    <w:multiLevelType w:val="hybridMultilevel"/>
    <w:tmpl w:val="76D64C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27F42"/>
    <w:multiLevelType w:val="hybridMultilevel"/>
    <w:tmpl w:val="BF1C1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21B5A"/>
    <w:multiLevelType w:val="multilevel"/>
    <w:tmpl w:val="24A2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D1B4A"/>
    <w:multiLevelType w:val="hybridMultilevel"/>
    <w:tmpl w:val="1DC6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476B1"/>
    <w:multiLevelType w:val="hybridMultilevel"/>
    <w:tmpl w:val="73E0F2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9F26CB"/>
    <w:multiLevelType w:val="hybridMultilevel"/>
    <w:tmpl w:val="07EC41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E7354A9"/>
    <w:multiLevelType w:val="multilevel"/>
    <w:tmpl w:val="1D9C5C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D44498"/>
    <w:multiLevelType w:val="hybridMultilevel"/>
    <w:tmpl w:val="77F0C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019A5"/>
    <w:multiLevelType w:val="hybridMultilevel"/>
    <w:tmpl w:val="E89433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4D6AB6"/>
    <w:multiLevelType w:val="hybridMultilevel"/>
    <w:tmpl w:val="185CC0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495203"/>
    <w:multiLevelType w:val="hybridMultilevel"/>
    <w:tmpl w:val="0FD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E6BC8"/>
    <w:multiLevelType w:val="hybridMultilevel"/>
    <w:tmpl w:val="69AC7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0524A9"/>
    <w:multiLevelType w:val="hybridMultilevel"/>
    <w:tmpl w:val="3FC49F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1E30F0"/>
    <w:multiLevelType w:val="hybridMultilevel"/>
    <w:tmpl w:val="436AA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226205"/>
    <w:multiLevelType w:val="hybridMultilevel"/>
    <w:tmpl w:val="48C2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44BD9"/>
    <w:multiLevelType w:val="hybridMultilevel"/>
    <w:tmpl w:val="1AF80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B447E8"/>
    <w:multiLevelType w:val="hybridMultilevel"/>
    <w:tmpl w:val="89805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483D5E"/>
    <w:multiLevelType w:val="hybridMultilevel"/>
    <w:tmpl w:val="E4E6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6626A"/>
    <w:multiLevelType w:val="hybridMultilevel"/>
    <w:tmpl w:val="A2787B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C73"/>
    <w:multiLevelType w:val="hybridMultilevel"/>
    <w:tmpl w:val="29D0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067AC"/>
    <w:multiLevelType w:val="hybridMultilevel"/>
    <w:tmpl w:val="EC1223D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78F05BDE"/>
    <w:multiLevelType w:val="hybridMultilevel"/>
    <w:tmpl w:val="58C635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7"/>
  </w:num>
  <w:num w:numId="4">
    <w:abstractNumId w:val="6"/>
  </w:num>
  <w:num w:numId="5">
    <w:abstractNumId w:val="18"/>
  </w:num>
  <w:num w:numId="6">
    <w:abstractNumId w:val="0"/>
  </w:num>
  <w:num w:numId="7">
    <w:abstractNumId w:val="8"/>
  </w:num>
  <w:num w:numId="8">
    <w:abstractNumId w:val="21"/>
  </w:num>
  <w:num w:numId="9">
    <w:abstractNumId w:val="1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"/>
  </w:num>
  <w:num w:numId="13">
    <w:abstractNumId w:val="10"/>
  </w:num>
  <w:num w:numId="14">
    <w:abstractNumId w:val="15"/>
  </w:num>
  <w:num w:numId="15">
    <w:abstractNumId w:val="13"/>
  </w:num>
  <w:num w:numId="16">
    <w:abstractNumId w:val="11"/>
  </w:num>
  <w:num w:numId="17">
    <w:abstractNumId w:val="16"/>
  </w:num>
  <w:num w:numId="18">
    <w:abstractNumId w:val="19"/>
  </w:num>
  <w:num w:numId="19">
    <w:abstractNumId w:val="14"/>
  </w:num>
  <w:num w:numId="20">
    <w:abstractNumId w:val="17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2D54"/>
    <w:rsid w:val="00000D35"/>
    <w:rsid w:val="00000EF7"/>
    <w:rsid w:val="00007B5A"/>
    <w:rsid w:val="0001031B"/>
    <w:rsid w:val="0001177E"/>
    <w:rsid w:val="0002504F"/>
    <w:rsid w:val="0004661A"/>
    <w:rsid w:val="00071A4F"/>
    <w:rsid w:val="00080C32"/>
    <w:rsid w:val="000A314C"/>
    <w:rsid w:val="000C439E"/>
    <w:rsid w:val="000D3959"/>
    <w:rsid w:val="000E118A"/>
    <w:rsid w:val="000E25E0"/>
    <w:rsid w:val="000F3353"/>
    <w:rsid w:val="000F50CE"/>
    <w:rsid w:val="000F67B5"/>
    <w:rsid w:val="00111ADF"/>
    <w:rsid w:val="001208CE"/>
    <w:rsid w:val="00146369"/>
    <w:rsid w:val="00174049"/>
    <w:rsid w:val="00175A48"/>
    <w:rsid w:val="00191DCD"/>
    <w:rsid w:val="0019254A"/>
    <w:rsid w:val="001A4E06"/>
    <w:rsid w:val="001A732A"/>
    <w:rsid w:val="001B1402"/>
    <w:rsid w:val="001B3971"/>
    <w:rsid w:val="001E154E"/>
    <w:rsid w:val="001E1808"/>
    <w:rsid w:val="001E19A6"/>
    <w:rsid w:val="001F3295"/>
    <w:rsid w:val="001F53E5"/>
    <w:rsid w:val="001F6203"/>
    <w:rsid w:val="001F64A0"/>
    <w:rsid w:val="0020223D"/>
    <w:rsid w:val="002045D2"/>
    <w:rsid w:val="00211258"/>
    <w:rsid w:val="002169BF"/>
    <w:rsid w:val="00222AE5"/>
    <w:rsid w:val="00234949"/>
    <w:rsid w:val="00243243"/>
    <w:rsid w:val="002533B8"/>
    <w:rsid w:val="00260AE9"/>
    <w:rsid w:val="00262C6B"/>
    <w:rsid w:val="00266761"/>
    <w:rsid w:val="00271035"/>
    <w:rsid w:val="00280AB3"/>
    <w:rsid w:val="00291B8E"/>
    <w:rsid w:val="00293AEF"/>
    <w:rsid w:val="0029401A"/>
    <w:rsid w:val="002956EC"/>
    <w:rsid w:val="0029778C"/>
    <w:rsid w:val="002A7C49"/>
    <w:rsid w:val="002B0E26"/>
    <w:rsid w:val="002B510A"/>
    <w:rsid w:val="002B72A9"/>
    <w:rsid w:val="002C20F0"/>
    <w:rsid w:val="002C4D87"/>
    <w:rsid w:val="002D60DD"/>
    <w:rsid w:val="002E40CF"/>
    <w:rsid w:val="002F0E73"/>
    <w:rsid w:val="002F7104"/>
    <w:rsid w:val="002F71E8"/>
    <w:rsid w:val="003008D0"/>
    <w:rsid w:val="00306368"/>
    <w:rsid w:val="00322DE0"/>
    <w:rsid w:val="00323248"/>
    <w:rsid w:val="00337122"/>
    <w:rsid w:val="00344B38"/>
    <w:rsid w:val="003560A8"/>
    <w:rsid w:val="003636AD"/>
    <w:rsid w:val="00364A2A"/>
    <w:rsid w:val="00375D87"/>
    <w:rsid w:val="003940D8"/>
    <w:rsid w:val="003943A3"/>
    <w:rsid w:val="003A2B90"/>
    <w:rsid w:val="003C62B4"/>
    <w:rsid w:val="003C6C3B"/>
    <w:rsid w:val="003D2023"/>
    <w:rsid w:val="003E0FCC"/>
    <w:rsid w:val="003F36D3"/>
    <w:rsid w:val="00404CF9"/>
    <w:rsid w:val="004076FA"/>
    <w:rsid w:val="004149E7"/>
    <w:rsid w:val="00415B93"/>
    <w:rsid w:val="00431C3A"/>
    <w:rsid w:val="004413FA"/>
    <w:rsid w:val="004509E9"/>
    <w:rsid w:val="00454FC0"/>
    <w:rsid w:val="00456B68"/>
    <w:rsid w:val="004629BD"/>
    <w:rsid w:val="00462A65"/>
    <w:rsid w:val="00466BD0"/>
    <w:rsid w:val="0048436A"/>
    <w:rsid w:val="004A10F0"/>
    <w:rsid w:val="004A2FE5"/>
    <w:rsid w:val="004A4201"/>
    <w:rsid w:val="004B44FB"/>
    <w:rsid w:val="004E454F"/>
    <w:rsid w:val="004E7F0B"/>
    <w:rsid w:val="004F0011"/>
    <w:rsid w:val="004F37A8"/>
    <w:rsid w:val="004F5E7D"/>
    <w:rsid w:val="005067F6"/>
    <w:rsid w:val="00511D84"/>
    <w:rsid w:val="00515EAA"/>
    <w:rsid w:val="00530E4B"/>
    <w:rsid w:val="005441AF"/>
    <w:rsid w:val="005464BF"/>
    <w:rsid w:val="00584CBE"/>
    <w:rsid w:val="00595188"/>
    <w:rsid w:val="00595B34"/>
    <w:rsid w:val="005A00DA"/>
    <w:rsid w:val="005A1DB8"/>
    <w:rsid w:val="005A304D"/>
    <w:rsid w:val="005A3F67"/>
    <w:rsid w:val="005A466E"/>
    <w:rsid w:val="005A60F9"/>
    <w:rsid w:val="005B42AE"/>
    <w:rsid w:val="005B7E2C"/>
    <w:rsid w:val="005C0BB8"/>
    <w:rsid w:val="005C6DBE"/>
    <w:rsid w:val="005E4799"/>
    <w:rsid w:val="005E79B1"/>
    <w:rsid w:val="005F1905"/>
    <w:rsid w:val="005F4105"/>
    <w:rsid w:val="00601072"/>
    <w:rsid w:val="00603C4E"/>
    <w:rsid w:val="006040E3"/>
    <w:rsid w:val="00604DEC"/>
    <w:rsid w:val="00614D32"/>
    <w:rsid w:val="00622811"/>
    <w:rsid w:val="0062550C"/>
    <w:rsid w:val="0063195A"/>
    <w:rsid w:val="00657F85"/>
    <w:rsid w:val="00660A57"/>
    <w:rsid w:val="00662A2E"/>
    <w:rsid w:val="0066646F"/>
    <w:rsid w:val="006720C8"/>
    <w:rsid w:val="00675DB7"/>
    <w:rsid w:val="0068098D"/>
    <w:rsid w:val="00681E5F"/>
    <w:rsid w:val="006D6CC2"/>
    <w:rsid w:val="006E60E0"/>
    <w:rsid w:val="006F1A80"/>
    <w:rsid w:val="007207DD"/>
    <w:rsid w:val="007237B7"/>
    <w:rsid w:val="007347F8"/>
    <w:rsid w:val="00742490"/>
    <w:rsid w:val="00753439"/>
    <w:rsid w:val="00762E3E"/>
    <w:rsid w:val="00767B9B"/>
    <w:rsid w:val="00785AB7"/>
    <w:rsid w:val="00793198"/>
    <w:rsid w:val="007A7A00"/>
    <w:rsid w:val="007C1BC9"/>
    <w:rsid w:val="007E3AE6"/>
    <w:rsid w:val="007E3BFD"/>
    <w:rsid w:val="007F243D"/>
    <w:rsid w:val="007F7468"/>
    <w:rsid w:val="00805A86"/>
    <w:rsid w:val="0082300E"/>
    <w:rsid w:val="00825DAA"/>
    <w:rsid w:val="00845AD3"/>
    <w:rsid w:val="00863FA0"/>
    <w:rsid w:val="00872580"/>
    <w:rsid w:val="00874309"/>
    <w:rsid w:val="00876F5B"/>
    <w:rsid w:val="008838EB"/>
    <w:rsid w:val="008913C3"/>
    <w:rsid w:val="00891753"/>
    <w:rsid w:val="008A0B4B"/>
    <w:rsid w:val="008A34B2"/>
    <w:rsid w:val="008B4712"/>
    <w:rsid w:val="008C2696"/>
    <w:rsid w:val="008C6C3D"/>
    <w:rsid w:val="008D3E21"/>
    <w:rsid w:val="008F1E71"/>
    <w:rsid w:val="008F2D54"/>
    <w:rsid w:val="008F5A2E"/>
    <w:rsid w:val="00911FB3"/>
    <w:rsid w:val="00912144"/>
    <w:rsid w:val="00915426"/>
    <w:rsid w:val="0093511A"/>
    <w:rsid w:val="00947656"/>
    <w:rsid w:val="009562E4"/>
    <w:rsid w:val="00982ECF"/>
    <w:rsid w:val="0098554D"/>
    <w:rsid w:val="009A3708"/>
    <w:rsid w:val="009A6D72"/>
    <w:rsid w:val="009D241D"/>
    <w:rsid w:val="009D3AB0"/>
    <w:rsid w:val="009E2332"/>
    <w:rsid w:val="009E6994"/>
    <w:rsid w:val="009F4DD9"/>
    <w:rsid w:val="00A2064D"/>
    <w:rsid w:val="00A23386"/>
    <w:rsid w:val="00A23E3D"/>
    <w:rsid w:val="00A3128B"/>
    <w:rsid w:val="00A57281"/>
    <w:rsid w:val="00A66397"/>
    <w:rsid w:val="00A7200F"/>
    <w:rsid w:val="00A74E60"/>
    <w:rsid w:val="00A83530"/>
    <w:rsid w:val="00A93914"/>
    <w:rsid w:val="00AC0DFC"/>
    <w:rsid w:val="00AC39B0"/>
    <w:rsid w:val="00AD5B56"/>
    <w:rsid w:val="00AF3696"/>
    <w:rsid w:val="00B043D6"/>
    <w:rsid w:val="00B10095"/>
    <w:rsid w:val="00B108D3"/>
    <w:rsid w:val="00B10D9A"/>
    <w:rsid w:val="00B1220E"/>
    <w:rsid w:val="00B1666D"/>
    <w:rsid w:val="00B244A7"/>
    <w:rsid w:val="00B25F8F"/>
    <w:rsid w:val="00B2629B"/>
    <w:rsid w:val="00B43AEE"/>
    <w:rsid w:val="00B4570A"/>
    <w:rsid w:val="00B45E86"/>
    <w:rsid w:val="00B570B2"/>
    <w:rsid w:val="00B936E1"/>
    <w:rsid w:val="00B94FB0"/>
    <w:rsid w:val="00B964FB"/>
    <w:rsid w:val="00BA64DA"/>
    <w:rsid w:val="00BC6715"/>
    <w:rsid w:val="00BE35DB"/>
    <w:rsid w:val="00BE6E6B"/>
    <w:rsid w:val="00BF1035"/>
    <w:rsid w:val="00BF23BC"/>
    <w:rsid w:val="00BF651F"/>
    <w:rsid w:val="00C0421A"/>
    <w:rsid w:val="00C234F7"/>
    <w:rsid w:val="00C24B16"/>
    <w:rsid w:val="00C605AF"/>
    <w:rsid w:val="00C61323"/>
    <w:rsid w:val="00C61EBE"/>
    <w:rsid w:val="00C7047E"/>
    <w:rsid w:val="00C72F31"/>
    <w:rsid w:val="00C769C1"/>
    <w:rsid w:val="00C80E58"/>
    <w:rsid w:val="00C947BC"/>
    <w:rsid w:val="00C97FF1"/>
    <w:rsid w:val="00CB0F8B"/>
    <w:rsid w:val="00CB70D4"/>
    <w:rsid w:val="00CD07B5"/>
    <w:rsid w:val="00CE0E54"/>
    <w:rsid w:val="00CF4448"/>
    <w:rsid w:val="00CF6BAA"/>
    <w:rsid w:val="00D00E8B"/>
    <w:rsid w:val="00D01199"/>
    <w:rsid w:val="00D02313"/>
    <w:rsid w:val="00D1514D"/>
    <w:rsid w:val="00D156AE"/>
    <w:rsid w:val="00D20E3F"/>
    <w:rsid w:val="00D20F8A"/>
    <w:rsid w:val="00D22473"/>
    <w:rsid w:val="00D23980"/>
    <w:rsid w:val="00D26ED1"/>
    <w:rsid w:val="00D27A46"/>
    <w:rsid w:val="00D344F4"/>
    <w:rsid w:val="00D40BB9"/>
    <w:rsid w:val="00D452D8"/>
    <w:rsid w:val="00D63ACF"/>
    <w:rsid w:val="00D72FE7"/>
    <w:rsid w:val="00D770FC"/>
    <w:rsid w:val="00D77F4B"/>
    <w:rsid w:val="00D837C7"/>
    <w:rsid w:val="00D83AFB"/>
    <w:rsid w:val="00D928E4"/>
    <w:rsid w:val="00D939A6"/>
    <w:rsid w:val="00D97524"/>
    <w:rsid w:val="00DA0A64"/>
    <w:rsid w:val="00DE0A82"/>
    <w:rsid w:val="00DE1D8B"/>
    <w:rsid w:val="00DF04EE"/>
    <w:rsid w:val="00E02679"/>
    <w:rsid w:val="00E03C8B"/>
    <w:rsid w:val="00E34917"/>
    <w:rsid w:val="00E368D8"/>
    <w:rsid w:val="00E469EF"/>
    <w:rsid w:val="00E90888"/>
    <w:rsid w:val="00E92C38"/>
    <w:rsid w:val="00E950D7"/>
    <w:rsid w:val="00EA2FD4"/>
    <w:rsid w:val="00EB3A0A"/>
    <w:rsid w:val="00EB3C7D"/>
    <w:rsid w:val="00EC4683"/>
    <w:rsid w:val="00ED2853"/>
    <w:rsid w:val="00EE0EEF"/>
    <w:rsid w:val="00EF07D0"/>
    <w:rsid w:val="00EF08B4"/>
    <w:rsid w:val="00EF414A"/>
    <w:rsid w:val="00F017FA"/>
    <w:rsid w:val="00F2312C"/>
    <w:rsid w:val="00F6525C"/>
    <w:rsid w:val="00F71CB2"/>
    <w:rsid w:val="00F87690"/>
    <w:rsid w:val="00F87B88"/>
    <w:rsid w:val="00F9647E"/>
    <w:rsid w:val="00F9650E"/>
    <w:rsid w:val="00FB3C5A"/>
    <w:rsid w:val="00FB5DC9"/>
    <w:rsid w:val="00FD3E56"/>
    <w:rsid w:val="00FE017D"/>
    <w:rsid w:val="00FE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923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4D32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D32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D32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D32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D32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D32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D32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D32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D3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D3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D32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paragraph" w:styleId="DocumentMap">
    <w:name w:val="Document Map"/>
    <w:basedOn w:val="Normal"/>
    <w:semiHidden/>
    <w:rsid w:val="00D344F4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D241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4D32"/>
    <w:rPr>
      <w:caps/>
      <w:spacing w:val="10"/>
      <w:sz w:val="18"/>
      <w:szCs w:val="18"/>
    </w:rPr>
  </w:style>
  <w:style w:type="paragraph" w:styleId="Header">
    <w:name w:val="header"/>
    <w:basedOn w:val="Normal"/>
    <w:rsid w:val="001F32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F32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F3295"/>
  </w:style>
  <w:style w:type="paragraph" w:styleId="BalloonText">
    <w:name w:val="Balloon Text"/>
    <w:basedOn w:val="Normal"/>
    <w:semiHidden/>
    <w:rsid w:val="00FB3C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533B8"/>
    <w:rPr>
      <w:sz w:val="16"/>
      <w:szCs w:val="16"/>
    </w:rPr>
  </w:style>
  <w:style w:type="paragraph" w:styleId="CommentText">
    <w:name w:val="annotation text"/>
    <w:basedOn w:val="Normal"/>
    <w:semiHidden/>
    <w:rsid w:val="002533B8"/>
    <w:rPr>
      <w:sz w:val="20"/>
    </w:rPr>
  </w:style>
  <w:style w:type="paragraph" w:styleId="CommentSubject">
    <w:name w:val="annotation subject"/>
    <w:basedOn w:val="CommentText"/>
    <w:next w:val="CommentText"/>
    <w:semiHidden/>
    <w:rsid w:val="002533B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14D32"/>
    <w:rPr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4D32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D32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D32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D32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D32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D32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D32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D32"/>
    <w:rPr>
      <w:rFonts w:eastAsia="Times New Roman" w:cs="Times New Roman"/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14D32"/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D3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14D32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uiPriority w:val="22"/>
    <w:qFormat/>
    <w:rsid w:val="00614D32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614D3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14D3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4D32"/>
  </w:style>
  <w:style w:type="paragraph" w:styleId="ListParagraph">
    <w:name w:val="List Paragraph"/>
    <w:basedOn w:val="Normal"/>
    <w:uiPriority w:val="34"/>
    <w:qFormat/>
    <w:rsid w:val="00614D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4D3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4D32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D32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D32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614D32"/>
    <w:rPr>
      <w:i/>
      <w:iCs/>
    </w:rPr>
  </w:style>
  <w:style w:type="character" w:styleId="IntenseEmphasis">
    <w:name w:val="Intense Emphasis"/>
    <w:uiPriority w:val="21"/>
    <w:qFormat/>
    <w:rsid w:val="00614D3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14D32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614D32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614D32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D32"/>
    <w:pPr>
      <w:outlineLvl w:val="9"/>
    </w:pPr>
  </w:style>
  <w:style w:type="table" w:styleId="TableGrid">
    <w:name w:val="Table Grid"/>
    <w:basedOn w:val="TableNormal"/>
    <w:rsid w:val="00280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280AB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Printing Console Window</vt:lpstr>
    </vt:vector>
  </TitlesOfParts>
  <Company>Grove City College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Printing Console Window</dc:title>
  <dc:creator>Daniel Dean</dc:creator>
  <cp:lastModifiedBy>Dellinger, Brian J.</cp:lastModifiedBy>
  <cp:revision>14</cp:revision>
  <cp:lastPrinted>2012-03-20T13:43:00Z</cp:lastPrinted>
  <dcterms:created xsi:type="dcterms:W3CDTF">2016-02-29T15:52:00Z</dcterms:created>
  <dcterms:modified xsi:type="dcterms:W3CDTF">2020-10-06T13:53:00Z</dcterms:modified>
</cp:coreProperties>
</file>