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499" w:rsidRPr="00C86A3C" w:rsidRDefault="002D51F9">
      <w:pPr>
        <w:rPr>
          <w:color w:val="FF0000"/>
          <w:sz w:val="32"/>
        </w:rPr>
      </w:pPr>
      <w:r>
        <w:rPr>
          <w:rFonts w:hint="eastAsia"/>
        </w:rPr>
        <w:t>22</w:t>
      </w:r>
      <w:r>
        <w:rPr>
          <w:rFonts w:hint="eastAsia"/>
        </w:rPr>
        <w:t>级大物上复习提纲</w:t>
      </w:r>
      <w:r w:rsidRPr="00C86A3C">
        <w:rPr>
          <w:rFonts w:hint="eastAsia"/>
          <w:sz w:val="32"/>
        </w:rPr>
        <w:t>：</w:t>
      </w:r>
      <w:r w:rsidR="00063A6B" w:rsidRPr="00C86A3C">
        <w:rPr>
          <w:rFonts w:hint="eastAsia"/>
          <w:color w:val="FF0000"/>
          <w:sz w:val="32"/>
          <w:em w:val="dot"/>
        </w:rPr>
        <w:t>复习提纲不等于考试范围，仅供参考！！！</w:t>
      </w:r>
    </w:p>
    <w:p w:rsidR="00C32273" w:rsidRPr="001474DA" w:rsidRDefault="00C32273" w:rsidP="00063A6B">
      <w:pPr>
        <w:rPr>
          <w:b/>
        </w:rPr>
      </w:pPr>
      <w:r w:rsidRPr="001474DA">
        <w:rPr>
          <w:rFonts w:hint="eastAsia"/>
          <w:b/>
        </w:rPr>
        <w:t>基础部分：</w:t>
      </w:r>
    </w:p>
    <w:p w:rsidR="00063A6B" w:rsidRDefault="00063A6B" w:rsidP="00063A6B">
      <w:r>
        <w:rPr>
          <w:rFonts w:hint="eastAsia"/>
        </w:rPr>
        <w:t>第一章</w:t>
      </w:r>
      <w:r w:rsidR="00DA11EC">
        <w:rPr>
          <w:rFonts w:hint="eastAsia"/>
        </w:rPr>
        <w:t xml:space="preserve"> </w:t>
      </w:r>
      <w:r w:rsidR="00DA11EC">
        <w:rPr>
          <w:rFonts w:hint="eastAsia"/>
        </w:rPr>
        <w:t>质点运动</w:t>
      </w:r>
      <w:bookmarkStart w:id="0" w:name="_GoBack"/>
      <w:bookmarkEnd w:id="0"/>
    </w:p>
    <w:p w:rsidR="00063A6B" w:rsidRDefault="00063A6B" w:rsidP="00063A6B">
      <w:r>
        <w:rPr>
          <w:rFonts w:hint="eastAsia"/>
        </w:rPr>
        <w:t>1</w:t>
      </w:r>
      <w:r>
        <w:rPr>
          <w:rFonts w:hint="eastAsia"/>
        </w:rPr>
        <w:t>、位置矢量、位移、速度、加速度等描述质点运动的物理量，能借助于直角坐标系求解质点的平面运动的运动学问题</w:t>
      </w:r>
      <w:r>
        <w:rPr>
          <w:rFonts w:hint="eastAsia"/>
        </w:rPr>
        <w:t>,</w:t>
      </w:r>
      <w:r>
        <w:rPr>
          <w:rFonts w:hint="eastAsia"/>
        </w:rPr>
        <w:t>尤其是质点运动学的两类问题：即由运动方程求速度和加速度以及</w:t>
      </w:r>
      <w:proofErr w:type="gramStart"/>
      <w:r>
        <w:rPr>
          <w:rFonts w:hint="eastAsia"/>
        </w:rPr>
        <w:t>逆问题</w:t>
      </w:r>
      <w:proofErr w:type="gramEnd"/>
      <w:r>
        <w:rPr>
          <w:rFonts w:hint="eastAsia"/>
        </w:rPr>
        <w:t>由加速度和初始条件求运动方程</w:t>
      </w:r>
      <w:r w:rsidR="000F5E73">
        <w:rPr>
          <w:rFonts w:hint="eastAsia"/>
        </w:rPr>
        <w:t>。</w:t>
      </w:r>
    </w:p>
    <w:p w:rsidR="00063A6B" w:rsidRDefault="00063A6B" w:rsidP="00063A6B">
      <w:r>
        <w:rPr>
          <w:rFonts w:hint="eastAsia"/>
        </w:rPr>
        <w:t>2</w:t>
      </w:r>
      <w:r>
        <w:rPr>
          <w:rFonts w:hint="eastAsia"/>
        </w:rPr>
        <w:t>、利用自然坐标计算质点的切向和法向加速度；用圆周运动的角量计算质点做圆周运动时的角速度、角加速度以及切向加速度和法向加速度。</w:t>
      </w:r>
    </w:p>
    <w:p w:rsidR="00063A6B" w:rsidRDefault="000F5E73" w:rsidP="00063A6B">
      <w:r>
        <w:rPr>
          <w:rFonts w:hint="eastAsia"/>
        </w:rPr>
        <w:t>3</w:t>
      </w:r>
      <w:r>
        <w:rPr>
          <w:rFonts w:hint="eastAsia"/>
        </w:rPr>
        <w:t>、</w:t>
      </w:r>
      <w:r w:rsidR="00063A6B">
        <w:rPr>
          <w:rFonts w:hint="eastAsia"/>
        </w:rPr>
        <w:t>牛顿</w:t>
      </w:r>
      <w:r>
        <w:rPr>
          <w:rFonts w:hint="eastAsia"/>
        </w:rPr>
        <w:t>运动</w:t>
      </w:r>
      <w:r w:rsidR="00063A6B">
        <w:rPr>
          <w:rFonts w:hint="eastAsia"/>
        </w:rPr>
        <w:t>定律解题。</w:t>
      </w:r>
    </w:p>
    <w:p w:rsidR="000F5E73" w:rsidRDefault="000F5E73" w:rsidP="00063A6B"/>
    <w:p w:rsidR="000F5E73" w:rsidRDefault="000F5E73" w:rsidP="00063A6B">
      <w:r>
        <w:rPr>
          <w:rFonts w:hint="eastAsia"/>
        </w:rPr>
        <w:t>第二章</w:t>
      </w:r>
      <w:r w:rsidR="00DA11EC">
        <w:rPr>
          <w:rFonts w:hint="eastAsia"/>
        </w:rPr>
        <w:t xml:space="preserve"> </w:t>
      </w:r>
      <w:r w:rsidR="00DA11EC">
        <w:rPr>
          <w:rFonts w:hint="eastAsia"/>
        </w:rPr>
        <w:t>守恒定律</w:t>
      </w:r>
    </w:p>
    <w:p w:rsidR="000F5E73" w:rsidRDefault="000F5E73" w:rsidP="00063A6B">
      <w:r>
        <w:rPr>
          <w:rFonts w:hint="eastAsia"/>
        </w:rPr>
        <w:t>1</w:t>
      </w:r>
      <w:r>
        <w:rPr>
          <w:rFonts w:hint="eastAsia"/>
        </w:rPr>
        <w:t>、</w:t>
      </w:r>
      <w:r w:rsidR="00063A6B">
        <w:rPr>
          <w:rFonts w:hint="eastAsia"/>
        </w:rPr>
        <w:t>计算变力的功</w:t>
      </w:r>
    </w:p>
    <w:p w:rsidR="00063A6B" w:rsidRDefault="000F5E73" w:rsidP="00063A6B">
      <w:r>
        <w:rPr>
          <w:rFonts w:hint="eastAsia"/>
        </w:rPr>
        <w:t>2</w:t>
      </w:r>
      <w:r>
        <w:rPr>
          <w:rFonts w:hint="eastAsia"/>
        </w:rPr>
        <w:t>、动能、势能的计算，动能定理、机械能守恒定律</w:t>
      </w:r>
    </w:p>
    <w:p w:rsidR="000F5E73" w:rsidRDefault="000F5E73" w:rsidP="00063A6B">
      <w:r>
        <w:rPr>
          <w:rFonts w:hint="eastAsia"/>
        </w:rPr>
        <w:t>3</w:t>
      </w:r>
      <w:r>
        <w:rPr>
          <w:rFonts w:hint="eastAsia"/>
        </w:rPr>
        <w:t>、动量定理</w:t>
      </w:r>
    </w:p>
    <w:p w:rsidR="000F5E73" w:rsidRDefault="000F5E73" w:rsidP="00063A6B">
      <w:r>
        <w:rPr>
          <w:rFonts w:hint="eastAsia"/>
        </w:rPr>
        <w:t>4</w:t>
      </w:r>
      <w:r>
        <w:rPr>
          <w:rFonts w:hint="eastAsia"/>
        </w:rPr>
        <w:t>、力矩的概念和计算</w:t>
      </w:r>
    </w:p>
    <w:p w:rsidR="00063A6B" w:rsidRDefault="000F5E73" w:rsidP="00063A6B">
      <w:r>
        <w:rPr>
          <w:rFonts w:hint="eastAsia"/>
        </w:rPr>
        <w:t>5</w:t>
      </w:r>
      <w:r>
        <w:rPr>
          <w:rFonts w:hint="eastAsia"/>
        </w:rPr>
        <w:t>、质点的角动量计算、质点（系）的角动量守恒定律</w:t>
      </w:r>
    </w:p>
    <w:p w:rsidR="000F5E73" w:rsidRDefault="000F5E73" w:rsidP="00063A6B"/>
    <w:p w:rsidR="000F5E73" w:rsidRDefault="000F5E73" w:rsidP="000F5E73">
      <w:r>
        <w:rPr>
          <w:rFonts w:hint="eastAsia"/>
        </w:rPr>
        <w:t>第三章</w:t>
      </w:r>
      <w:r w:rsidR="00DA11EC">
        <w:rPr>
          <w:rFonts w:hint="eastAsia"/>
        </w:rPr>
        <w:t xml:space="preserve"> </w:t>
      </w:r>
      <w:r w:rsidR="00DA11EC">
        <w:rPr>
          <w:rFonts w:hint="eastAsia"/>
        </w:rPr>
        <w:t>刚体</w:t>
      </w:r>
    </w:p>
    <w:p w:rsidR="000F5E73" w:rsidRDefault="000F5E73" w:rsidP="000F5E73">
      <w:r>
        <w:rPr>
          <w:rFonts w:hint="eastAsia"/>
        </w:rPr>
        <w:t>1</w:t>
      </w:r>
      <w:r>
        <w:rPr>
          <w:rFonts w:hint="eastAsia"/>
        </w:rPr>
        <w:t>、描述刚体定轴转动的角位移、角速度角加速度等物量及角量</w:t>
      </w:r>
      <w:proofErr w:type="gramStart"/>
      <w:r>
        <w:rPr>
          <w:rFonts w:hint="eastAsia"/>
        </w:rPr>
        <w:t>和线量的</w:t>
      </w:r>
      <w:proofErr w:type="gramEnd"/>
      <w:r>
        <w:rPr>
          <w:rFonts w:hint="eastAsia"/>
        </w:rPr>
        <w:t>关系。</w:t>
      </w:r>
    </w:p>
    <w:p w:rsidR="000F5E73" w:rsidRPr="000F5E73" w:rsidRDefault="000F5E73" w:rsidP="000F5E73">
      <w:r>
        <w:rPr>
          <w:rFonts w:hint="eastAsia"/>
        </w:rPr>
        <w:t>2</w:t>
      </w:r>
      <w:r>
        <w:rPr>
          <w:rFonts w:hint="eastAsia"/>
        </w:rPr>
        <w:t>、几种刚体的转动惯量，特别是细棒、圆盘（定滑轮）</w:t>
      </w:r>
    </w:p>
    <w:p w:rsidR="000F5E73" w:rsidRDefault="000F5E73" w:rsidP="000F5E73">
      <w:r>
        <w:rPr>
          <w:rFonts w:hint="eastAsia"/>
        </w:rPr>
        <w:t>3</w:t>
      </w:r>
      <w:r>
        <w:rPr>
          <w:rFonts w:hint="eastAsia"/>
        </w:rPr>
        <w:t>、转动定律结合牛顿运动定律求解定轴转动刚体与质点组合系统的有关问题。</w:t>
      </w:r>
    </w:p>
    <w:p w:rsidR="000F5E73" w:rsidRDefault="000F5E73" w:rsidP="000F5E73">
      <w:r>
        <w:rPr>
          <w:rFonts w:hint="eastAsia"/>
        </w:rPr>
        <w:t>4</w:t>
      </w:r>
      <w:r>
        <w:rPr>
          <w:rFonts w:hint="eastAsia"/>
        </w:rPr>
        <w:t>、在含有定轴转动及重力场的刚体问题中正确地应用机械能守恒定律。</w:t>
      </w:r>
    </w:p>
    <w:p w:rsidR="00DA11EC" w:rsidRDefault="000F5E73" w:rsidP="00DA11EC">
      <w:r>
        <w:rPr>
          <w:rFonts w:hint="eastAsia"/>
        </w:rPr>
        <w:t>5</w:t>
      </w:r>
      <w:r>
        <w:rPr>
          <w:rFonts w:hint="eastAsia"/>
        </w:rPr>
        <w:t>、</w:t>
      </w:r>
      <w:r w:rsidR="00DA11EC">
        <w:rPr>
          <w:rFonts w:hint="eastAsia"/>
        </w:rPr>
        <w:t>包含刚体在内的角动量守恒定律；当系统中既有刚体又有质点时</w:t>
      </w:r>
      <w:r w:rsidR="00DA11EC">
        <w:rPr>
          <w:rFonts w:hint="eastAsia"/>
        </w:rPr>
        <w:t>,</w:t>
      </w:r>
      <w:r w:rsidR="00DA11EC">
        <w:rPr>
          <w:rFonts w:hint="eastAsia"/>
        </w:rPr>
        <w:t>如何正确掌握应用有关定理、守恒定律解决此类综合性力学问题的方法。</w:t>
      </w:r>
    </w:p>
    <w:p w:rsidR="000F5E73" w:rsidRDefault="000F5E73" w:rsidP="000F5E73"/>
    <w:p w:rsidR="00DA11EC" w:rsidRDefault="00DA11EC">
      <w:r>
        <w:t>第四章</w:t>
      </w:r>
      <w:r>
        <w:rPr>
          <w:rFonts w:hint="eastAsia"/>
        </w:rPr>
        <w:t xml:space="preserve"> </w:t>
      </w:r>
      <w:r>
        <w:rPr>
          <w:rFonts w:hint="eastAsia"/>
        </w:rPr>
        <w:t>机械振动</w:t>
      </w:r>
    </w:p>
    <w:p w:rsidR="00DA11EC" w:rsidRDefault="00DA11EC" w:rsidP="00DA11EC">
      <w:r>
        <w:rPr>
          <w:rFonts w:hint="eastAsia"/>
        </w:rPr>
        <w:t>1</w:t>
      </w:r>
      <w:r>
        <w:rPr>
          <w:rFonts w:hint="eastAsia"/>
        </w:rPr>
        <w:t>、简谐振动方程求解</w:t>
      </w:r>
    </w:p>
    <w:p w:rsidR="00DA11EC" w:rsidRDefault="00DA11EC" w:rsidP="00DA11EC">
      <w:r>
        <w:rPr>
          <w:rFonts w:hint="eastAsia"/>
        </w:rPr>
        <w:t>2</w:t>
      </w:r>
      <w:r>
        <w:rPr>
          <w:rFonts w:hint="eastAsia"/>
        </w:rPr>
        <w:t>、旋转矢量法，特别是求相位和相位差</w:t>
      </w:r>
    </w:p>
    <w:p w:rsidR="00DA11EC" w:rsidRDefault="00DA11EC" w:rsidP="00DA11EC">
      <w:r>
        <w:rPr>
          <w:rFonts w:hint="eastAsia"/>
        </w:rPr>
        <w:t>3</w:t>
      </w:r>
      <w:r>
        <w:rPr>
          <w:rFonts w:hint="eastAsia"/>
        </w:rPr>
        <w:t>、同方向、同频率简谐运动的合成</w:t>
      </w:r>
    </w:p>
    <w:p w:rsidR="00DA11EC" w:rsidRDefault="00DA11EC" w:rsidP="00DA11EC">
      <w:r>
        <w:rPr>
          <w:rFonts w:hint="eastAsia"/>
        </w:rPr>
        <w:t>4</w:t>
      </w:r>
      <w:r>
        <w:rPr>
          <w:rFonts w:hint="eastAsia"/>
        </w:rPr>
        <w:t>、简谐振动的能量</w:t>
      </w:r>
    </w:p>
    <w:p w:rsidR="00DA11EC" w:rsidRDefault="00DA11EC" w:rsidP="00DA11EC"/>
    <w:p w:rsidR="00DA11EC" w:rsidRDefault="00DA11EC" w:rsidP="00DA11EC">
      <w:r>
        <w:rPr>
          <w:rFonts w:hint="eastAsia"/>
        </w:rPr>
        <w:t>第五章</w:t>
      </w:r>
      <w:r>
        <w:rPr>
          <w:rFonts w:hint="eastAsia"/>
        </w:rPr>
        <w:t xml:space="preserve"> </w:t>
      </w:r>
      <w:r>
        <w:rPr>
          <w:rFonts w:hint="eastAsia"/>
        </w:rPr>
        <w:t>机械波</w:t>
      </w:r>
    </w:p>
    <w:p w:rsidR="00DA11EC" w:rsidRDefault="00DA11EC" w:rsidP="00DA11EC">
      <w:r>
        <w:rPr>
          <w:rFonts w:hint="eastAsia"/>
        </w:rPr>
        <w:t>1</w:t>
      </w:r>
      <w:r>
        <w:rPr>
          <w:rFonts w:hint="eastAsia"/>
        </w:rPr>
        <w:t>、平面简谐波波函数的求解。</w:t>
      </w:r>
    </w:p>
    <w:p w:rsidR="00DA11EC" w:rsidRDefault="00DA11EC" w:rsidP="00DA11EC">
      <w:r>
        <w:rPr>
          <w:rFonts w:hint="eastAsia"/>
        </w:rPr>
        <w:t>2</w:t>
      </w:r>
      <w:r>
        <w:rPr>
          <w:rFonts w:hint="eastAsia"/>
        </w:rPr>
        <w:t>、波的干涉原理和相干加强或减弱的条件</w:t>
      </w:r>
      <w:r>
        <w:rPr>
          <w:rFonts w:hint="eastAsia"/>
        </w:rPr>
        <w:t>,</w:t>
      </w:r>
      <w:r>
        <w:rPr>
          <w:rFonts w:hint="eastAsia"/>
        </w:rPr>
        <w:t>能运用相位差公式来确定相干波叠加后加强或减弱的条件。</w:t>
      </w:r>
    </w:p>
    <w:p w:rsidR="00DA11EC" w:rsidRDefault="00DA11EC" w:rsidP="00DA11EC">
      <w:r>
        <w:rPr>
          <w:rFonts w:hint="eastAsia"/>
        </w:rPr>
        <w:t>3</w:t>
      </w:r>
      <w:r>
        <w:rPr>
          <w:rFonts w:hint="eastAsia"/>
        </w:rPr>
        <w:t>、驻波方程、驻波的特点、半波损失</w:t>
      </w:r>
    </w:p>
    <w:p w:rsidR="00DA11EC" w:rsidRDefault="00DA11EC"/>
    <w:p w:rsidR="00DA11EC" w:rsidRDefault="00DA11EC">
      <w:r>
        <w:rPr>
          <w:rFonts w:hint="eastAsia"/>
        </w:rPr>
        <w:t>第六章</w:t>
      </w:r>
      <w:r>
        <w:rPr>
          <w:rFonts w:hint="eastAsia"/>
        </w:rPr>
        <w:t xml:space="preserve"> </w:t>
      </w:r>
      <w:r>
        <w:rPr>
          <w:rFonts w:hint="eastAsia"/>
        </w:rPr>
        <w:t>气体动理论</w:t>
      </w:r>
    </w:p>
    <w:p w:rsidR="00DA11EC" w:rsidRDefault="001A0950">
      <w:r>
        <w:rPr>
          <w:rFonts w:hint="eastAsia"/>
        </w:rPr>
        <w:t>1</w:t>
      </w:r>
      <w:r>
        <w:rPr>
          <w:rFonts w:hint="eastAsia"/>
        </w:rPr>
        <w:t>、理想气体状态方程</w:t>
      </w:r>
    </w:p>
    <w:p w:rsidR="001A0950" w:rsidRDefault="001A0950">
      <w:r>
        <w:rPr>
          <w:rFonts w:hint="eastAsia"/>
        </w:rPr>
        <w:t>2</w:t>
      </w:r>
      <w:r>
        <w:rPr>
          <w:rFonts w:hint="eastAsia"/>
        </w:rPr>
        <w:t>、自由度、能量均分定理、分子的平均动能、系统的内能</w:t>
      </w:r>
    </w:p>
    <w:p w:rsidR="001A0950" w:rsidRDefault="001A0950">
      <w:r>
        <w:rPr>
          <w:rFonts w:hint="eastAsia"/>
        </w:rPr>
        <w:t>3</w:t>
      </w:r>
      <w:r>
        <w:rPr>
          <w:rFonts w:hint="eastAsia"/>
        </w:rPr>
        <w:t>、麦克斯韦速率分布函数（曲线），三种速率的统计平均值</w:t>
      </w:r>
    </w:p>
    <w:p w:rsidR="00DA11EC" w:rsidRDefault="00DA11EC"/>
    <w:p w:rsidR="00C32273" w:rsidRDefault="00C32273">
      <w:r>
        <w:rPr>
          <w:rFonts w:hint="eastAsia"/>
        </w:rPr>
        <w:t>第七章</w:t>
      </w:r>
      <w:r>
        <w:rPr>
          <w:rFonts w:hint="eastAsia"/>
        </w:rPr>
        <w:t xml:space="preserve"> </w:t>
      </w:r>
      <w:r>
        <w:rPr>
          <w:rFonts w:hint="eastAsia"/>
        </w:rPr>
        <w:t>热力学</w:t>
      </w:r>
    </w:p>
    <w:p w:rsidR="00C32273" w:rsidRDefault="00C32273">
      <w:r>
        <w:rPr>
          <w:rFonts w:hint="eastAsia"/>
        </w:rPr>
        <w:t>1</w:t>
      </w:r>
      <w:r>
        <w:rPr>
          <w:rFonts w:hint="eastAsia"/>
        </w:rPr>
        <w:t>、热一律，功、热量、内能改变的计算</w:t>
      </w:r>
    </w:p>
    <w:p w:rsidR="00C32273" w:rsidRDefault="00C32273">
      <w:r>
        <w:rPr>
          <w:rFonts w:hint="eastAsia"/>
        </w:rPr>
        <w:t>2</w:t>
      </w:r>
      <w:r>
        <w:rPr>
          <w:rFonts w:hint="eastAsia"/>
        </w:rPr>
        <w:t>、理想气体等值过程</w:t>
      </w:r>
    </w:p>
    <w:p w:rsidR="00C32273" w:rsidRDefault="00C32273">
      <w:r>
        <w:rPr>
          <w:rFonts w:hint="eastAsia"/>
        </w:rPr>
        <w:t>3</w:t>
      </w:r>
      <w:r>
        <w:rPr>
          <w:rFonts w:hint="eastAsia"/>
        </w:rPr>
        <w:t>、热机效率、卡诺循环</w:t>
      </w:r>
    </w:p>
    <w:p w:rsidR="00C32273" w:rsidRDefault="00C32273"/>
    <w:p w:rsidR="00DA11EC" w:rsidRDefault="00DA11EC" w:rsidP="00DA11EC">
      <w:r>
        <w:rPr>
          <w:rFonts w:hint="eastAsia"/>
        </w:rPr>
        <w:t>狭义相对论</w:t>
      </w:r>
    </w:p>
    <w:p w:rsidR="00C32273" w:rsidRDefault="00C32273" w:rsidP="00C32273">
      <w:pPr>
        <w:pStyle w:val="a3"/>
        <w:numPr>
          <w:ilvl w:val="0"/>
          <w:numId w:val="2"/>
        </w:numPr>
        <w:ind w:firstLineChars="0"/>
      </w:pPr>
      <w:r>
        <w:rPr>
          <w:rFonts w:hint="eastAsia"/>
        </w:rPr>
        <w:t>相对性原理和光速不变原理</w:t>
      </w:r>
    </w:p>
    <w:p w:rsidR="00C32273" w:rsidRDefault="00DA11EC" w:rsidP="00C32273">
      <w:pPr>
        <w:pStyle w:val="a3"/>
        <w:numPr>
          <w:ilvl w:val="0"/>
          <w:numId w:val="2"/>
        </w:numPr>
        <w:ind w:firstLineChars="0"/>
      </w:pPr>
      <w:r>
        <w:rPr>
          <w:rFonts w:hint="eastAsia"/>
        </w:rPr>
        <w:t>洛伦兹变换</w:t>
      </w:r>
    </w:p>
    <w:p w:rsidR="00C32273" w:rsidRDefault="00C32273" w:rsidP="00C32273">
      <w:pPr>
        <w:pStyle w:val="a3"/>
        <w:numPr>
          <w:ilvl w:val="0"/>
          <w:numId w:val="2"/>
        </w:numPr>
        <w:ind w:firstLineChars="0"/>
      </w:pPr>
      <w:r>
        <w:rPr>
          <w:rFonts w:hint="eastAsia"/>
        </w:rPr>
        <w:lastRenderedPageBreak/>
        <w:t>时间膨胀、长度收缩</w:t>
      </w:r>
    </w:p>
    <w:p w:rsidR="00C32273" w:rsidRDefault="00C32273" w:rsidP="00C32273">
      <w:pPr>
        <w:pStyle w:val="a3"/>
        <w:numPr>
          <w:ilvl w:val="0"/>
          <w:numId w:val="2"/>
        </w:numPr>
        <w:ind w:firstLineChars="0"/>
      </w:pPr>
      <w:r>
        <w:rPr>
          <w:rFonts w:hint="eastAsia"/>
        </w:rPr>
        <w:t>质速关系，质能关系，能量与动量的关系，狭义相对论中的总能、静能、动能</w:t>
      </w:r>
    </w:p>
    <w:p w:rsidR="00DA11EC" w:rsidRDefault="00DA11EC" w:rsidP="00DA11EC"/>
    <w:p w:rsidR="00C32273" w:rsidRDefault="00C32273" w:rsidP="00DA11EC"/>
    <w:p w:rsidR="00C32273" w:rsidRDefault="00C32273" w:rsidP="00DA11EC">
      <w:r w:rsidRPr="001474DA">
        <w:rPr>
          <w:rFonts w:hint="eastAsia"/>
          <w:b/>
        </w:rPr>
        <w:t>力学模块</w:t>
      </w:r>
      <w:r>
        <w:rPr>
          <w:rFonts w:hint="eastAsia"/>
        </w:rPr>
        <w:t>：</w:t>
      </w:r>
    </w:p>
    <w:p w:rsidR="001474DA" w:rsidRDefault="001474DA" w:rsidP="001474DA">
      <w:r>
        <w:rPr>
          <w:rFonts w:hint="eastAsia"/>
        </w:rPr>
        <w:t>1</w:t>
      </w:r>
      <w:r>
        <w:rPr>
          <w:rFonts w:hint="eastAsia"/>
        </w:rPr>
        <w:t>、惯性力：</w:t>
      </w:r>
      <w:r>
        <w:rPr>
          <w:rFonts w:hint="eastAsia"/>
        </w:rPr>
        <w:t>F</w:t>
      </w:r>
      <w:r>
        <w:rPr>
          <w:rFonts w:hint="eastAsia"/>
        </w:rPr>
        <w:t>惯</w:t>
      </w:r>
      <w:r>
        <w:rPr>
          <w:rFonts w:hint="eastAsia"/>
        </w:rPr>
        <w:t>=-ma   a</w:t>
      </w:r>
      <w:r>
        <w:rPr>
          <w:rFonts w:hint="eastAsia"/>
        </w:rPr>
        <w:t>为非惯性系相对于惯性系的加速度</w:t>
      </w:r>
    </w:p>
    <w:p w:rsidR="001474DA" w:rsidRPr="00DC7B0E" w:rsidRDefault="001474DA" w:rsidP="001474DA">
      <w:r>
        <w:rPr>
          <w:rFonts w:hint="eastAsia"/>
        </w:rPr>
        <w:t>2</w:t>
      </w:r>
      <w:r>
        <w:rPr>
          <w:rFonts w:hint="eastAsia"/>
        </w:rPr>
        <w:t>、科里奥利力公式：</w:t>
      </w:r>
      <m:oMath>
        <m:r>
          <m:rPr>
            <m:sty m:val="p"/>
          </m:rPr>
          <w:rPr>
            <w:rFonts w:ascii="Cambria Math" w:hAnsi="Cambria Math"/>
          </w:rPr>
          <m:t>F=-2mω×v</m:t>
        </m:r>
      </m:oMath>
      <w:r>
        <w:rPr>
          <w:rFonts w:hint="eastAsia"/>
        </w:rPr>
        <w:t xml:space="preserve">   w</w:t>
      </w:r>
      <w:r>
        <w:rPr>
          <w:rFonts w:hint="eastAsia"/>
        </w:rPr>
        <w:t>转动参考系的角速度，</w:t>
      </w:r>
      <w:r>
        <w:rPr>
          <w:rFonts w:hint="eastAsia"/>
        </w:rPr>
        <w:t>v</w:t>
      </w:r>
      <w:r>
        <w:rPr>
          <w:rFonts w:hint="eastAsia"/>
        </w:rPr>
        <w:t>为物体相对于转动参考系的速度</w:t>
      </w:r>
    </w:p>
    <w:p w:rsidR="001474DA" w:rsidRDefault="00C86A3C" w:rsidP="001474D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5" o:spid="_x0000_s1026" type="#_x0000_t75" style="position:absolute;left:0;text-align:left;margin-left:190.05pt;margin-top:8.15pt;width:59pt;height:31pt;z-index:251656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" strokeweight="3pt">
            <v:imagedata r:id="rId6" o:title=""/>
            <o:lock v:ext="edit" aspectratio="f"/>
          </v:shape>
          <o:OLEObject Type="Embed" ProgID="Equation.DSMT4" ShapeID="Object 35" DrawAspect="Content" ObjectID="_1747111203" r:id="rId7"/>
        </w:pict>
      </w:r>
      <w:r w:rsidR="001474DA">
        <w:rPr>
          <w:rFonts w:hint="eastAsia"/>
        </w:rPr>
        <w:t>3</w:t>
      </w:r>
      <w:r w:rsidR="001474DA">
        <w:rPr>
          <w:rFonts w:hint="eastAsia"/>
        </w:rPr>
        <w:t>、质心计算：位置矢量、速度、加速度</w:t>
      </w:r>
    </w:p>
    <w:p w:rsidR="001474DA" w:rsidRDefault="00C86A3C" w:rsidP="001474DA">
      <w:r>
        <w:rPr>
          <w:noProof/>
        </w:rPr>
        <w:pict>
          <v:shape id="对象 8198" o:spid="_x0000_s1027" type="#_x0000_t75" style="position:absolute;left:0;text-align:left;margin-left:79.7pt;margin-top:6.7pt;width:120pt;height:31.95pt;z-index:2516572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" stroked="t" strokecolor="white [3212]">
            <v:imagedata r:id="rId8" o:title=""/>
          </v:shape>
          <o:OLEObject Type="Embed" ProgID="Equation.DSMT4" ShapeID="对象 8198" DrawAspect="Content" ObjectID="_1747111204" r:id="rId9"/>
        </w:pict>
      </w:r>
      <w:r w:rsidR="001474DA">
        <w:rPr>
          <w:rFonts w:hint="eastAsia"/>
        </w:rPr>
        <w:t>4</w:t>
      </w:r>
      <w:r w:rsidR="001474DA">
        <w:rPr>
          <w:rFonts w:hint="eastAsia"/>
        </w:rPr>
        <w:t>、变质量动量问题（</w:t>
      </w:r>
      <w:r w:rsidR="001474DA">
        <w:rPr>
          <w:rFonts w:hint="eastAsia"/>
        </w:rPr>
        <w:t>PPT</w:t>
      </w:r>
      <w:r w:rsidR="001474DA">
        <w:rPr>
          <w:rFonts w:hint="eastAsia"/>
        </w:rPr>
        <w:t>上的例题）：</w:t>
      </w:r>
    </w:p>
    <w:p w:rsidR="001474DA" w:rsidRDefault="001474DA" w:rsidP="001474DA">
      <w:r>
        <w:rPr>
          <w:rFonts w:hint="eastAsia"/>
        </w:rPr>
        <w:t>5</w:t>
      </w:r>
      <w:r>
        <w:rPr>
          <w:rFonts w:hint="eastAsia"/>
        </w:rPr>
        <w:t>、进动角速度：</w:t>
      </w:r>
    </w:p>
    <w:p w:rsidR="001474DA" w:rsidRDefault="001474DA" w:rsidP="001474DA"/>
    <w:p w:rsidR="001474DA" w:rsidRDefault="00C86A3C" w:rsidP="001474DA">
      <w:r>
        <w:rPr>
          <w:noProof/>
        </w:rPr>
        <w:pict>
          <v:shape id="Object 3" o:spid="_x0000_s1028" type="#_x0000_t75" style="position:absolute;left:0;text-align:left;margin-left:60.25pt;margin-top:3.7pt;width:148pt;height:41pt;z-index:251658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">
            <v:imagedata r:id="rId10" o:title=""/>
          </v:shape>
          <o:OLEObject Type="Embed" ProgID="Equation.DSMT4" ShapeID="Object 3" DrawAspect="Content" ObjectID="_1747111205" r:id="rId11"/>
        </w:pict>
      </w:r>
      <w:r w:rsidR="001474DA">
        <w:rPr>
          <w:rFonts w:hint="eastAsia"/>
        </w:rPr>
        <w:t>6</w:t>
      </w:r>
      <w:r w:rsidR="001474DA">
        <w:rPr>
          <w:rFonts w:hint="eastAsia"/>
        </w:rPr>
        <w:t>、受迫振动振幅：</w:t>
      </w:r>
    </w:p>
    <w:p w:rsidR="001474DA" w:rsidRDefault="001474DA" w:rsidP="001474DA"/>
    <w:p w:rsidR="001474DA" w:rsidRDefault="001474DA" w:rsidP="001474DA"/>
    <w:p w:rsidR="001474DA" w:rsidRDefault="001474DA" w:rsidP="001474DA">
      <w:r>
        <w:rPr>
          <w:rFonts w:hint="eastAsia"/>
        </w:rPr>
        <w:t>7</w:t>
      </w:r>
      <w:r>
        <w:rPr>
          <w:rFonts w:hint="eastAsia"/>
        </w:rPr>
        <w:t>、受迫振动共振频率：</w:t>
      </w:r>
      <w:r>
        <w:rPr>
          <w:noProof/>
        </w:rPr>
        <w:drawing>
          <wp:inline distT="0" distB="0" distL="0" distR="0" wp14:anchorId="6582EB19" wp14:editId="6A8203D5">
            <wp:extent cx="1224501" cy="3482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3177" cy="347876"/>
                    </a:xfrm>
                    <a:prstGeom prst="rect">
                      <a:avLst/>
                    </a:prstGeom>
                    <a:noFill/>
                    <a:ln>
                      <a:noFill/>
                    </a:ln>
                    <a:effectLst/>
                    <a:extLst/>
                  </pic:spPr>
                </pic:pic>
              </a:graphicData>
            </a:graphic>
          </wp:inline>
        </w:drawing>
      </w:r>
    </w:p>
    <w:p w:rsidR="001474DA" w:rsidRDefault="001474DA" w:rsidP="001474DA">
      <w:r>
        <w:rPr>
          <w:rFonts w:hint="eastAsia"/>
        </w:rPr>
        <w:t>8</w:t>
      </w:r>
      <w:r>
        <w:rPr>
          <w:rFonts w:hint="eastAsia"/>
        </w:rPr>
        <w:t>、共振振幅：</w:t>
      </w:r>
      <w:r>
        <w:rPr>
          <w:noProof/>
        </w:rPr>
        <w:drawing>
          <wp:inline distT="0" distB="0" distL="0" distR="0" wp14:anchorId="7B25B76D" wp14:editId="70FAD571">
            <wp:extent cx="1200647" cy="5002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3078" cy="501226"/>
                    </a:xfrm>
                    <a:prstGeom prst="rect">
                      <a:avLst/>
                    </a:prstGeom>
                    <a:noFill/>
                    <a:ln>
                      <a:noFill/>
                    </a:ln>
                    <a:effectLst/>
                    <a:extLst/>
                  </pic:spPr>
                </pic:pic>
              </a:graphicData>
            </a:graphic>
          </wp:inline>
        </w:drawing>
      </w:r>
    </w:p>
    <w:p w:rsidR="001474DA" w:rsidRDefault="001474DA" w:rsidP="001474DA"/>
    <w:p w:rsidR="001474DA" w:rsidRDefault="00C86A3C" w:rsidP="001474DA">
      <w:r>
        <w:rPr>
          <w:noProof/>
        </w:rPr>
        <w:pict>
          <v:shape id="_x0000_s1029" type="#_x0000_t75" style="position:absolute;left:0;text-align:left;margin-left:87.2pt;margin-top:13.7pt;width:46pt;height:18pt;z-index:2516592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">
            <v:imagedata r:id="rId14" o:title=""/>
          </v:shape>
          <o:OLEObject Type="Embed" ProgID="Equation.DSMT4" ShapeID="_x0000_s1029" DrawAspect="Content" ObjectID="_1747111206" r:id="rId15"/>
        </w:pict>
      </w:r>
      <w:r w:rsidR="001474DA">
        <w:rPr>
          <w:rFonts w:hint="eastAsia"/>
        </w:rPr>
        <w:t>9</w:t>
      </w:r>
      <w:r w:rsidR="001474DA">
        <w:rPr>
          <w:rFonts w:hint="eastAsia"/>
        </w:rPr>
        <w:t>、多普勒效应：</w:t>
      </w:r>
    </w:p>
    <w:p w:rsidR="001474DA" w:rsidRPr="001474DA" w:rsidRDefault="001474DA" w:rsidP="001474DA">
      <w:r>
        <w:rPr>
          <w:rFonts w:hint="eastAsia"/>
        </w:rPr>
        <w:t>10</w:t>
      </w:r>
      <w:r>
        <w:rPr>
          <w:rFonts w:hint="eastAsia"/>
        </w:rPr>
        <w:t>、空气中声速：</w:t>
      </w:r>
    </w:p>
    <w:p w:rsidR="001474DA" w:rsidRPr="00881C67" w:rsidRDefault="001474DA" w:rsidP="001474DA">
      <w:r>
        <w:rPr>
          <w:rFonts w:hint="eastAsia"/>
        </w:rPr>
        <w:t>11</w:t>
      </w:r>
      <w:r w:rsidR="008464B9">
        <w:rPr>
          <w:rFonts w:hint="eastAsia"/>
        </w:rPr>
        <w:t>、</w:t>
      </w:r>
      <w:r>
        <w:rPr>
          <w:rFonts w:hint="eastAsia"/>
        </w:rPr>
        <w:t>弦上和管中驻波：</w:t>
      </w:r>
    </w:p>
    <w:p w:rsidR="00C32273" w:rsidRDefault="00C32273" w:rsidP="00DA11EC"/>
    <w:p w:rsidR="001474DA" w:rsidRDefault="001474DA" w:rsidP="00DA11EC"/>
    <w:p w:rsidR="00C32273" w:rsidRPr="001474DA" w:rsidRDefault="001474DA" w:rsidP="00DA11EC">
      <w:pPr>
        <w:rPr>
          <w:b/>
        </w:rPr>
      </w:pPr>
      <w:r w:rsidRPr="001474DA">
        <w:rPr>
          <w:rFonts w:hint="eastAsia"/>
          <w:b/>
        </w:rPr>
        <w:t>热学模块：</w:t>
      </w:r>
    </w:p>
    <w:p w:rsidR="001474DA" w:rsidRDefault="001474DA" w:rsidP="001474DA">
      <w:pPr>
        <w:pStyle w:val="a3"/>
        <w:numPr>
          <w:ilvl w:val="0"/>
          <w:numId w:val="3"/>
        </w:numPr>
        <w:ind w:firstLineChars="0"/>
      </w:pPr>
      <w:r>
        <w:rPr>
          <w:rFonts w:hint="eastAsia"/>
        </w:rPr>
        <w:t>理解平均自由程和平均碰撞频率的概念并会计算</w:t>
      </w:r>
    </w:p>
    <w:p w:rsidR="001474DA" w:rsidRDefault="001474DA" w:rsidP="001474DA">
      <w:pPr>
        <w:pStyle w:val="a3"/>
        <w:numPr>
          <w:ilvl w:val="0"/>
          <w:numId w:val="3"/>
        </w:numPr>
        <w:ind w:firstLineChars="0"/>
      </w:pPr>
      <w:r>
        <w:rPr>
          <w:rFonts w:hint="eastAsia"/>
        </w:rPr>
        <w:t>理解熵增加原理，熟练掌握熵增的计算</w:t>
      </w:r>
    </w:p>
    <w:p w:rsidR="001474DA" w:rsidRDefault="001474DA" w:rsidP="001474DA">
      <w:r>
        <w:rPr>
          <w:rFonts w:hint="eastAsia"/>
        </w:rPr>
        <w:t>3</w:t>
      </w:r>
      <w:r>
        <w:rPr>
          <w:rFonts w:hint="eastAsia"/>
        </w:rPr>
        <w:t>，了解玻耳兹曼分布，理解气体密度和压强随高度的分布。</w:t>
      </w:r>
    </w:p>
    <w:p w:rsidR="001474DA" w:rsidRDefault="001474DA" w:rsidP="00DA11EC"/>
    <w:p w:rsidR="001474DA" w:rsidRDefault="001474DA" w:rsidP="00DA11EC"/>
    <w:p w:rsidR="001474DA" w:rsidRPr="001474DA" w:rsidRDefault="001474DA" w:rsidP="00DA11EC">
      <w:pPr>
        <w:rPr>
          <w:b/>
        </w:rPr>
      </w:pPr>
      <w:r w:rsidRPr="001474DA">
        <w:rPr>
          <w:rFonts w:hint="eastAsia"/>
          <w:b/>
        </w:rPr>
        <w:t>电磁学模块：</w:t>
      </w:r>
    </w:p>
    <w:p w:rsidR="00DA11EC" w:rsidRDefault="00DA11EC" w:rsidP="00DA11EC">
      <w:r>
        <w:rPr>
          <w:rFonts w:hint="eastAsia"/>
        </w:rPr>
        <w:t>静电场</w:t>
      </w:r>
      <w:r w:rsidR="001474DA">
        <w:rPr>
          <w:rFonts w:hint="eastAsia"/>
        </w:rPr>
        <w:t>和静电场中的导体、电介质</w:t>
      </w:r>
    </w:p>
    <w:p w:rsidR="00DA11EC" w:rsidRDefault="00DA11EC" w:rsidP="00DA11EC">
      <w:r>
        <w:rPr>
          <w:rFonts w:hint="eastAsia"/>
        </w:rPr>
        <w:t>1</w:t>
      </w:r>
      <w:r w:rsidR="001474DA">
        <w:rPr>
          <w:rFonts w:hint="eastAsia"/>
        </w:rPr>
        <w:t>、</w:t>
      </w:r>
      <w:r>
        <w:rPr>
          <w:rFonts w:hint="eastAsia"/>
        </w:rPr>
        <w:t>电场强度和电势的概念以及场强和电势的</w:t>
      </w:r>
      <w:r w:rsidR="008464B9">
        <w:rPr>
          <w:rFonts w:hint="eastAsia"/>
        </w:rPr>
        <w:t>叠</w:t>
      </w:r>
      <w:r>
        <w:rPr>
          <w:rFonts w:hint="eastAsia"/>
        </w:rPr>
        <w:t>加原理</w:t>
      </w:r>
    </w:p>
    <w:p w:rsidR="008464B9" w:rsidRDefault="00DA11EC" w:rsidP="00DA11EC">
      <w:r>
        <w:rPr>
          <w:rFonts w:hint="eastAsia"/>
        </w:rPr>
        <w:t>2</w:t>
      </w:r>
      <w:r w:rsidR="001474DA">
        <w:rPr>
          <w:rFonts w:hint="eastAsia"/>
        </w:rPr>
        <w:t>、</w:t>
      </w:r>
      <w:r>
        <w:rPr>
          <w:rFonts w:hint="eastAsia"/>
        </w:rPr>
        <w:t>电势与电场强度的积分关系</w:t>
      </w:r>
      <w:r w:rsidR="008464B9">
        <w:rPr>
          <w:rFonts w:hint="eastAsia"/>
        </w:rPr>
        <w:t>（电势的定义式）</w:t>
      </w:r>
    </w:p>
    <w:p w:rsidR="00DA11EC" w:rsidRDefault="008464B9" w:rsidP="00DA11EC">
      <w:r>
        <w:rPr>
          <w:rFonts w:hint="eastAsia"/>
        </w:rPr>
        <w:t>3</w:t>
      </w:r>
      <w:r>
        <w:rPr>
          <w:rFonts w:hint="eastAsia"/>
        </w:rPr>
        <w:t>、利用高斯定理计算场强的条件和方法</w:t>
      </w:r>
    </w:p>
    <w:p w:rsidR="008464B9" w:rsidRDefault="008464B9" w:rsidP="00DA11EC">
      <w:r>
        <w:rPr>
          <w:rFonts w:hint="eastAsia"/>
        </w:rPr>
        <w:t>4</w:t>
      </w:r>
      <w:r>
        <w:rPr>
          <w:rFonts w:hint="eastAsia"/>
        </w:rPr>
        <w:t>、</w:t>
      </w:r>
      <w:r w:rsidR="00DA11EC">
        <w:rPr>
          <w:rFonts w:hint="eastAsia"/>
        </w:rPr>
        <w:t>电场力的功及电势能</w:t>
      </w:r>
    </w:p>
    <w:p w:rsidR="00DA11EC" w:rsidRDefault="008464B9" w:rsidP="00DA11EC">
      <w:r>
        <w:rPr>
          <w:rFonts w:hint="eastAsia"/>
        </w:rPr>
        <w:t>5</w:t>
      </w:r>
      <w:r>
        <w:rPr>
          <w:rFonts w:hint="eastAsia"/>
        </w:rPr>
        <w:t>、</w:t>
      </w:r>
      <w:r w:rsidR="00DA11EC">
        <w:rPr>
          <w:rFonts w:hint="eastAsia"/>
        </w:rPr>
        <w:t>静电平衡</w:t>
      </w:r>
      <w:r>
        <w:rPr>
          <w:rFonts w:hint="eastAsia"/>
        </w:rPr>
        <w:t>的导体具有的特征，并能运用该条件确定某些典型形状导体的电荷分布</w:t>
      </w:r>
    </w:p>
    <w:p w:rsidR="00DA11EC" w:rsidRDefault="008464B9" w:rsidP="00DA11EC">
      <w:r>
        <w:rPr>
          <w:rFonts w:hint="eastAsia"/>
        </w:rPr>
        <w:t>6</w:t>
      </w:r>
      <w:r>
        <w:rPr>
          <w:rFonts w:hint="eastAsia"/>
        </w:rPr>
        <w:t>、</w:t>
      </w:r>
      <w:r w:rsidR="00DA11EC">
        <w:rPr>
          <w:rFonts w:hint="eastAsia"/>
        </w:rPr>
        <w:t>电容器电容的定义以及平行板、球形和圆柱形电容器容器的计算</w:t>
      </w:r>
    </w:p>
    <w:p w:rsidR="00DA11EC" w:rsidRDefault="008464B9" w:rsidP="00DA11EC">
      <w:r>
        <w:rPr>
          <w:rFonts w:hint="eastAsia"/>
        </w:rPr>
        <w:t>7</w:t>
      </w:r>
      <w:r>
        <w:rPr>
          <w:rFonts w:hint="eastAsia"/>
        </w:rPr>
        <w:t>、</w:t>
      </w:r>
      <w:r w:rsidR="00DA11EC">
        <w:rPr>
          <w:rFonts w:hint="eastAsia"/>
        </w:rPr>
        <w:t>有</w:t>
      </w:r>
      <w:r>
        <w:rPr>
          <w:rFonts w:hint="eastAsia"/>
        </w:rPr>
        <w:t>电</w:t>
      </w:r>
      <w:r w:rsidR="00DA11EC">
        <w:rPr>
          <w:rFonts w:hint="eastAsia"/>
        </w:rPr>
        <w:t>介质时的高斯定理</w:t>
      </w:r>
    </w:p>
    <w:p w:rsidR="00DA11EC" w:rsidRDefault="008464B9" w:rsidP="00DA11EC">
      <w:r>
        <w:rPr>
          <w:rFonts w:hint="eastAsia"/>
        </w:rPr>
        <w:t>8</w:t>
      </w:r>
      <w:r>
        <w:rPr>
          <w:rFonts w:hint="eastAsia"/>
        </w:rPr>
        <w:t>、电场的能量</w:t>
      </w:r>
    </w:p>
    <w:p w:rsidR="00DA11EC" w:rsidRDefault="00DA11EC" w:rsidP="00DA11EC"/>
    <w:sectPr w:rsidR="00DA11EC" w:rsidSect="00C86A3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B6242"/>
    <w:multiLevelType w:val="hybridMultilevel"/>
    <w:tmpl w:val="F0A80F40"/>
    <w:lvl w:ilvl="0" w:tplc="E2489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24A2AD5"/>
    <w:multiLevelType w:val="hybridMultilevel"/>
    <w:tmpl w:val="D246839C"/>
    <w:lvl w:ilvl="0" w:tplc="F7FAE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A16950"/>
    <w:multiLevelType w:val="hybridMultilevel"/>
    <w:tmpl w:val="D488E342"/>
    <w:lvl w:ilvl="0" w:tplc="A3907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634"/>
    <w:rsid w:val="00063A6B"/>
    <w:rsid w:val="00095634"/>
    <w:rsid w:val="000F5E73"/>
    <w:rsid w:val="001474DA"/>
    <w:rsid w:val="001A0950"/>
    <w:rsid w:val="002D51F9"/>
    <w:rsid w:val="007525F4"/>
    <w:rsid w:val="008464B9"/>
    <w:rsid w:val="00931499"/>
    <w:rsid w:val="00C32273"/>
    <w:rsid w:val="00C86A3C"/>
    <w:rsid w:val="00DA1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51F9"/>
    <w:pPr>
      <w:ind w:firstLineChars="200" w:firstLine="420"/>
    </w:pPr>
  </w:style>
  <w:style w:type="paragraph" w:styleId="a4">
    <w:name w:val="Balloon Text"/>
    <w:basedOn w:val="a"/>
    <w:link w:val="Char"/>
    <w:uiPriority w:val="99"/>
    <w:semiHidden/>
    <w:unhideWhenUsed/>
    <w:rsid w:val="001474DA"/>
    <w:rPr>
      <w:sz w:val="18"/>
      <w:szCs w:val="18"/>
    </w:rPr>
  </w:style>
  <w:style w:type="character" w:customStyle="1" w:styleId="Char">
    <w:name w:val="批注框文本 Char"/>
    <w:basedOn w:val="a0"/>
    <w:link w:val="a4"/>
    <w:uiPriority w:val="99"/>
    <w:semiHidden/>
    <w:rsid w:val="001474D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51F9"/>
    <w:pPr>
      <w:ind w:firstLineChars="200" w:firstLine="420"/>
    </w:pPr>
  </w:style>
  <w:style w:type="paragraph" w:styleId="a4">
    <w:name w:val="Balloon Text"/>
    <w:basedOn w:val="a"/>
    <w:link w:val="Char"/>
    <w:uiPriority w:val="99"/>
    <w:semiHidden/>
    <w:unhideWhenUsed/>
    <w:rsid w:val="001474DA"/>
    <w:rPr>
      <w:sz w:val="18"/>
      <w:szCs w:val="18"/>
    </w:rPr>
  </w:style>
  <w:style w:type="character" w:customStyle="1" w:styleId="Char">
    <w:name w:val="批注框文本 Char"/>
    <w:basedOn w:val="a0"/>
    <w:link w:val="a4"/>
    <w:uiPriority w:val="99"/>
    <w:semiHidden/>
    <w:rsid w:val="001474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qy</dc:creator>
  <cp:keywords/>
  <dc:description/>
  <cp:lastModifiedBy>qy</cp:lastModifiedBy>
  <cp:revision>4</cp:revision>
  <dcterms:created xsi:type="dcterms:W3CDTF">2023-05-31T11:23:00Z</dcterms:created>
  <dcterms:modified xsi:type="dcterms:W3CDTF">2023-05-31T23:54:00Z</dcterms:modified>
</cp:coreProperties>
</file>