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A04" w:rsidRDefault="0010700F">
      <w:pPr>
        <w:rPr>
          <w:sz w:val="72"/>
          <w:szCs w:val="72"/>
        </w:rPr>
      </w:pPr>
      <w:r>
        <w:rPr>
          <w:sz w:val="72"/>
          <w:szCs w:val="72"/>
        </w:rPr>
        <w:t>AIR QUALITY MONITORING</w:t>
      </w:r>
    </w:p>
    <w:p w:rsidR="00522A04" w:rsidRDefault="00522A04"/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>Project Description:</w:t>
      </w:r>
    </w:p>
    <w:p w:rsidR="00522A04" w:rsidRDefault="00522A04">
      <w:pPr>
        <w:rPr>
          <w:sz w:val="28"/>
          <w:szCs w:val="28"/>
        </w:rPr>
      </w:pP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>1. Project Overview: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The Air Quality Monitoring System project aims to develop a comprehensive solution for monitoring and analyzing air quality in a specific location, such as a city, industrial area, or community. 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>2. Objectives: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>The primary objectives of this project are: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     To monitor key air quality parameters, including particulate matter (PM2.5 and PM10), volatile organic compounds (VOCs), carbon monoxide (CO), nitrogen dioxide (NO2), sulfur dioxide (SO2), and ozone (O3).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     To provide real-time data on air quality, making it accessible to local authorities, researchers, and the public.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    To create an alert system that notifies users when air quality falls below acceptable levels.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>3.Main Components:</w:t>
      </w:r>
    </w:p>
    <w:p w:rsidR="00522A04" w:rsidRDefault="001070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VOC SENSOR</w:t>
      </w:r>
    </w:p>
    <w:p w:rsidR="00522A04" w:rsidRDefault="001070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ARDUINO OR RASPBERRY PI</w:t>
      </w:r>
    </w:p>
    <w:p w:rsidR="00522A04" w:rsidRDefault="001070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ESP8266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 4.User Interface: </w:t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    Web and mobile applications for users to access real-time and historical air quality data.</w:t>
      </w:r>
    </w:p>
    <w:p w:rsidR="00522A04" w:rsidRDefault="00522A04"/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>5.Block diagram:</w:t>
      </w:r>
    </w:p>
    <w:p w:rsidR="00522A04" w:rsidRDefault="001070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15025" cy="2547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A04" w:rsidRDefault="0010700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22A04" w:rsidRDefault="00522A04"/>
    <w:p w:rsidR="00522A04" w:rsidRDefault="0010700F">
      <w:pPr>
        <w:rPr>
          <w:b/>
          <w:color w:val="434343"/>
          <w:sz w:val="110"/>
          <w:szCs w:val="110"/>
          <w:shd w:val="clear" w:color="auto" w:fill="0C343D"/>
        </w:rPr>
      </w:pPr>
      <w:r>
        <w:t xml:space="preserve">                    </w:t>
      </w:r>
    </w:p>
    <w:sectPr w:rsidR="00522A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8E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2635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04"/>
    <w:rsid w:val="0010700F"/>
    <w:rsid w:val="0052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043FE7-0287-9B4E-912A-704B3FC0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Densingh Devairakkam</cp:lastModifiedBy>
  <cp:revision>2</cp:revision>
  <dcterms:created xsi:type="dcterms:W3CDTF">2023-10-04T10:13:00Z</dcterms:created>
  <dcterms:modified xsi:type="dcterms:W3CDTF">2023-10-04T10:13:00Z</dcterms:modified>
</cp:coreProperties>
</file>