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87894" w14:textId="77777777" w:rsidR="00C53F07" w:rsidRDefault="00C53F07" w:rsidP="00C53F07">
      <w:pPr>
        <w:pStyle w:val="1"/>
        <w:tabs>
          <w:tab w:val="clear" w:pos="8081"/>
          <w:tab w:val="num" w:pos="1276"/>
        </w:tabs>
        <w:ind w:left="0" w:firstLine="709"/>
        <w:rPr>
          <w:szCs w:val="28"/>
        </w:rPr>
      </w:pPr>
      <w:bookmarkStart w:id="0" w:name="_Toc204618451"/>
      <w:bookmarkStart w:id="1" w:name="_Toc228175327"/>
      <w:bookmarkStart w:id="2" w:name="_Toc228175387"/>
      <w:r w:rsidRPr="005F5682">
        <w:rPr>
          <w:szCs w:val="28"/>
        </w:rPr>
        <w:t>Способы реализации (возникновения) угроз безопасности информации</w:t>
      </w:r>
      <w:bookmarkEnd w:id="0"/>
      <w:bookmarkEnd w:id="1"/>
      <w:bookmarkEnd w:id="2"/>
    </w:p>
    <w:p w14:paraId="20C6A201" w14:textId="77777777" w:rsidR="00C53F07" w:rsidRPr="00B80B4C" w:rsidRDefault="00C53F07" w:rsidP="00C53F07">
      <w:pPr>
        <w:pStyle w:val="a2"/>
      </w:pPr>
    </w:p>
    <w:p w14:paraId="7F41CAD7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>Основными способами реализации (возникновения) угроз безопасности информации являются:</w:t>
      </w:r>
    </w:p>
    <w:p w14:paraId="1A0F8914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1) использование уязвимостей (уязвимостей кода (программного обеспечения), уязвимостей архитектуры и конфигурации систем и сетей, а также организационных и многофакторных уязвимостей) (СП1); </w:t>
      </w:r>
    </w:p>
    <w:p w14:paraId="610A7830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2) внедрение вредоносного программного обеспечения (СП2); </w:t>
      </w:r>
    </w:p>
    <w:p w14:paraId="69B1C4EB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3) использование </w:t>
      </w:r>
      <w:proofErr w:type="spellStart"/>
      <w:r w:rsidRPr="004B7D63">
        <w:t>недекларированных</w:t>
      </w:r>
      <w:proofErr w:type="spellEnd"/>
      <w:r w:rsidRPr="004B7D63">
        <w:t xml:space="preserve"> возможностей программного обеспечения и (или) программно-аппаратных средств (СП3); </w:t>
      </w:r>
    </w:p>
    <w:p w14:paraId="63DC5265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4) установка программных и (или) программно-аппаратных закладок в программное обеспечение и (или) программно-аппаратные средства (СП4); </w:t>
      </w:r>
    </w:p>
    <w:p w14:paraId="1651E388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5) формирование и использование скрытых каналов (по времени, по памяти) для передачи конфиденциальных данных (СП5); </w:t>
      </w:r>
    </w:p>
    <w:p w14:paraId="5E928F07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6) перехват (измерение) побочных электромагнитных излучений и наводок (других физических полей) для доступа к конфиденциальной информации, содержащейся в аппаратных средствах аутентификации (СП6); </w:t>
      </w:r>
    </w:p>
    <w:p w14:paraId="3785E958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7) инвазивные способы доступа к конфиденциальной информации, содержащейся в аппаратных средствах аутентификации (СП7); </w:t>
      </w:r>
    </w:p>
    <w:p w14:paraId="27559ABB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 xml:space="preserve">8) нарушение безопасности при поставках программных, </w:t>
      </w:r>
      <w:proofErr w:type="spellStart"/>
      <w:r w:rsidRPr="004B7D63">
        <w:t>программно</w:t>
      </w:r>
      <w:proofErr w:type="spellEnd"/>
      <w:r w:rsidRPr="004B7D63">
        <w:t xml:space="preserve"> аппаратных средств и (или) услуг по установке, настройке, испытаниям, пусконаладочным работам (в том числе администрированию, обслуживанию) (СП8); </w:t>
      </w:r>
    </w:p>
    <w:p w14:paraId="1A1DAF88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>9) ошибочные действия в ходе создания и эксплуатации систем и сетей, в том числе при установке, настройке программных и программно-аппаратных средств (СП9).</w:t>
      </w:r>
    </w:p>
    <w:p w14:paraId="7FE3C5B3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>Способы реализации (возникновения) УБИ определяются исходя из возможностей нарушителей и доступных для них интерфейсов объектов воздействия в Системе.</w:t>
      </w:r>
    </w:p>
    <w:p w14:paraId="6024674D" w14:textId="77777777" w:rsidR="00C53F07" w:rsidRPr="004B7D63" w:rsidRDefault="00C53F07" w:rsidP="00C53F07">
      <w:pPr>
        <w:spacing w:line="276" w:lineRule="auto"/>
        <w:ind w:firstLine="709"/>
        <w:jc w:val="both"/>
      </w:pPr>
      <w:r w:rsidRPr="004B7D63">
        <w:t>В зависимости от возможностей нарушителей и наличия доступа могут быть доступны следующие типы интерфейсов объектов воздействия:</w:t>
      </w:r>
    </w:p>
    <w:p w14:paraId="6F9BD7CD" w14:textId="77777777" w:rsidR="00C53F07" w:rsidRPr="004B7D63" w:rsidRDefault="00C53F07" w:rsidP="00C53F07">
      <w:pPr>
        <w:pStyle w:val="a0"/>
        <w:numPr>
          <w:ilvl w:val="0"/>
          <w:numId w:val="5"/>
        </w:numPr>
        <w:ind w:left="0" w:firstLine="709"/>
      </w:pPr>
      <w:r w:rsidRPr="004B7D63">
        <w:t xml:space="preserve">внешние сетевые интерфейсы, обеспечивающие взаимодействие с сетью «Интернет», смежными (взаимодействующими) системами или сетями беспроводные, интерфейсы удаленного (проводные, доступа и др.); </w:t>
      </w:r>
    </w:p>
    <w:p w14:paraId="48B2C3B7" w14:textId="77777777" w:rsidR="00C53F07" w:rsidRPr="004B7D63" w:rsidRDefault="00C53F07" w:rsidP="00C53F07">
      <w:pPr>
        <w:pStyle w:val="a0"/>
        <w:numPr>
          <w:ilvl w:val="0"/>
          <w:numId w:val="5"/>
        </w:numPr>
        <w:ind w:left="0" w:firstLine="709"/>
      </w:pPr>
      <w:r w:rsidRPr="004B7D63">
        <w:t xml:space="preserve">веб-интерфейсы, внутренние сетевые интерфейсы, обеспечивающие взаимодействие (в том числе через промежуточные компоненты) с компонентами систем и сетей, имеющими внешние сетевые интерфейсы (проводные, беспроводные); </w:t>
      </w:r>
    </w:p>
    <w:p w14:paraId="0D0B2138" w14:textId="77777777" w:rsidR="00C53F07" w:rsidRPr="000907C0" w:rsidRDefault="00C53F07" w:rsidP="00C53F07">
      <w:pPr>
        <w:pStyle w:val="a0"/>
        <w:numPr>
          <w:ilvl w:val="0"/>
          <w:numId w:val="5"/>
        </w:numPr>
        <w:ind w:left="0" w:firstLine="709"/>
      </w:pPr>
      <w:r w:rsidRPr="004B7D63">
        <w:t>интерфейсы для пользователей (проводные, веб-интерфейсы, интерфейсы удаленного доступа и др</w:t>
      </w:r>
      <w:r w:rsidRPr="000907C0">
        <w:t xml:space="preserve">.); </w:t>
      </w:r>
    </w:p>
    <w:p w14:paraId="7F061DBC" w14:textId="77777777" w:rsidR="00C53F07" w:rsidRPr="000907C0" w:rsidRDefault="00C53F07" w:rsidP="00C53F07">
      <w:pPr>
        <w:pStyle w:val="a0"/>
        <w:numPr>
          <w:ilvl w:val="0"/>
          <w:numId w:val="5"/>
        </w:numPr>
        <w:ind w:left="0" w:firstLine="709"/>
      </w:pPr>
      <w:r w:rsidRPr="000907C0">
        <w:t xml:space="preserve">беспроводные, интерфейсы для использования съемных машинных носителей информации и периферийного оборудования; </w:t>
      </w:r>
    </w:p>
    <w:p w14:paraId="28AF9E93" w14:textId="77777777" w:rsidR="00C53F07" w:rsidRPr="000907C0" w:rsidRDefault="00C53F07" w:rsidP="00C53F07">
      <w:pPr>
        <w:pStyle w:val="a0"/>
        <w:numPr>
          <w:ilvl w:val="0"/>
          <w:numId w:val="5"/>
        </w:numPr>
        <w:ind w:left="0" w:firstLine="709"/>
        <w:rPr>
          <w:snapToGrid w:val="0"/>
          <w:color w:val="000000"/>
        </w:rPr>
      </w:pPr>
      <w:r w:rsidRPr="000907C0">
        <w:t xml:space="preserve">интерфейсы для установки, настройки, испытаний, пусконаладочных работ (в том числе администрирования, управления, обслуживания) обеспечения функционирования компонентов систем и сетей; </w:t>
      </w:r>
    </w:p>
    <w:p w14:paraId="746328D1" w14:textId="77777777" w:rsidR="00C53F07" w:rsidRPr="000907C0" w:rsidRDefault="00C53F07" w:rsidP="00C53F07">
      <w:pPr>
        <w:pStyle w:val="a0"/>
        <w:numPr>
          <w:ilvl w:val="0"/>
          <w:numId w:val="5"/>
        </w:numPr>
        <w:ind w:left="0" w:firstLine="709"/>
        <w:rPr>
          <w:snapToGrid w:val="0"/>
          <w:color w:val="000000"/>
        </w:rPr>
      </w:pPr>
      <w:r w:rsidRPr="000907C0">
        <w:t>возможность доступа к поставляемым или находящимся на обслуживании, ремонте в сторонних организациях компонентам систем и сетей.</w:t>
      </w:r>
    </w:p>
    <w:p w14:paraId="1B21DBB4" w14:textId="77777777" w:rsidR="00C53F07" w:rsidRPr="00C63C69" w:rsidRDefault="00C53F07" w:rsidP="00C53F07">
      <w:pPr>
        <w:pStyle w:val="a0"/>
        <w:numPr>
          <w:ilvl w:val="0"/>
          <w:numId w:val="0"/>
        </w:numPr>
        <w:ind w:firstLine="709"/>
        <w:rPr>
          <w:snapToGrid w:val="0"/>
          <w:color w:val="000000"/>
        </w:rPr>
      </w:pPr>
      <w:r w:rsidRPr="000907C0">
        <w:lastRenderedPageBreak/>
        <w:t xml:space="preserve">Перечень актуальных способов реализации УБИ в </w:t>
      </w:r>
      <w:r w:rsidRPr="00C63C69">
        <w:t>Системе и соответствующих им уровней возможностей нарушителей приведен в таблице (</w:t>
      </w:r>
      <w:r>
        <w:fldChar w:fldCharType="begin"/>
      </w:r>
      <w:r>
        <w:instrText xml:space="preserve"> REF _Ref227928163 \h </w:instrText>
      </w:r>
      <w:r>
        <w:fldChar w:fldCharType="separate"/>
      </w:r>
      <w:r w:rsidRPr="00D26964">
        <w:t xml:space="preserve">Таблица </w:t>
      </w:r>
      <w:r>
        <w:rPr>
          <w:noProof/>
        </w:rPr>
        <w:t>8</w:t>
      </w:r>
      <w:r>
        <w:fldChar w:fldCharType="end"/>
      </w:r>
      <w:r w:rsidRPr="00C63C69">
        <w:t>).</w:t>
      </w:r>
    </w:p>
    <w:p w14:paraId="7CF652F1" w14:textId="77777777" w:rsidR="00C53F07" w:rsidRPr="004B7D63" w:rsidRDefault="00C53F07" w:rsidP="00C53F07">
      <w:pPr>
        <w:pStyle w:val="a2"/>
        <w:keepNext/>
        <w:spacing w:line="276" w:lineRule="auto"/>
        <w:contextualSpacing/>
        <w:sectPr w:rsidR="00C53F07" w:rsidRPr="004B7D63" w:rsidSect="00B8717F">
          <w:footnotePr>
            <w:pos w:val="beneathText"/>
            <w:numRestart w:val="eachSect"/>
          </w:footnotePr>
          <w:pgSz w:w="11906" w:h="16838"/>
          <w:pgMar w:top="1134" w:right="851" w:bottom="1134" w:left="1701" w:header="425" w:footer="567" w:gutter="0"/>
          <w:cols w:space="708"/>
          <w:docGrid w:linePitch="360"/>
        </w:sectPr>
      </w:pPr>
    </w:p>
    <w:p w14:paraId="10D8DD7E" w14:textId="77777777" w:rsidR="00C53F07" w:rsidRPr="00D26964" w:rsidRDefault="00C53F07" w:rsidP="00C53F07">
      <w:pPr>
        <w:pStyle w:val="a6"/>
        <w:keepNext/>
        <w:spacing w:line="276" w:lineRule="auto"/>
        <w:contextualSpacing/>
        <w:jc w:val="left"/>
        <w:rPr>
          <w:sz w:val="24"/>
          <w:szCs w:val="24"/>
        </w:rPr>
      </w:pPr>
      <w:bookmarkStart w:id="3" w:name="_Ref227928163"/>
      <w:r w:rsidRPr="00D26964">
        <w:rPr>
          <w:sz w:val="24"/>
          <w:szCs w:val="24"/>
        </w:rPr>
        <w:lastRenderedPageBreak/>
        <w:t xml:space="preserve">Таблица </w:t>
      </w:r>
      <w:r w:rsidRPr="00D26964">
        <w:rPr>
          <w:sz w:val="24"/>
          <w:szCs w:val="24"/>
        </w:rPr>
        <w:fldChar w:fldCharType="begin"/>
      </w:r>
      <w:r w:rsidRPr="00D26964">
        <w:rPr>
          <w:sz w:val="24"/>
          <w:szCs w:val="24"/>
        </w:rPr>
        <w:instrText xml:space="preserve"> SEQ Таблица \* ARABIC </w:instrText>
      </w:r>
      <w:r w:rsidRPr="00D269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8</w:t>
      </w:r>
      <w:r w:rsidRPr="00D26964">
        <w:rPr>
          <w:sz w:val="24"/>
          <w:szCs w:val="24"/>
        </w:rPr>
        <w:fldChar w:fldCharType="end"/>
      </w:r>
      <w:bookmarkEnd w:id="3"/>
      <w:r w:rsidRPr="00D26964">
        <w:rPr>
          <w:noProof/>
          <w:sz w:val="24"/>
          <w:szCs w:val="24"/>
        </w:rPr>
        <w:t xml:space="preserve"> – Определение актуальных способов реализации УБИ</w:t>
      </w:r>
    </w:p>
    <w:tbl>
      <w:tblPr>
        <w:tblStyle w:val="a9"/>
        <w:tblW w:w="14879" w:type="dxa"/>
        <w:tblLayout w:type="fixed"/>
        <w:tblLook w:val="04A0" w:firstRow="1" w:lastRow="0" w:firstColumn="1" w:lastColumn="0" w:noHBand="0" w:noVBand="1"/>
      </w:tblPr>
      <w:tblGrid>
        <w:gridCol w:w="554"/>
        <w:gridCol w:w="2418"/>
        <w:gridCol w:w="992"/>
        <w:gridCol w:w="2694"/>
        <w:gridCol w:w="5953"/>
        <w:gridCol w:w="2268"/>
      </w:tblGrid>
      <w:tr w:rsidR="00C53F07" w:rsidRPr="004B7D63" w14:paraId="0780BC6D" w14:textId="77777777" w:rsidTr="004D2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4" w:type="dxa"/>
          </w:tcPr>
          <w:p w14:paraId="6AB5DAA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bookmarkStart w:id="4" w:name="_Hlk100677677"/>
            <w:r w:rsidRPr="004B7D63">
              <w:rPr>
                <w:b/>
                <w:bCs/>
                <w:szCs w:val="24"/>
              </w:rPr>
              <w:t>№</w:t>
            </w:r>
          </w:p>
          <w:p w14:paraId="5D921521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п/п</w:t>
            </w:r>
          </w:p>
        </w:tc>
        <w:tc>
          <w:tcPr>
            <w:tcW w:w="2418" w:type="dxa"/>
          </w:tcPr>
          <w:p w14:paraId="4841725F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Вид нарушителя</w:t>
            </w:r>
          </w:p>
        </w:tc>
        <w:tc>
          <w:tcPr>
            <w:tcW w:w="992" w:type="dxa"/>
          </w:tcPr>
          <w:p w14:paraId="11CD891F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Категория</w:t>
            </w:r>
          </w:p>
        </w:tc>
        <w:tc>
          <w:tcPr>
            <w:tcW w:w="2694" w:type="dxa"/>
          </w:tcPr>
          <w:p w14:paraId="15121F3D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Объект воздействия</w:t>
            </w:r>
          </w:p>
        </w:tc>
        <w:tc>
          <w:tcPr>
            <w:tcW w:w="5953" w:type="dxa"/>
          </w:tcPr>
          <w:p w14:paraId="73452ABE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Доступные интерфейсы</w:t>
            </w:r>
          </w:p>
        </w:tc>
        <w:tc>
          <w:tcPr>
            <w:tcW w:w="2268" w:type="dxa"/>
          </w:tcPr>
          <w:p w14:paraId="3F85B515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Cs/>
                <w:szCs w:val="24"/>
              </w:rPr>
            </w:pPr>
            <w:r w:rsidRPr="004B7D63">
              <w:rPr>
                <w:b/>
                <w:bCs/>
                <w:szCs w:val="24"/>
              </w:rPr>
              <w:t>Способы реализации</w:t>
            </w:r>
          </w:p>
        </w:tc>
      </w:tr>
      <w:tr w:rsidR="00C53F07" w:rsidRPr="004B7D63" w14:paraId="5B83ACF9" w14:textId="77777777" w:rsidTr="004D287D">
        <w:trPr>
          <w:cantSplit/>
          <w:trHeight w:val="680"/>
        </w:trPr>
        <w:tc>
          <w:tcPr>
            <w:tcW w:w="554" w:type="dxa"/>
            <w:vMerge w:val="restart"/>
            <w:vAlign w:val="center"/>
          </w:tcPr>
          <w:p w14:paraId="70C9543F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76B1ECFE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Преступные группы (криминальные структуры)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(Н2)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22DDD312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Внешний</w:t>
            </w:r>
          </w:p>
        </w:tc>
        <w:tc>
          <w:tcPr>
            <w:tcW w:w="2694" w:type="dxa"/>
            <w:vAlign w:val="center"/>
          </w:tcPr>
          <w:p w14:paraId="32F72AB0" w14:textId="77777777" w:rsidR="00C53F07" w:rsidRPr="003F3751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bCs/>
                <w:szCs w:val="24"/>
              </w:rPr>
            </w:pPr>
            <w:r w:rsidRPr="00754DAA">
              <w:rPr>
                <w:b w:val="0"/>
                <w:bCs/>
                <w:szCs w:val="24"/>
              </w:rPr>
              <w:t>Информационные системы и ресурсы (О4)</w:t>
            </w:r>
          </w:p>
        </w:tc>
        <w:tc>
          <w:tcPr>
            <w:tcW w:w="5953" w:type="dxa"/>
            <w:vAlign w:val="center"/>
          </w:tcPr>
          <w:p w14:paraId="4F2D70E9" w14:textId="77777777" w:rsidR="00C53F07" w:rsidRPr="003F3751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322"/>
              </w:tabs>
              <w:spacing w:line="276" w:lineRule="auto"/>
              <w:contextualSpacing/>
              <w:jc w:val="both"/>
              <w:rPr>
                <w:b w:val="0"/>
                <w:bCs/>
                <w:szCs w:val="24"/>
              </w:rPr>
            </w:pPr>
            <w:r w:rsidRPr="00754DAA">
              <w:rPr>
                <w:b w:val="0"/>
                <w:bCs/>
                <w:szCs w:val="24"/>
              </w:rPr>
              <w:t>Внешние сетевые интерфейсы, обеспечивающие взаимодействие с сетью «Интернет», смежными системами или сетями беспроводные, интерфейсы удалённого доступа и др.</w:t>
            </w:r>
          </w:p>
        </w:tc>
        <w:tc>
          <w:tcPr>
            <w:tcW w:w="2268" w:type="dxa"/>
            <w:vAlign w:val="center"/>
          </w:tcPr>
          <w:p w14:paraId="1D5185B8" w14:textId="77777777" w:rsidR="00C53F07" w:rsidRPr="003F3751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754DAA">
              <w:rPr>
                <w:b w:val="0"/>
                <w:bCs/>
                <w:szCs w:val="24"/>
              </w:rPr>
              <w:t>СП1, СП2, СП5</w:t>
            </w:r>
          </w:p>
        </w:tc>
      </w:tr>
      <w:tr w:rsidR="00C53F07" w:rsidRPr="004B7D63" w14:paraId="7F201BE8" w14:textId="77777777" w:rsidTr="004D287D">
        <w:trPr>
          <w:cantSplit/>
          <w:trHeight w:val="680"/>
        </w:trPr>
        <w:tc>
          <w:tcPr>
            <w:tcW w:w="554" w:type="dxa"/>
            <w:vMerge/>
            <w:vAlign w:val="center"/>
          </w:tcPr>
          <w:p w14:paraId="658FB115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548970A8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7B3CACD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0777F849" w14:textId="77777777" w:rsidR="00C53F07" w:rsidRPr="00CB0FB2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bCs/>
                <w:szCs w:val="24"/>
              </w:rPr>
            </w:pPr>
            <w:r w:rsidRPr="00754DAA">
              <w:rPr>
                <w:b w:val="0"/>
                <w:bCs/>
                <w:szCs w:val="24"/>
              </w:rPr>
              <w:t>Базы данных (О2)</w:t>
            </w:r>
          </w:p>
        </w:tc>
        <w:tc>
          <w:tcPr>
            <w:tcW w:w="5953" w:type="dxa"/>
            <w:vAlign w:val="center"/>
          </w:tcPr>
          <w:p w14:paraId="207CCBE2" w14:textId="77777777" w:rsidR="00C53F07" w:rsidRPr="00CB0FB2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322"/>
              </w:tabs>
              <w:spacing w:line="276" w:lineRule="auto"/>
              <w:contextualSpacing/>
              <w:jc w:val="both"/>
              <w:rPr>
                <w:b w:val="0"/>
                <w:bCs/>
                <w:szCs w:val="24"/>
              </w:rPr>
            </w:pPr>
            <w:r w:rsidRPr="001371D5">
              <w:rPr>
                <w:b w:val="0"/>
                <w:bCs/>
                <w:szCs w:val="24"/>
              </w:rPr>
              <w:t>Веб-интерфейсы, внутренние сетевые интерфейсы, обеспечивающие взаимодействие с компонентами систем и сетей</w:t>
            </w:r>
          </w:p>
        </w:tc>
        <w:tc>
          <w:tcPr>
            <w:tcW w:w="2268" w:type="dxa"/>
            <w:vAlign w:val="center"/>
          </w:tcPr>
          <w:p w14:paraId="6EA65BE4" w14:textId="77777777" w:rsidR="00C53F07" w:rsidRPr="00CB0FB2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1371D5">
              <w:rPr>
                <w:b w:val="0"/>
                <w:bCs/>
                <w:szCs w:val="24"/>
              </w:rPr>
              <w:t>СП1, СП5</w:t>
            </w:r>
          </w:p>
        </w:tc>
      </w:tr>
      <w:tr w:rsidR="00C53F07" w:rsidRPr="004B7D63" w14:paraId="58A429CC" w14:textId="77777777" w:rsidTr="004D287D">
        <w:trPr>
          <w:cantSplit/>
          <w:trHeight w:val="1191"/>
        </w:trPr>
        <w:tc>
          <w:tcPr>
            <w:tcW w:w="554" w:type="dxa"/>
            <w:vMerge w:val="restart"/>
            <w:vAlign w:val="center"/>
          </w:tcPr>
          <w:p w14:paraId="0DDB8AA5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3A629D0E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Отдельные физические лица (хакеры)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(Н1)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742FF601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Внешний</w:t>
            </w:r>
          </w:p>
        </w:tc>
        <w:tc>
          <w:tcPr>
            <w:tcW w:w="2694" w:type="dxa"/>
            <w:vAlign w:val="center"/>
          </w:tcPr>
          <w:p w14:paraId="6EFD6EFC" w14:textId="77777777" w:rsidR="00C53F07" w:rsidRPr="00DA6F21" w:rsidRDefault="00C53F07" w:rsidP="004D287D">
            <w:r w:rsidRPr="00DA6F21">
              <w:t>Прикладное программное обеспечение (О10)</w:t>
            </w:r>
          </w:p>
        </w:tc>
        <w:tc>
          <w:tcPr>
            <w:tcW w:w="5953" w:type="dxa"/>
            <w:vAlign w:val="center"/>
          </w:tcPr>
          <w:p w14:paraId="0B97A5AC" w14:textId="77777777" w:rsidR="00C53F07" w:rsidRPr="00DA6F21" w:rsidRDefault="00C53F07" w:rsidP="004D287D">
            <w:r w:rsidRPr="00DA6F21">
              <w:t>Интерфейсы для пользователей (проводные, веб-интерфейсы, интерфейсы удалённого доступа и др.)</w:t>
            </w:r>
          </w:p>
        </w:tc>
        <w:tc>
          <w:tcPr>
            <w:tcW w:w="2268" w:type="dxa"/>
            <w:vAlign w:val="center"/>
          </w:tcPr>
          <w:p w14:paraId="53BB6F28" w14:textId="77777777" w:rsidR="00C53F07" w:rsidRPr="00DA6F21" w:rsidRDefault="00C53F07" w:rsidP="004D287D">
            <w:r w:rsidRPr="00DA6F21">
              <w:t>СП1, СП2, СП3</w:t>
            </w:r>
          </w:p>
        </w:tc>
      </w:tr>
      <w:tr w:rsidR="00C53F07" w:rsidRPr="004B7D63" w14:paraId="0700DDD1" w14:textId="77777777" w:rsidTr="004D287D">
        <w:trPr>
          <w:cantSplit/>
          <w:trHeight w:val="1191"/>
        </w:trPr>
        <w:tc>
          <w:tcPr>
            <w:tcW w:w="554" w:type="dxa"/>
            <w:vMerge/>
            <w:vAlign w:val="center"/>
          </w:tcPr>
          <w:p w14:paraId="2CE44FE7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4DDA0DC2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414EB833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03FD4583" w14:textId="77777777" w:rsidR="00C53F07" w:rsidRPr="00DA6F21" w:rsidRDefault="00C53F07" w:rsidP="004D287D">
            <w:r w:rsidRPr="00DA6F21">
              <w:t>Учётные данные пользователя (</w:t>
            </w:r>
            <w:proofErr w:type="spellStart"/>
            <w:r w:rsidRPr="00DA6F21">
              <w:t>аутентификационные</w:t>
            </w:r>
            <w:proofErr w:type="spellEnd"/>
            <w:r w:rsidRPr="00DA6F21">
              <w:t>) (О17)</w:t>
            </w:r>
          </w:p>
        </w:tc>
        <w:tc>
          <w:tcPr>
            <w:tcW w:w="5953" w:type="dxa"/>
            <w:vAlign w:val="center"/>
          </w:tcPr>
          <w:p w14:paraId="266062EC" w14:textId="77777777" w:rsidR="00C53F07" w:rsidRPr="00DA6F21" w:rsidRDefault="00C53F07" w:rsidP="004D287D">
            <w:r w:rsidRPr="00DA6F21">
              <w:t>Веб-интерфейсы, интерфейсы удалённого доступа</w:t>
            </w:r>
          </w:p>
        </w:tc>
        <w:tc>
          <w:tcPr>
            <w:tcW w:w="2268" w:type="dxa"/>
            <w:vAlign w:val="center"/>
          </w:tcPr>
          <w:p w14:paraId="5ABFB147" w14:textId="77777777" w:rsidR="00C53F07" w:rsidRPr="00DA6F21" w:rsidRDefault="00C53F07" w:rsidP="004D287D">
            <w:r w:rsidRPr="00DA6F21">
              <w:t>СП1, СП2</w:t>
            </w:r>
          </w:p>
        </w:tc>
      </w:tr>
      <w:tr w:rsidR="00C53F07" w:rsidRPr="004B7D63" w14:paraId="6C7C20E6" w14:textId="77777777" w:rsidTr="004D287D">
        <w:trPr>
          <w:cantSplit/>
          <w:trHeight w:val="1247"/>
        </w:trPr>
        <w:tc>
          <w:tcPr>
            <w:tcW w:w="554" w:type="dxa"/>
            <w:vMerge w:val="restart"/>
            <w:vAlign w:val="center"/>
          </w:tcPr>
          <w:p w14:paraId="474A596A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0A552415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Конкурирующие организации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(Н2)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7F55F4AB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Внешний</w:t>
            </w:r>
          </w:p>
        </w:tc>
        <w:tc>
          <w:tcPr>
            <w:tcW w:w="2694" w:type="dxa"/>
            <w:vAlign w:val="center"/>
          </w:tcPr>
          <w:p w14:paraId="1F98496C" w14:textId="77777777" w:rsidR="00C53F07" w:rsidRPr="00DA6F21" w:rsidRDefault="00C53F07" w:rsidP="004D287D">
            <w:r w:rsidRPr="00DA6F21">
              <w:t>Метаданные (О6)</w:t>
            </w:r>
          </w:p>
        </w:tc>
        <w:tc>
          <w:tcPr>
            <w:tcW w:w="5953" w:type="dxa"/>
            <w:vAlign w:val="center"/>
          </w:tcPr>
          <w:p w14:paraId="30456D1B" w14:textId="77777777" w:rsidR="00C53F07" w:rsidRPr="00DA6F21" w:rsidRDefault="00C53F07" w:rsidP="004D287D">
            <w:r w:rsidRPr="00DA6F21">
              <w:t>Внешние сетевые интерфейсы, обеспечивающие взаимодействие с сетью «Интернет» и смежными системами</w:t>
            </w:r>
          </w:p>
        </w:tc>
        <w:tc>
          <w:tcPr>
            <w:tcW w:w="2268" w:type="dxa"/>
            <w:vAlign w:val="center"/>
          </w:tcPr>
          <w:p w14:paraId="7277797A" w14:textId="77777777" w:rsidR="00C53F07" w:rsidRPr="00DA6F21" w:rsidRDefault="00C53F07" w:rsidP="004D287D">
            <w:r w:rsidRPr="00DA6F21">
              <w:t>СП1, СП5, СП8</w:t>
            </w:r>
          </w:p>
        </w:tc>
      </w:tr>
      <w:tr w:rsidR="00C53F07" w:rsidRPr="004B7D63" w14:paraId="18D56535" w14:textId="77777777" w:rsidTr="004D287D">
        <w:trPr>
          <w:cantSplit/>
          <w:trHeight w:val="1247"/>
        </w:trPr>
        <w:tc>
          <w:tcPr>
            <w:tcW w:w="554" w:type="dxa"/>
            <w:vMerge/>
            <w:vAlign w:val="center"/>
          </w:tcPr>
          <w:p w14:paraId="710700D4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34B7A6CC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0486BB9A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3FD7AE1B" w14:textId="77777777" w:rsidR="00C53F07" w:rsidRPr="00DA6F21" w:rsidRDefault="00C53F07" w:rsidP="004D287D">
            <w:r w:rsidRPr="00DA6F21">
              <w:t>Информационные системы и ресурсы (О4)</w:t>
            </w:r>
          </w:p>
        </w:tc>
        <w:tc>
          <w:tcPr>
            <w:tcW w:w="5953" w:type="dxa"/>
            <w:vAlign w:val="center"/>
          </w:tcPr>
          <w:p w14:paraId="503F0D43" w14:textId="77777777" w:rsidR="00C53F07" w:rsidRPr="00DA6F21" w:rsidRDefault="00C53F07" w:rsidP="004D287D">
            <w:r w:rsidRPr="00DA6F21">
              <w:t>Внутренние сетевые интерфейсы, интерфейсы удалённого доступа</w:t>
            </w:r>
          </w:p>
        </w:tc>
        <w:tc>
          <w:tcPr>
            <w:tcW w:w="2268" w:type="dxa"/>
            <w:vAlign w:val="center"/>
          </w:tcPr>
          <w:p w14:paraId="1DEC99CF" w14:textId="77777777" w:rsidR="00C53F07" w:rsidRPr="00DA6F21" w:rsidRDefault="00C53F07" w:rsidP="004D287D">
            <w:r w:rsidRPr="00DA6F21">
              <w:t>СП1, СП3</w:t>
            </w:r>
          </w:p>
        </w:tc>
      </w:tr>
      <w:tr w:rsidR="00C53F07" w:rsidRPr="004B7D63" w14:paraId="53220973" w14:textId="77777777" w:rsidTr="004D287D">
        <w:trPr>
          <w:cantSplit/>
          <w:trHeight w:val="1134"/>
        </w:trPr>
        <w:tc>
          <w:tcPr>
            <w:tcW w:w="554" w:type="dxa"/>
            <w:vMerge w:val="restart"/>
            <w:vAlign w:val="center"/>
          </w:tcPr>
          <w:p w14:paraId="4D984EE9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6718245F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Лица, обеспечивающие поставку программных, программно-аппаратных средств, обеспечивающих систем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(Н1)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243847A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1E217DCE" w14:textId="77777777" w:rsidR="00C53F07" w:rsidRPr="00DA6F21" w:rsidRDefault="00C53F07" w:rsidP="004D287D">
            <w:r w:rsidRPr="00DA6F21">
              <w:t>Аппаратное обеспечение (включая средства, устройства, вычислительную технику) (О1)</w:t>
            </w:r>
          </w:p>
        </w:tc>
        <w:tc>
          <w:tcPr>
            <w:tcW w:w="5953" w:type="dxa"/>
            <w:vAlign w:val="center"/>
          </w:tcPr>
          <w:p w14:paraId="05E3FACB" w14:textId="77777777" w:rsidR="00C53F07" w:rsidRPr="00DA6F21" w:rsidRDefault="00C53F07" w:rsidP="004D287D">
            <w:r w:rsidRPr="00DA6F21">
              <w:t>Интерфейсы для установки, настройки, испытаний, пусконаладочных работ; возможность доступа к поставляемым или находящимся на обслуживании, ремонте компонентам</w:t>
            </w:r>
          </w:p>
        </w:tc>
        <w:tc>
          <w:tcPr>
            <w:tcW w:w="2268" w:type="dxa"/>
            <w:vAlign w:val="center"/>
          </w:tcPr>
          <w:p w14:paraId="1618DEA4" w14:textId="77777777" w:rsidR="00C53F07" w:rsidRPr="00DA6F21" w:rsidRDefault="00C53F07" w:rsidP="004D287D">
            <w:r w:rsidRPr="00DA6F21">
              <w:t>СП3, СП4, СП8</w:t>
            </w:r>
          </w:p>
        </w:tc>
      </w:tr>
      <w:tr w:rsidR="00C53F07" w:rsidRPr="004B7D63" w14:paraId="0917D349" w14:textId="77777777" w:rsidTr="004D287D">
        <w:trPr>
          <w:cantSplit/>
          <w:trHeight w:val="1134"/>
        </w:trPr>
        <w:tc>
          <w:tcPr>
            <w:tcW w:w="554" w:type="dxa"/>
            <w:vMerge/>
            <w:vAlign w:val="center"/>
          </w:tcPr>
          <w:p w14:paraId="5BD172BE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0D2BC76E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638E89B8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E4651F9" w14:textId="77777777" w:rsidR="00C53F07" w:rsidRPr="00DA6F21" w:rsidRDefault="00C53F07" w:rsidP="004D287D">
            <w:r w:rsidRPr="00DA6F21">
              <w:t>Микропрограммное обеспечение (</w:t>
            </w:r>
            <w:proofErr w:type="spellStart"/>
            <w:r w:rsidRPr="00DA6F21">
              <w:t>firmware</w:t>
            </w:r>
            <w:proofErr w:type="spellEnd"/>
            <w:r w:rsidRPr="00DA6F21">
              <w:t>, BIOS/UEFI) (О7)</w:t>
            </w:r>
          </w:p>
        </w:tc>
        <w:tc>
          <w:tcPr>
            <w:tcW w:w="5953" w:type="dxa"/>
            <w:vAlign w:val="center"/>
          </w:tcPr>
          <w:p w14:paraId="1AC3C082" w14:textId="77777777" w:rsidR="00C53F07" w:rsidRPr="00DA6F21" w:rsidRDefault="00C53F07" w:rsidP="004D287D">
            <w:r w:rsidRPr="00DA6F21">
              <w:t>Интерфейсы для установки, настройки, испытаний, пусконаладочных работ (в том числе администрирования, управления, обслуживания)</w:t>
            </w:r>
          </w:p>
        </w:tc>
        <w:tc>
          <w:tcPr>
            <w:tcW w:w="2268" w:type="dxa"/>
            <w:vAlign w:val="center"/>
          </w:tcPr>
          <w:p w14:paraId="62BD093A" w14:textId="77777777" w:rsidR="00C53F07" w:rsidRPr="00DA6F21" w:rsidRDefault="00C53F07" w:rsidP="004D287D">
            <w:r w:rsidRPr="00DA6F21">
              <w:t>СП3, СП4</w:t>
            </w:r>
          </w:p>
        </w:tc>
      </w:tr>
      <w:tr w:rsidR="00C53F07" w:rsidRPr="004B7D63" w14:paraId="531D0A94" w14:textId="77777777" w:rsidTr="004D287D">
        <w:trPr>
          <w:cantSplit/>
          <w:trHeight w:val="1134"/>
        </w:trPr>
        <w:tc>
          <w:tcPr>
            <w:tcW w:w="554" w:type="dxa"/>
            <w:vMerge w:val="restart"/>
            <w:vAlign w:val="center"/>
          </w:tcPr>
          <w:p w14:paraId="7211497E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1C3D6CE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  <w:r>
              <w:rPr>
                <w:b w:val="0"/>
                <w:color w:val="000000"/>
                <w:szCs w:val="24"/>
                <w:lang w:eastAsia="en-US"/>
              </w:rPr>
              <w:t>Поставщики вычислительных услуг, услуг связи (Н2)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7B876C6C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15576645" w14:textId="77777777" w:rsidR="00C53F07" w:rsidRPr="00DA6F21" w:rsidRDefault="00C53F07" w:rsidP="004D287D">
            <w:r w:rsidRPr="00DA6F21">
              <w:t>Каналы связи и телекоммуникационные устройства (О5)</w:t>
            </w:r>
          </w:p>
        </w:tc>
        <w:tc>
          <w:tcPr>
            <w:tcW w:w="5953" w:type="dxa"/>
            <w:vAlign w:val="center"/>
          </w:tcPr>
          <w:p w14:paraId="54FB226F" w14:textId="77777777" w:rsidR="00C53F07" w:rsidRPr="00DA6F21" w:rsidRDefault="00C53F07" w:rsidP="004D287D">
            <w:r w:rsidRPr="00DA6F21">
              <w:t>Внешние сетевые интерфейсы, беспроводные интерфейсы</w:t>
            </w:r>
          </w:p>
        </w:tc>
        <w:tc>
          <w:tcPr>
            <w:tcW w:w="2268" w:type="dxa"/>
            <w:vAlign w:val="center"/>
          </w:tcPr>
          <w:p w14:paraId="4164CD19" w14:textId="77777777" w:rsidR="00C53F07" w:rsidRPr="00DA6F21" w:rsidRDefault="00C53F07" w:rsidP="004D287D">
            <w:r w:rsidRPr="00DA6F21">
              <w:t>СП1, СП5, СП6, СП8</w:t>
            </w:r>
          </w:p>
        </w:tc>
      </w:tr>
      <w:tr w:rsidR="00C53F07" w:rsidRPr="004B7D63" w14:paraId="29DA474E" w14:textId="77777777" w:rsidTr="004D287D">
        <w:trPr>
          <w:cantSplit/>
          <w:trHeight w:val="1134"/>
        </w:trPr>
        <w:tc>
          <w:tcPr>
            <w:tcW w:w="554" w:type="dxa"/>
            <w:vMerge/>
            <w:vAlign w:val="center"/>
          </w:tcPr>
          <w:p w14:paraId="1C2BA915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520251E3" w14:textId="77777777" w:rsidR="00C53F07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E0C4157" w14:textId="77777777" w:rsidR="00C53F07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77337234" w14:textId="77777777" w:rsidR="00C53F07" w:rsidRPr="00DA6F21" w:rsidRDefault="00C53F07" w:rsidP="004D287D">
            <w:r w:rsidRPr="00DA6F21">
              <w:t>Виртуальные ресурсы (машины, диски, устройства хранения, образы) (О3)</w:t>
            </w:r>
          </w:p>
        </w:tc>
        <w:tc>
          <w:tcPr>
            <w:tcW w:w="5953" w:type="dxa"/>
            <w:vAlign w:val="center"/>
          </w:tcPr>
          <w:p w14:paraId="0BB13FA9" w14:textId="77777777" w:rsidR="00C53F07" w:rsidRPr="00DA6F21" w:rsidRDefault="00C53F07" w:rsidP="004D287D">
            <w:r w:rsidRPr="00DA6F21">
              <w:t>Внутренние сетевые интерфейсы, интерфейсы удалённого доступа</w:t>
            </w:r>
          </w:p>
        </w:tc>
        <w:tc>
          <w:tcPr>
            <w:tcW w:w="2268" w:type="dxa"/>
            <w:vAlign w:val="center"/>
          </w:tcPr>
          <w:p w14:paraId="29E3F928" w14:textId="77777777" w:rsidR="00C53F07" w:rsidRPr="00DA6F21" w:rsidRDefault="00C53F07" w:rsidP="004D287D">
            <w:r w:rsidRPr="00DA6F21">
              <w:t>СП1, СП3</w:t>
            </w:r>
          </w:p>
        </w:tc>
      </w:tr>
      <w:tr w:rsidR="00C53F07" w:rsidRPr="004B7D63" w14:paraId="4D43206D" w14:textId="77777777" w:rsidTr="004D287D">
        <w:trPr>
          <w:cantSplit/>
          <w:trHeight w:val="1134"/>
        </w:trPr>
        <w:tc>
          <w:tcPr>
            <w:tcW w:w="554" w:type="dxa"/>
            <w:vMerge w:val="restart"/>
            <w:vAlign w:val="center"/>
          </w:tcPr>
          <w:p w14:paraId="35EE31A9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0DF3EE53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Лица, обеспечивающие функционирование систем и сетей или обеспечивающие Систему оператора (администрация, охрана, уборщики и т.д.)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(Н1)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620A9608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4B2A8D5E" w14:textId="77777777" w:rsidR="00C53F07" w:rsidRPr="00DA6F21" w:rsidRDefault="00C53F07" w:rsidP="004D287D">
            <w:r w:rsidRPr="00DA6F21">
              <w:t>Носители информации (машинные) (О8)</w:t>
            </w:r>
          </w:p>
        </w:tc>
        <w:tc>
          <w:tcPr>
            <w:tcW w:w="5953" w:type="dxa"/>
            <w:vAlign w:val="center"/>
          </w:tcPr>
          <w:p w14:paraId="3A7E2E88" w14:textId="77777777" w:rsidR="00C53F07" w:rsidRPr="00DA6F21" w:rsidRDefault="00C53F07" w:rsidP="004D287D">
            <w:r w:rsidRPr="00DA6F21">
              <w:t>Беспроводные интерфейсы, интерфейсы для использования съемных машинных носителей информации и периферийного оборудования</w:t>
            </w:r>
          </w:p>
        </w:tc>
        <w:tc>
          <w:tcPr>
            <w:tcW w:w="2268" w:type="dxa"/>
            <w:vAlign w:val="center"/>
          </w:tcPr>
          <w:p w14:paraId="15CBFA04" w14:textId="77777777" w:rsidR="00C53F07" w:rsidRPr="00DA6F21" w:rsidRDefault="00C53F07" w:rsidP="004D287D">
            <w:r w:rsidRPr="00DA6F21">
              <w:t>СП2, СП9</w:t>
            </w:r>
          </w:p>
        </w:tc>
      </w:tr>
      <w:tr w:rsidR="00C53F07" w:rsidRPr="004B7D63" w14:paraId="5936AB64" w14:textId="77777777" w:rsidTr="004D287D">
        <w:trPr>
          <w:cantSplit/>
          <w:trHeight w:val="1134"/>
        </w:trPr>
        <w:tc>
          <w:tcPr>
            <w:tcW w:w="554" w:type="dxa"/>
            <w:vMerge/>
            <w:vAlign w:val="center"/>
          </w:tcPr>
          <w:p w14:paraId="233FDF8C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646FD18D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0C70A4E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EE32461" w14:textId="77777777" w:rsidR="00C53F07" w:rsidRPr="00D650F5" w:rsidRDefault="00C53F07" w:rsidP="004D287D">
            <w:r w:rsidRPr="00D650F5">
              <w:t>Системы управления доступом и разграничения прав (О16)</w:t>
            </w:r>
          </w:p>
        </w:tc>
        <w:tc>
          <w:tcPr>
            <w:tcW w:w="5953" w:type="dxa"/>
            <w:vAlign w:val="center"/>
          </w:tcPr>
          <w:p w14:paraId="4AF79978" w14:textId="77777777" w:rsidR="00C53F07" w:rsidRPr="00D650F5" w:rsidRDefault="00C53F07" w:rsidP="004D287D">
            <w:r w:rsidRPr="00D650F5">
              <w:t>Интерфейсы для установки, настройки, испытаний, пусконаладочных работ (в том числе администрирования, управления, обслуживания)</w:t>
            </w:r>
          </w:p>
        </w:tc>
        <w:tc>
          <w:tcPr>
            <w:tcW w:w="2268" w:type="dxa"/>
            <w:vAlign w:val="center"/>
          </w:tcPr>
          <w:p w14:paraId="17C77094" w14:textId="77777777" w:rsidR="00C53F07" w:rsidRPr="00D650F5" w:rsidRDefault="00C53F07" w:rsidP="004D287D">
            <w:r w:rsidRPr="00D650F5">
              <w:t>СП1, СП9</w:t>
            </w:r>
          </w:p>
        </w:tc>
      </w:tr>
      <w:tr w:rsidR="00C53F07" w:rsidRPr="004B7D63" w14:paraId="639AF7A7" w14:textId="77777777" w:rsidTr="004D287D">
        <w:trPr>
          <w:cantSplit/>
          <w:trHeight w:val="1474"/>
        </w:trPr>
        <w:tc>
          <w:tcPr>
            <w:tcW w:w="554" w:type="dxa"/>
            <w:vMerge w:val="restart"/>
            <w:vAlign w:val="center"/>
          </w:tcPr>
          <w:p w14:paraId="2159FC10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1427B86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color w:val="000000"/>
                <w:szCs w:val="24"/>
                <w:lang w:eastAsia="en-US"/>
              </w:rPr>
              <w:t>Авторизованные пользователи систем и сетей</w:t>
            </w:r>
            <w:r>
              <w:rPr>
                <w:b w:val="0"/>
                <w:color w:val="000000"/>
                <w:szCs w:val="24"/>
                <w:lang w:eastAsia="en-US"/>
              </w:rPr>
              <w:t xml:space="preserve"> (Н1)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2D9D893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0A567019" w14:textId="77777777" w:rsidR="00C53F07" w:rsidRPr="00D650F5" w:rsidRDefault="00C53F07" w:rsidP="004D287D">
            <w:r w:rsidRPr="00D650F5">
              <w:t>Объекты файловой системы (файлы) (О9)</w:t>
            </w:r>
          </w:p>
        </w:tc>
        <w:tc>
          <w:tcPr>
            <w:tcW w:w="5953" w:type="dxa"/>
            <w:vAlign w:val="center"/>
          </w:tcPr>
          <w:p w14:paraId="311729C1" w14:textId="77777777" w:rsidR="00C53F07" w:rsidRPr="00D650F5" w:rsidRDefault="00C53F07" w:rsidP="004D287D">
            <w:r w:rsidRPr="00D650F5">
              <w:t>Интерфейсы для пользователей (проводные, веб-интерфейсы, интерфейсы удалённого доступа и др.)</w:t>
            </w:r>
          </w:p>
        </w:tc>
        <w:tc>
          <w:tcPr>
            <w:tcW w:w="2268" w:type="dxa"/>
            <w:vAlign w:val="center"/>
          </w:tcPr>
          <w:p w14:paraId="60A98D34" w14:textId="77777777" w:rsidR="00C53F07" w:rsidRPr="00D650F5" w:rsidRDefault="00C53F07" w:rsidP="004D287D">
            <w:r w:rsidRPr="00D650F5">
              <w:t>СП9, СП1</w:t>
            </w:r>
          </w:p>
        </w:tc>
      </w:tr>
      <w:tr w:rsidR="00C53F07" w:rsidRPr="004B7D63" w14:paraId="7BD61368" w14:textId="77777777" w:rsidTr="004D287D">
        <w:trPr>
          <w:cantSplit/>
          <w:trHeight w:val="1474"/>
        </w:trPr>
        <w:tc>
          <w:tcPr>
            <w:tcW w:w="554" w:type="dxa"/>
            <w:vMerge/>
            <w:vAlign w:val="center"/>
          </w:tcPr>
          <w:p w14:paraId="4B1BB3DC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00CFD1DF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color w:val="00000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FB30E69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33CA70A" w14:textId="77777777" w:rsidR="00C53F07" w:rsidRPr="00D650F5" w:rsidRDefault="00C53F07" w:rsidP="004D287D">
            <w:r w:rsidRPr="00D650F5">
              <w:t>Базы данных (О2)</w:t>
            </w:r>
          </w:p>
        </w:tc>
        <w:tc>
          <w:tcPr>
            <w:tcW w:w="5953" w:type="dxa"/>
            <w:vAlign w:val="center"/>
          </w:tcPr>
          <w:p w14:paraId="58E10838" w14:textId="77777777" w:rsidR="00C53F07" w:rsidRPr="00D650F5" w:rsidRDefault="00C53F07" w:rsidP="004D287D">
            <w:r w:rsidRPr="00D650F5">
              <w:t>Веб-интерфейсы, внутренние сетевые интерфейсы</w:t>
            </w:r>
          </w:p>
        </w:tc>
        <w:tc>
          <w:tcPr>
            <w:tcW w:w="2268" w:type="dxa"/>
            <w:vAlign w:val="center"/>
          </w:tcPr>
          <w:p w14:paraId="4C05212A" w14:textId="77777777" w:rsidR="00C53F07" w:rsidRPr="00D650F5" w:rsidRDefault="00C53F07" w:rsidP="004D287D">
            <w:r w:rsidRPr="00D650F5">
              <w:t>СП9, СП2</w:t>
            </w:r>
          </w:p>
        </w:tc>
      </w:tr>
      <w:tr w:rsidR="00C53F07" w:rsidRPr="004B7D63" w14:paraId="3D52D157" w14:textId="77777777" w:rsidTr="004D287D">
        <w:trPr>
          <w:cantSplit/>
          <w:trHeight w:val="1474"/>
        </w:trPr>
        <w:tc>
          <w:tcPr>
            <w:tcW w:w="554" w:type="dxa"/>
            <w:vMerge w:val="restart"/>
            <w:vAlign w:val="center"/>
          </w:tcPr>
          <w:p w14:paraId="5EB3841A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27DFB51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Системные администраторы и администраторы безопасности</w:t>
            </w:r>
            <w:r>
              <w:rPr>
                <w:b w:val="0"/>
                <w:szCs w:val="24"/>
                <w:lang w:eastAsia="en-US"/>
              </w:rPr>
              <w:t xml:space="preserve"> </w:t>
            </w:r>
            <w:r>
              <w:rPr>
                <w:b w:val="0"/>
                <w:color w:val="000000"/>
                <w:szCs w:val="24"/>
                <w:lang w:eastAsia="en-US"/>
              </w:rPr>
              <w:t>(Н2)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4C32C61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52E62391" w14:textId="77777777" w:rsidR="00C53F07" w:rsidRPr="00D650F5" w:rsidRDefault="00C53F07" w:rsidP="004D287D">
            <w:r w:rsidRPr="00D650F5">
              <w:t>Сетевая инфраструктура (оборудование, узлы, программное обеспечение, трафик, точки доступа) (О14)</w:t>
            </w:r>
          </w:p>
        </w:tc>
        <w:tc>
          <w:tcPr>
            <w:tcW w:w="5953" w:type="dxa"/>
            <w:vAlign w:val="center"/>
          </w:tcPr>
          <w:p w14:paraId="61EF48E4" w14:textId="77777777" w:rsidR="00C53F07" w:rsidRPr="00D650F5" w:rsidRDefault="00C53F07" w:rsidP="004D287D">
            <w:r w:rsidRPr="00D650F5">
              <w:t>Интерфейсы для установки, настройки, испытаний, пусконаладочных работ; внутренние сетевые интерфейсы</w:t>
            </w:r>
          </w:p>
        </w:tc>
        <w:tc>
          <w:tcPr>
            <w:tcW w:w="2268" w:type="dxa"/>
            <w:vAlign w:val="center"/>
          </w:tcPr>
          <w:p w14:paraId="33CC3D27" w14:textId="77777777" w:rsidR="00C53F07" w:rsidRPr="00D650F5" w:rsidRDefault="00C53F07" w:rsidP="004D287D">
            <w:r w:rsidRPr="00D650F5">
              <w:t>СП4, СП9, СП1</w:t>
            </w:r>
          </w:p>
        </w:tc>
      </w:tr>
      <w:tr w:rsidR="00C53F07" w:rsidRPr="004B7D63" w14:paraId="736B9F7D" w14:textId="77777777" w:rsidTr="004D287D">
        <w:trPr>
          <w:cantSplit/>
          <w:trHeight w:val="1474"/>
        </w:trPr>
        <w:tc>
          <w:tcPr>
            <w:tcW w:w="554" w:type="dxa"/>
            <w:vMerge/>
            <w:vAlign w:val="center"/>
          </w:tcPr>
          <w:p w14:paraId="2D35DE15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06959F8D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516A87C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414A62BB" w14:textId="77777777" w:rsidR="00C53F07" w:rsidRPr="00D650F5" w:rsidRDefault="00C53F07" w:rsidP="004D287D">
            <w:r w:rsidRPr="00D650F5">
              <w:t>Системное программное обеспечение (О15)</w:t>
            </w:r>
          </w:p>
        </w:tc>
        <w:tc>
          <w:tcPr>
            <w:tcW w:w="5953" w:type="dxa"/>
            <w:vAlign w:val="center"/>
          </w:tcPr>
          <w:p w14:paraId="5DBA76ED" w14:textId="77777777" w:rsidR="00C53F07" w:rsidRPr="00D650F5" w:rsidRDefault="00C53F07" w:rsidP="004D287D">
            <w:r w:rsidRPr="00D650F5">
              <w:t>Интерфейсы для установки, настройки, испытаний, пусконаладочных работ (в том числе администрирования, управления, обслуживания)</w:t>
            </w:r>
          </w:p>
        </w:tc>
        <w:tc>
          <w:tcPr>
            <w:tcW w:w="2268" w:type="dxa"/>
            <w:vAlign w:val="center"/>
          </w:tcPr>
          <w:p w14:paraId="55713784" w14:textId="77777777" w:rsidR="00C53F07" w:rsidRPr="00D650F5" w:rsidRDefault="00C53F07" w:rsidP="004D287D">
            <w:r w:rsidRPr="00D650F5">
              <w:t>СП3, СП4, СП9</w:t>
            </w:r>
          </w:p>
        </w:tc>
      </w:tr>
      <w:tr w:rsidR="00C53F07" w:rsidRPr="004B7D63" w14:paraId="032E943A" w14:textId="77777777" w:rsidTr="004D287D">
        <w:trPr>
          <w:cantSplit/>
          <w:trHeight w:val="1191"/>
        </w:trPr>
        <w:tc>
          <w:tcPr>
            <w:tcW w:w="554" w:type="dxa"/>
            <w:vMerge w:val="restart"/>
            <w:vAlign w:val="center"/>
          </w:tcPr>
          <w:p w14:paraId="02D264C4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5C706B79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Бывшие (уволенные) работники (пользователи)</w:t>
            </w:r>
            <w:r>
              <w:rPr>
                <w:b w:val="0"/>
                <w:szCs w:val="24"/>
                <w:lang w:eastAsia="en-US"/>
              </w:rPr>
              <w:t xml:space="preserve"> </w:t>
            </w:r>
            <w:r>
              <w:rPr>
                <w:b w:val="0"/>
                <w:color w:val="000000"/>
                <w:szCs w:val="24"/>
                <w:lang w:eastAsia="en-US"/>
              </w:rPr>
              <w:t>(Н1)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FD7EA9B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Внешний</w:t>
            </w:r>
          </w:p>
        </w:tc>
        <w:tc>
          <w:tcPr>
            <w:tcW w:w="2694" w:type="dxa"/>
            <w:vAlign w:val="center"/>
          </w:tcPr>
          <w:p w14:paraId="7950317E" w14:textId="77777777" w:rsidR="00C53F07" w:rsidRPr="00D650F5" w:rsidRDefault="00C53F07" w:rsidP="004D287D">
            <w:r w:rsidRPr="00D650F5">
              <w:t>Информационные системы и ресурсы (инфраструктура, ключевые системы) (О4)</w:t>
            </w:r>
          </w:p>
        </w:tc>
        <w:tc>
          <w:tcPr>
            <w:tcW w:w="5953" w:type="dxa"/>
            <w:vAlign w:val="center"/>
          </w:tcPr>
          <w:p w14:paraId="1487B247" w14:textId="77777777" w:rsidR="00C53F07" w:rsidRPr="00D650F5" w:rsidRDefault="00C53F07" w:rsidP="004D287D">
            <w:r w:rsidRPr="00D650F5">
              <w:t>Интерфейсы удалённого доступа, веб-интерфейсы (при несвоевременной актуализации прав доступа)</w:t>
            </w:r>
          </w:p>
        </w:tc>
        <w:tc>
          <w:tcPr>
            <w:tcW w:w="2268" w:type="dxa"/>
            <w:vAlign w:val="center"/>
          </w:tcPr>
          <w:p w14:paraId="34CEF8E1" w14:textId="77777777" w:rsidR="00C53F07" w:rsidRPr="00D650F5" w:rsidRDefault="00C53F07" w:rsidP="004D287D">
            <w:r w:rsidRPr="00D650F5">
              <w:t>СП1, СП2, СП5</w:t>
            </w:r>
          </w:p>
        </w:tc>
      </w:tr>
      <w:tr w:rsidR="00C53F07" w:rsidRPr="004B7D63" w14:paraId="6A25E5E3" w14:textId="77777777" w:rsidTr="004D287D">
        <w:trPr>
          <w:cantSplit/>
          <w:trHeight w:val="1191"/>
        </w:trPr>
        <w:tc>
          <w:tcPr>
            <w:tcW w:w="554" w:type="dxa"/>
            <w:vMerge/>
            <w:vAlign w:val="center"/>
          </w:tcPr>
          <w:p w14:paraId="2CF9294C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6DB2133D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6398F8B4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7E8A00CE" w14:textId="77777777" w:rsidR="00C53F07" w:rsidRPr="00D650F5" w:rsidRDefault="00C53F07" w:rsidP="004D287D">
            <w:r w:rsidRPr="00D650F5">
              <w:t>Учётные данные пользователя (</w:t>
            </w:r>
            <w:proofErr w:type="spellStart"/>
            <w:r w:rsidRPr="00D650F5">
              <w:t>аутентификационные</w:t>
            </w:r>
            <w:proofErr w:type="spellEnd"/>
            <w:r w:rsidRPr="00D650F5">
              <w:t>) (О17)</w:t>
            </w:r>
          </w:p>
        </w:tc>
        <w:tc>
          <w:tcPr>
            <w:tcW w:w="5953" w:type="dxa"/>
            <w:vAlign w:val="center"/>
          </w:tcPr>
          <w:p w14:paraId="0F4DE2DD" w14:textId="77777777" w:rsidR="00C53F07" w:rsidRPr="00D650F5" w:rsidRDefault="00C53F07" w:rsidP="004D287D">
            <w:r w:rsidRPr="00D650F5">
              <w:t>Интерфейсы для пользователей, веб-интерфейсы</w:t>
            </w:r>
          </w:p>
        </w:tc>
        <w:tc>
          <w:tcPr>
            <w:tcW w:w="2268" w:type="dxa"/>
            <w:vAlign w:val="center"/>
          </w:tcPr>
          <w:p w14:paraId="3A04EDDC" w14:textId="77777777" w:rsidR="00C53F07" w:rsidRPr="00D650F5" w:rsidRDefault="00C53F07" w:rsidP="004D287D">
            <w:r w:rsidRPr="00D650F5">
              <w:t>СП1, СП9</w:t>
            </w:r>
          </w:p>
        </w:tc>
      </w:tr>
      <w:tr w:rsidR="00C53F07" w:rsidRPr="004B7D63" w14:paraId="5003B466" w14:textId="77777777" w:rsidTr="004D287D">
        <w:trPr>
          <w:cantSplit/>
          <w:trHeight w:val="1134"/>
        </w:trPr>
        <w:tc>
          <w:tcPr>
            <w:tcW w:w="554" w:type="dxa"/>
            <w:vMerge w:val="restart"/>
            <w:vAlign w:val="center"/>
          </w:tcPr>
          <w:p w14:paraId="4AF134EB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2287F417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Сговор Преступные группы и Лица, обеспечивающие функционирование Систем</w:t>
            </w:r>
            <w:r>
              <w:rPr>
                <w:b w:val="0"/>
                <w:szCs w:val="24"/>
                <w:lang w:eastAsia="en-US"/>
              </w:rPr>
              <w:t xml:space="preserve"> 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4ABCC3A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5DC6BDE9" w14:textId="77777777" w:rsidR="00C53F07" w:rsidRPr="00D650F5" w:rsidRDefault="00C53F07" w:rsidP="004D287D">
            <w:r w:rsidRPr="00D650F5">
              <w:t>Системы управления доступом и разграничения прав (О16)</w:t>
            </w:r>
          </w:p>
        </w:tc>
        <w:tc>
          <w:tcPr>
            <w:tcW w:w="5953" w:type="dxa"/>
            <w:vAlign w:val="center"/>
          </w:tcPr>
          <w:p w14:paraId="2C70829D" w14:textId="77777777" w:rsidR="00C53F07" w:rsidRPr="00D650F5" w:rsidRDefault="00C53F07" w:rsidP="004D287D">
            <w:r w:rsidRPr="00D650F5">
              <w:t>Интерфейсы для установки, настройки, испытаний, пусконаладочных работ (в том числе администрирования, управления, обслуживания) обеспечения функционирования компонентов систем и сетей; возможность доступа к находящимся на обслуживании, ремонте компонентам</w:t>
            </w:r>
          </w:p>
        </w:tc>
        <w:tc>
          <w:tcPr>
            <w:tcW w:w="2268" w:type="dxa"/>
            <w:vAlign w:val="center"/>
          </w:tcPr>
          <w:p w14:paraId="734F9B3F" w14:textId="77777777" w:rsidR="00C53F07" w:rsidRPr="00D650F5" w:rsidRDefault="00C53F07" w:rsidP="004D287D">
            <w:r w:rsidRPr="00D650F5">
              <w:t>СП1, СП4, СП5, СП8</w:t>
            </w:r>
          </w:p>
        </w:tc>
      </w:tr>
      <w:tr w:rsidR="00C53F07" w:rsidRPr="004B7D63" w14:paraId="0DD9B8A6" w14:textId="77777777" w:rsidTr="004D287D">
        <w:trPr>
          <w:cantSplit/>
          <w:trHeight w:val="1134"/>
        </w:trPr>
        <w:tc>
          <w:tcPr>
            <w:tcW w:w="554" w:type="dxa"/>
            <w:vMerge/>
            <w:vAlign w:val="center"/>
          </w:tcPr>
          <w:p w14:paraId="392C9847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7EDAB2DB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270C7E4F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25567531" w14:textId="77777777" w:rsidR="00C53F07" w:rsidRPr="00D650F5" w:rsidRDefault="00C53F07" w:rsidP="004D287D">
            <w:r w:rsidRPr="00D650F5">
              <w:t>Сетевая инфраструктура (О14)</w:t>
            </w:r>
          </w:p>
        </w:tc>
        <w:tc>
          <w:tcPr>
            <w:tcW w:w="5953" w:type="dxa"/>
            <w:vAlign w:val="center"/>
          </w:tcPr>
          <w:p w14:paraId="00DAA023" w14:textId="77777777" w:rsidR="00C53F07" w:rsidRPr="00D650F5" w:rsidRDefault="00C53F07" w:rsidP="004D287D">
            <w:r w:rsidRPr="00D650F5">
              <w:t>Внутренние сетевые интерфейсы, обеспечивающие взаимодействие с компонентами систем и сетей; интерфейсы физического доступа к оборудованию при обслуживании</w:t>
            </w:r>
          </w:p>
        </w:tc>
        <w:tc>
          <w:tcPr>
            <w:tcW w:w="2268" w:type="dxa"/>
            <w:vAlign w:val="center"/>
          </w:tcPr>
          <w:p w14:paraId="5E3E0F31" w14:textId="77777777" w:rsidR="00C53F07" w:rsidRPr="00D650F5" w:rsidRDefault="00C53F07" w:rsidP="004D287D">
            <w:r w:rsidRPr="00D650F5">
              <w:t>СП4, СП8, СП5</w:t>
            </w:r>
          </w:p>
        </w:tc>
      </w:tr>
      <w:tr w:rsidR="00C53F07" w:rsidRPr="004B7D63" w14:paraId="1F46A49C" w14:textId="77777777" w:rsidTr="004D287D">
        <w:trPr>
          <w:cantSplit/>
          <w:trHeight w:val="1134"/>
        </w:trPr>
        <w:tc>
          <w:tcPr>
            <w:tcW w:w="554" w:type="dxa"/>
            <w:vMerge w:val="restart"/>
            <w:vAlign w:val="center"/>
          </w:tcPr>
          <w:p w14:paraId="748D822E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 w:val="restart"/>
            <w:vAlign w:val="center"/>
          </w:tcPr>
          <w:p w14:paraId="73C822A8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bCs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 xml:space="preserve">Сговор </w:t>
            </w:r>
            <w:r w:rsidRPr="004B7D63">
              <w:rPr>
                <w:b w:val="0"/>
                <w:snapToGrid w:val="0"/>
                <w:color w:val="000000"/>
                <w:szCs w:val="24"/>
                <w:lang w:eastAsia="en-US"/>
              </w:rPr>
              <w:t xml:space="preserve">Преступные группы </w:t>
            </w:r>
            <w:r w:rsidRPr="004B7D63">
              <w:rPr>
                <w:b w:val="0"/>
                <w:szCs w:val="24"/>
                <w:lang w:eastAsia="en-US"/>
              </w:rPr>
              <w:t xml:space="preserve">и </w:t>
            </w:r>
            <w:r w:rsidRPr="004B7D63">
              <w:rPr>
                <w:b w:val="0"/>
                <w:snapToGrid w:val="0"/>
                <w:color w:val="000000"/>
                <w:szCs w:val="24"/>
                <w:lang w:eastAsia="en-US"/>
              </w:rPr>
              <w:t>Авторизованные пользователи систем и сетей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FE68249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  <w:r w:rsidRPr="004B7D63">
              <w:rPr>
                <w:b w:val="0"/>
                <w:bCs/>
                <w:szCs w:val="24"/>
              </w:rPr>
              <w:t>Внутренний</w:t>
            </w:r>
          </w:p>
        </w:tc>
        <w:tc>
          <w:tcPr>
            <w:tcW w:w="2694" w:type="dxa"/>
            <w:vAlign w:val="center"/>
          </w:tcPr>
          <w:p w14:paraId="29212315" w14:textId="77777777" w:rsidR="00C53F07" w:rsidRPr="00D650F5" w:rsidRDefault="00C53F07" w:rsidP="004D287D">
            <w:r w:rsidRPr="00D650F5">
              <w:t>Базы данных (О2)</w:t>
            </w:r>
          </w:p>
        </w:tc>
        <w:tc>
          <w:tcPr>
            <w:tcW w:w="5953" w:type="dxa"/>
            <w:vAlign w:val="center"/>
          </w:tcPr>
          <w:p w14:paraId="774B9A11" w14:textId="77777777" w:rsidR="00C53F07" w:rsidRPr="00D650F5" w:rsidRDefault="00C53F07" w:rsidP="004D287D">
            <w:r w:rsidRPr="00D650F5">
              <w:t>Интерфейсы для пользователей (проводные, веб-интерфейсы, интерфейсы удаленного доступа и др.)</w:t>
            </w:r>
          </w:p>
        </w:tc>
        <w:tc>
          <w:tcPr>
            <w:tcW w:w="2268" w:type="dxa"/>
            <w:vAlign w:val="center"/>
          </w:tcPr>
          <w:p w14:paraId="2A627C48" w14:textId="77777777" w:rsidR="00C53F07" w:rsidRPr="00D650F5" w:rsidRDefault="00C53F07" w:rsidP="004D287D">
            <w:r w:rsidRPr="00D650F5">
              <w:t>СП1, СП2, СП5</w:t>
            </w:r>
          </w:p>
        </w:tc>
      </w:tr>
      <w:tr w:rsidR="00C53F07" w:rsidRPr="004B7D63" w14:paraId="06DE7963" w14:textId="77777777" w:rsidTr="004D287D">
        <w:trPr>
          <w:cantSplit/>
          <w:trHeight w:val="1134"/>
        </w:trPr>
        <w:tc>
          <w:tcPr>
            <w:tcW w:w="554" w:type="dxa"/>
            <w:vMerge/>
            <w:vAlign w:val="center"/>
          </w:tcPr>
          <w:p w14:paraId="7425AEF7" w14:textId="77777777" w:rsidR="00C53F07" w:rsidRPr="004B7D63" w:rsidRDefault="00C53F07" w:rsidP="00C53F07">
            <w:pPr>
              <w:pStyle w:val="a"/>
              <w:numPr>
                <w:ilvl w:val="0"/>
                <w:numId w:val="4"/>
              </w:numPr>
              <w:tabs>
                <w:tab w:val="left" w:pos="567"/>
              </w:tabs>
              <w:spacing w:line="276" w:lineRule="auto"/>
              <w:ind w:left="0" w:firstLine="0"/>
              <w:rPr>
                <w:b w:val="0"/>
                <w:bCs/>
                <w:szCs w:val="24"/>
              </w:rPr>
            </w:pPr>
          </w:p>
        </w:tc>
        <w:tc>
          <w:tcPr>
            <w:tcW w:w="2418" w:type="dxa"/>
            <w:vMerge/>
            <w:vAlign w:val="center"/>
          </w:tcPr>
          <w:p w14:paraId="64B61FB5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  <w:lang w:eastAsia="en-US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14:paraId="39EB44D6" w14:textId="77777777" w:rsidR="00C53F07" w:rsidRPr="004B7D63" w:rsidRDefault="00C53F07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ind w:left="113" w:right="113"/>
              <w:rPr>
                <w:b w:val="0"/>
                <w:bCs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1BC96AB" w14:textId="77777777" w:rsidR="00C53F07" w:rsidRPr="00D650F5" w:rsidRDefault="00C53F07" w:rsidP="004D287D">
            <w:r w:rsidRPr="00D650F5">
              <w:t>Объекты файловой системы (файлы) (О9)</w:t>
            </w:r>
          </w:p>
        </w:tc>
        <w:tc>
          <w:tcPr>
            <w:tcW w:w="5953" w:type="dxa"/>
            <w:vAlign w:val="center"/>
          </w:tcPr>
          <w:p w14:paraId="0AECD832" w14:textId="77777777" w:rsidR="00C53F07" w:rsidRPr="00D650F5" w:rsidRDefault="00C53F07" w:rsidP="004D287D">
            <w:r w:rsidRPr="00D650F5">
              <w:t>Интерфейсы для использования съемных машинных носителей информации и периферийного оборудования; пользовательские веб-интерфейсы</w:t>
            </w:r>
          </w:p>
        </w:tc>
        <w:tc>
          <w:tcPr>
            <w:tcW w:w="2268" w:type="dxa"/>
            <w:vAlign w:val="center"/>
          </w:tcPr>
          <w:p w14:paraId="3B2EA0E0" w14:textId="77777777" w:rsidR="00C53F07" w:rsidRPr="00D650F5" w:rsidRDefault="00C53F07" w:rsidP="004D287D">
            <w:r w:rsidRPr="00D650F5">
              <w:t>СП2, СП5</w:t>
            </w:r>
          </w:p>
        </w:tc>
      </w:tr>
      <w:bookmarkEnd w:id="4"/>
    </w:tbl>
    <w:p w14:paraId="1FE36D6F" w14:textId="77777777" w:rsidR="00C53F07" w:rsidRPr="004B7D63" w:rsidRDefault="00C53F07" w:rsidP="00C53F07">
      <w:pPr>
        <w:spacing w:line="276" w:lineRule="auto"/>
        <w:rPr>
          <w:b/>
          <w:caps/>
        </w:rPr>
      </w:pPr>
    </w:p>
    <w:p w14:paraId="11032979" w14:textId="77777777" w:rsidR="008C32C5" w:rsidRDefault="00C53F07">
      <w:bookmarkStart w:id="5" w:name="_GoBack"/>
      <w:bookmarkEnd w:id="5"/>
    </w:p>
    <w:sectPr w:rsidR="008C32C5" w:rsidSect="00C53F07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3A5B"/>
    <w:multiLevelType w:val="hybridMultilevel"/>
    <w:tmpl w:val="DFA65F58"/>
    <w:lvl w:ilvl="0" w:tplc="442C98A2">
      <w:start w:val="1"/>
      <w:numFmt w:val="decimal"/>
      <w:lvlText w:val="%1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224C7"/>
    <w:multiLevelType w:val="hybridMultilevel"/>
    <w:tmpl w:val="3DE4AA4A"/>
    <w:lvl w:ilvl="0" w:tplc="18F6E94C">
      <w:start w:val="1"/>
      <w:numFmt w:val="bullet"/>
      <w:pStyle w:val="a"/>
      <w:lvlText w:val=" "/>
      <w:lvlJc w:val="left"/>
      <w:pPr>
        <w:tabs>
          <w:tab w:val="num" w:pos="0"/>
        </w:tabs>
        <w:ind w:left="0" w:firstLine="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93B9C"/>
    <w:multiLevelType w:val="hybridMultilevel"/>
    <w:tmpl w:val="32CACEA8"/>
    <w:lvl w:ilvl="0" w:tplc="7FEE401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356FF"/>
    <w:multiLevelType w:val="multilevel"/>
    <w:tmpl w:val="B7F48478"/>
    <w:lvl w:ilvl="0">
      <w:start w:val="1"/>
      <w:numFmt w:val="decimal"/>
      <w:pStyle w:val="1"/>
      <w:lvlText w:val="%1."/>
      <w:lvlJc w:val="left"/>
      <w:pPr>
        <w:tabs>
          <w:tab w:val="num" w:pos="8081"/>
        </w:tabs>
        <w:ind w:left="8081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993"/>
        </w:tabs>
        <w:ind w:left="993" w:hanging="709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993"/>
        </w:tabs>
        <w:ind w:left="1004" w:hanging="720"/>
      </w:pPr>
      <w:rPr>
        <w:rFonts w:hint="default"/>
        <w:sz w:val="24"/>
        <w:szCs w:val="2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993" w:hanging="709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tl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92"/>
        </w:tabs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6"/>
        </w:tabs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"/>
        </w:tabs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default"/>
      </w:rPr>
    </w:lvl>
  </w:abstractNum>
  <w:abstractNum w:abstractNumId="4" w15:restartNumberingAfterBreak="0">
    <w:nsid w:val="39215EEF"/>
    <w:multiLevelType w:val="hybridMultilevel"/>
    <w:tmpl w:val="3D36A758"/>
    <w:lvl w:ilvl="0" w:tplc="82B8564A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pos w:val="beneathText"/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04"/>
    <w:rsid w:val="000B6218"/>
    <w:rsid w:val="00213DCE"/>
    <w:rsid w:val="005A5104"/>
    <w:rsid w:val="007F198A"/>
    <w:rsid w:val="00C53F07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E8E1C-8723-4620-8F91-4612AAFC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C53F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ИАЦ_Раздел,Заголов,H1,1,Глава,Заголовок 1 Знак Знак,Chapter,(раздел),ch,.,Название спецификации,Н1,h1,app heading 1,ITT t1,II+,I1,H11,H12,H13,H14,H15,H16,H17,H18,H111,H121,H131,H141,H151,H161,H171,H19,_Заголовок1,H112,H122,H132,H142,H152"/>
    <w:basedOn w:val="a1"/>
    <w:next w:val="a2"/>
    <w:link w:val="10"/>
    <w:qFormat/>
    <w:rsid w:val="00C53F07"/>
    <w:pPr>
      <w:keepNext/>
      <w:keepLines/>
      <w:pageBreakBefore/>
      <w:numPr>
        <w:numId w:val="1"/>
      </w:numPr>
      <w:tabs>
        <w:tab w:val="left" w:pos="426"/>
      </w:tabs>
      <w:spacing w:line="276" w:lineRule="auto"/>
      <w:jc w:val="center"/>
      <w:outlineLvl w:val="0"/>
    </w:pPr>
    <w:rPr>
      <w:b/>
      <w:bCs/>
      <w:sz w:val="28"/>
    </w:rPr>
  </w:style>
  <w:style w:type="paragraph" w:styleId="2">
    <w:name w:val="heading 2"/>
    <w:aliases w:val="ИАЦ_Подраздел,Подраздел,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"/>
    <w:basedOn w:val="a1"/>
    <w:next w:val="a2"/>
    <w:link w:val="20"/>
    <w:qFormat/>
    <w:rsid w:val="00C53F07"/>
    <w:pPr>
      <w:keepNext/>
      <w:numPr>
        <w:ilvl w:val="1"/>
        <w:numId w:val="1"/>
      </w:numPr>
      <w:spacing w:before="240"/>
      <w:jc w:val="both"/>
      <w:outlineLvl w:val="1"/>
    </w:pPr>
    <w:rPr>
      <w:b/>
      <w:bCs/>
    </w:rPr>
  </w:style>
  <w:style w:type="paragraph" w:styleId="3">
    <w:name w:val="heading 3"/>
    <w:aliases w:val="ИАЦ_Пункт,Пункт,H3,3,h3,heading 3,1.Заголовок 3,Level 2,(пункт),1.1  Текст пункта в разделе,Подр,1.1  ????? ?????? ? ???????,Пункт разд.,Заг.подразд.,подразд,подразд1,подразд2,П. 2 цифры,подразд:1.1 &lt;Название&gt;,1.1 &lt;Текст&gt;,1.1. &lt;Текст&gt;,H31"/>
    <w:basedOn w:val="a1"/>
    <w:next w:val="a2"/>
    <w:link w:val="30"/>
    <w:uiPriority w:val="9"/>
    <w:qFormat/>
    <w:rsid w:val="00C53F07"/>
    <w:pPr>
      <w:keepNext/>
      <w:keepLines/>
      <w:numPr>
        <w:ilvl w:val="2"/>
        <w:numId w:val="1"/>
      </w:numPr>
      <w:spacing w:before="120"/>
      <w:jc w:val="both"/>
      <w:outlineLvl w:val="2"/>
    </w:pPr>
    <w:rPr>
      <w:b/>
      <w:bCs/>
      <w:sz w:val="28"/>
      <w:szCs w:val="22"/>
    </w:rPr>
  </w:style>
  <w:style w:type="paragraph" w:styleId="4">
    <w:name w:val="heading 4"/>
    <w:aliases w:val="ИАЦ_Подпункт,Подпункт,H4,Заголовок 4 (Приложение),Level 2 - a,heading 4,Параграф,1.1. Заголовок 4,Level 3,(подпункт),(Приложение),Текст пункта подраздела,1.1.1 Текст подпункта в разделе,1.1.1 ????? ????????? ? ???????,Пункт подразд.,пунк,4,I"/>
    <w:basedOn w:val="a1"/>
    <w:next w:val="a1"/>
    <w:link w:val="40"/>
    <w:uiPriority w:val="9"/>
    <w:qFormat/>
    <w:rsid w:val="00C53F07"/>
    <w:pPr>
      <w:keepNext/>
      <w:numPr>
        <w:ilvl w:val="3"/>
        <w:numId w:val="1"/>
      </w:numPr>
      <w:spacing w:before="120"/>
      <w:outlineLvl w:val="3"/>
    </w:pPr>
    <w:rPr>
      <w:b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C53F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ИАЦ_Раздел Знак,Заголов Знак,H1 Знак,1 Знак,Глава Знак,Заголовок 1 Знак Знак Знак,Chapter Знак,(раздел) Знак,ch Знак,. Знак,Название спецификации Знак,Н1 Знак,h1 Знак,app heading 1 Знак,ITT t1 Знак,II+ Знак,I1 Знак,H11 Знак,H12 Знак"/>
    <w:basedOn w:val="a3"/>
    <w:link w:val="1"/>
    <w:qFormat/>
    <w:rsid w:val="00C53F0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3"/>
    <w:link w:val="2"/>
    <w:rsid w:val="00C53F0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C53F07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C53F07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6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таблиц,AST Название Объект"/>
    <w:basedOn w:val="a1"/>
    <w:next w:val="a1"/>
    <w:link w:val="a7"/>
    <w:uiPriority w:val="99"/>
    <w:qFormat/>
    <w:rsid w:val="00C53F07"/>
    <w:pPr>
      <w:spacing w:line="360" w:lineRule="auto"/>
      <w:jc w:val="center"/>
    </w:pPr>
    <w:rPr>
      <w:bCs/>
      <w:sz w:val="28"/>
      <w:szCs w:val="20"/>
    </w:rPr>
  </w:style>
  <w:style w:type="paragraph" w:customStyle="1" w:styleId="a2">
    <w:name w:val="ИАЦ_Обычный"/>
    <w:basedOn w:val="a1"/>
    <w:link w:val="a8"/>
    <w:uiPriority w:val="99"/>
    <w:qFormat/>
    <w:rsid w:val="00C53F07"/>
    <w:pPr>
      <w:ind w:firstLine="709"/>
      <w:jc w:val="both"/>
    </w:pPr>
  </w:style>
  <w:style w:type="table" w:styleId="a9">
    <w:name w:val="Table Grid"/>
    <w:aliases w:val="Сетка таблицы GR,Моя таблица"/>
    <w:basedOn w:val="a4"/>
    <w:uiPriority w:val="59"/>
    <w:qFormat/>
    <w:rsid w:val="00C53F0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</w:rPr>
      <w:tblPr/>
      <w:trPr>
        <w:tblHeader/>
      </w:trPr>
      <w:tcPr>
        <w:vAlign w:val="center"/>
      </w:tcPr>
    </w:tblStylePr>
  </w:style>
  <w:style w:type="character" w:customStyle="1" w:styleId="a8">
    <w:name w:val="ИАЦ_Обычный Знак"/>
    <w:link w:val="a2"/>
    <w:uiPriority w:val="99"/>
    <w:rsid w:val="00C53F0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таблиц Знак"/>
    <w:link w:val="a6"/>
    <w:uiPriority w:val="99"/>
    <w:locked/>
    <w:rsid w:val="00C53F07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">
    <w:name w:val="ИАЦ_5ур"/>
    <w:basedOn w:val="50"/>
    <w:qFormat/>
    <w:rsid w:val="00C53F07"/>
    <w:pPr>
      <w:numPr>
        <w:ilvl w:val="4"/>
        <w:numId w:val="1"/>
      </w:numPr>
      <w:tabs>
        <w:tab w:val="clear" w:pos="1292"/>
        <w:tab w:val="num" w:pos="360"/>
        <w:tab w:val="left" w:pos="2835"/>
      </w:tabs>
      <w:spacing w:before="240" w:after="240"/>
      <w:ind w:left="0" w:firstLine="0"/>
    </w:pPr>
    <w:rPr>
      <w:rFonts w:ascii="Arial" w:eastAsia="Times New Roman" w:hAnsi="Arial" w:cs="Arial"/>
      <w:b/>
      <w:color w:val="auto"/>
      <w:szCs w:val="26"/>
    </w:rPr>
  </w:style>
  <w:style w:type="paragraph" w:customStyle="1" w:styleId="a">
    <w:name w:val="_Табл_Заголовок"/>
    <w:link w:val="aa"/>
    <w:qFormat/>
    <w:rsid w:val="00C53F07"/>
    <w:pPr>
      <w:numPr>
        <w:numId w:val="2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a">
    <w:name w:val="_Табл_Заголовок Знак"/>
    <w:link w:val="a"/>
    <w:rsid w:val="00C53F07"/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b">
    <w:name w:val="Маркированный_список Знак"/>
    <w:basedOn w:val="a3"/>
    <w:link w:val="a0"/>
    <w:locked/>
    <w:rsid w:val="00C53F07"/>
    <w:rPr>
      <w:sz w:val="24"/>
      <w:szCs w:val="24"/>
    </w:rPr>
  </w:style>
  <w:style w:type="paragraph" w:customStyle="1" w:styleId="a0">
    <w:name w:val="Маркированный_список"/>
    <w:basedOn w:val="ac"/>
    <w:link w:val="ab"/>
    <w:qFormat/>
    <w:rsid w:val="00C53F07"/>
    <w:pPr>
      <w:numPr>
        <w:numId w:val="3"/>
      </w:numPr>
      <w:tabs>
        <w:tab w:val="left" w:pos="1134"/>
      </w:tabs>
      <w:spacing w:line="276" w:lineRule="auto"/>
      <w:ind w:left="0" w:firstLine="709"/>
      <w:jc w:val="both"/>
    </w:pPr>
    <w:rPr>
      <w:rFonts w:asciiTheme="minorHAnsi" w:eastAsiaTheme="minorHAnsi" w:hAnsiTheme="minorHAnsi" w:cstheme="minorBidi"/>
      <w:lang w:eastAsia="en-US"/>
    </w:rPr>
  </w:style>
  <w:style w:type="character" w:customStyle="1" w:styleId="51">
    <w:name w:val="Заголовок 5 Знак"/>
    <w:basedOn w:val="a3"/>
    <w:link w:val="50"/>
    <w:uiPriority w:val="9"/>
    <w:semiHidden/>
    <w:rsid w:val="00C53F0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styleId="ac">
    <w:name w:val="List Paragraph"/>
    <w:basedOn w:val="a1"/>
    <w:uiPriority w:val="34"/>
    <w:qFormat/>
    <w:rsid w:val="00C53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2026-05-22T05:50:00Z</dcterms:created>
  <dcterms:modified xsi:type="dcterms:W3CDTF">2026-05-22T05:51:00Z</dcterms:modified>
</cp:coreProperties>
</file>