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86202" w14:textId="77777777" w:rsidR="00442E1A" w:rsidRDefault="00000000">
      <w:pPr>
        <w:pStyle w:val="Title"/>
      </w:pPr>
      <w:r>
        <w:t>Maintenance and Future Evolution Plan</w:t>
      </w:r>
    </w:p>
    <w:p w14:paraId="4BF85EB9" w14:textId="77777777" w:rsidR="007932E2" w:rsidRDefault="007932E2" w:rsidP="007932E2">
      <w:pPr>
        <w:spacing w:after="80" w:line="480" w:lineRule="auto"/>
        <w:jc w:val="center"/>
        <w:rPr>
          <w:rFonts w:ascii="Times New Roman" w:hAnsi="Times New Roman" w:cs="Times New Roman"/>
          <w:color w:val="000000" w:themeColor="text1"/>
        </w:rPr>
      </w:pPr>
    </w:p>
    <w:p w14:paraId="66F35C09" w14:textId="00DA2635" w:rsidR="007932E2" w:rsidRDefault="007932E2" w:rsidP="007932E2">
      <w:pPr>
        <w:spacing w:after="8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CSCD602: Advanced Software Engineering</w:t>
      </w:r>
    </w:p>
    <w:p w14:paraId="211EA914" w14:textId="77777777" w:rsidR="007932E2" w:rsidRPr="00073353" w:rsidRDefault="007932E2" w:rsidP="007932E2">
      <w:pPr>
        <w:spacing w:after="80" w:line="480" w:lineRule="auto"/>
        <w:jc w:val="center"/>
        <w:rPr>
          <w:rFonts w:ascii="Times New Roman" w:hAnsi="Times New Roman" w:cs="Times New Roman"/>
          <w:color w:val="000000" w:themeColor="text1"/>
        </w:rPr>
      </w:pPr>
    </w:p>
    <w:p w14:paraId="304915A5" w14:textId="77777777" w:rsidR="007932E2" w:rsidRDefault="007932E2" w:rsidP="007932E2">
      <w:pPr>
        <w:spacing w:after="8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Capstone Project Coursework — Group Capstone Project, Individual Submission</w:t>
      </w:r>
    </w:p>
    <w:p w14:paraId="7ED02950" w14:textId="77777777" w:rsidR="007932E2" w:rsidRPr="00073353" w:rsidRDefault="007932E2" w:rsidP="007932E2">
      <w:pPr>
        <w:spacing w:after="80" w:line="480" w:lineRule="auto"/>
        <w:jc w:val="center"/>
        <w:rPr>
          <w:rFonts w:ascii="Times New Roman" w:hAnsi="Times New Roman" w:cs="Times New Roman"/>
          <w:color w:val="000000" w:themeColor="text1"/>
        </w:rPr>
      </w:pPr>
    </w:p>
    <w:p w14:paraId="12CDE21E" w14:textId="77777777" w:rsidR="007932E2" w:rsidRPr="00073353" w:rsidRDefault="007932E2" w:rsidP="007932E2">
      <w:pPr>
        <w:spacing w:after="70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University of Ghana, Department of Computer Science</w:t>
      </w:r>
    </w:p>
    <w:p w14:paraId="7F685CB4" w14:textId="77777777" w:rsidR="007932E2" w:rsidRDefault="007932E2" w:rsidP="007932E2">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Group Name: Architects</w:t>
      </w:r>
    </w:p>
    <w:p w14:paraId="61B9745A" w14:textId="77777777" w:rsidR="007932E2" w:rsidRPr="00073353" w:rsidRDefault="007932E2" w:rsidP="007932E2">
      <w:pPr>
        <w:spacing w:after="60" w:line="480" w:lineRule="auto"/>
        <w:jc w:val="center"/>
        <w:rPr>
          <w:rFonts w:ascii="Times New Roman" w:hAnsi="Times New Roman" w:cs="Times New Roman"/>
          <w:color w:val="000000" w:themeColor="text1"/>
        </w:rPr>
      </w:pPr>
    </w:p>
    <w:p w14:paraId="22B1906A" w14:textId="77777777" w:rsidR="007932E2" w:rsidRPr="00073353" w:rsidRDefault="007932E2" w:rsidP="007932E2">
      <w:pPr>
        <w:spacing w:after="500" w:line="480" w:lineRule="auto"/>
        <w:jc w:val="center"/>
        <w:rPr>
          <w:rFonts w:ascii="Times New Roman" w:hAnsi="Times New Roman" w:cs="Times New Roman"/>
          <w:color w:val="000000" w:themeColor="text1"/>
        </w:rPr>
      </w:pPr>
      <w:r w:rsidRPr="00073353">
        <w:rPr>
          <w:rFonts w:ascii="Times New Roman" w:hAnsi="Times New Roman" w:cs="Times New Roman"/>
          <w:b/>
          <w:bCs/>
          <w:color w:val="000000" w:themeColor="text1"/>
        </w:rPr>
        <w:t>Project Title:</w:t>
      </w:r>
      <w:r w:rsidRPr="00073353">
        <w:rPr>
          <w:rFonts w:ascii="Times New Roman" w:hAnsi="Times New Roman" w:cs="Times New Roman"/>
          <w:color w:val="000000" w:themeColor="text1"/>
        </w:rPr>
        <w:t xml:space="preserve"> </w:t>
      </w:r>
      <w:proofErr w:type="spellStart"/>
      <w:r w:rsidRPr="00073353">
        <w:rPr>
          <w:rFonts w:ascii="Times New Roman" w:hAnsi="Times New Roman" w:cs="Times New Roman"/>
          <w:color w:val="000000" w:themeColor="text1"/>
        </w:rPr>
        <w:t>HealthEasy</w:t>
      </w:r>
      <w:proofErr w:type="spellEnd"/>
      <w:r w:rsidRPr="00073353">
        <w:rPr>
          <w:rFonts w:ascii="Times New Roman" w:hAnsi="Times New Roman" w:cs="Times New Roman"/>
          <w:color w:val="000000" w:themeColor="text1"/>
        </w:rPr>
        <w:t>-G HMS</w:t>
      </w:r>
    </w:p>
    <w:p w14:paraId="10FE05AE" w14:textId="77777777" w:rsidR="007932E2" w:rsidRPr="00073353" w:rsidRDefault="007932E2" w:rsidP="007932E2">
      <w:pPr>
        <w:spacing w:after="60"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Student</w:t>
      </w:r>
      <w:r w:rsidRPr="00073353">
        <w:rPr>
          <w:rFonts w:ascii="Times New Roman" w:hAnsi="Times New Roman" w:cs="Times New Roman"/>
          <w:color w:val="000000" w:themeColor="text1"/>
        </w:rPr>
        <w:t>:</w:t>
      </w:r>
    </w:p>
    <w:p w14:paraId="7C2CAF83" w14:textId="77777777" w:rsidR="007932E2" w:rsidRDefault="007932E2" w:rsidP="007932E2">
      <w:pPr>
        <w:spacing w:after="60" w:line="480" w:lineRule="auto"/>
        <w:jc w:val="center"/>
        <w:rPr>
          <w:rFonts w:ascii="Times New Roman" w:hAnsi="Times New Roman" w:cs="Times New Roman"/>
          <w:b/>
          <w:bCs/>
          <w:color w:val="000000" w:themeColor="text1"/>
        </w:rPr>
      </w:pPr>
      <w:r w:rsidRPr="00E343E3">
        <w:rPr>
          <w:rFonts w:ascii="Times New Roman" w:hAnsi="Times New Roman" w:cs="Times New Roman"/>
          <w:b/>
          <w:bCs/>
          <w:color w:val="000000" w:themeColor="text1"/>
        </w:rPr>
        <w:t xml:space="preserve">Ernest Nketia </w:t>
      </w:r>
      <w:proofErr w:type="spellStart"/>
      <w:r w:rsidRPr="00E343E3">
        <w:rPr>
          <w:rFonts w:ascii="Times New Roman" w:hAnsi="Times New Roman" w:cs="Times New Roman"/>
          <w:b/>
          <w:bCs/>
          <w:color w:val="000000" w:themeColor="text1"/>
        </w:rPr>
        <w:t>Asubonterng</w:t>
      </w:r>
      <w:proofErr w:type="spellEnd"/>
      <w:r w:rsidRPr="00E343E3">
        <w:rPr>
          <w:rFonts w:ascii="Times New Roman" w:hAnsi="Times New Roman" w:cs="Times New Roman"/>
          <w:b/>
          <w:bCs/>
          <w:color w:val="000000" w:themeColor="text1"/>
        </w:rPr>
        <w:t xml:space="preserve"> (Lead)</w:t>
      </w:r>
    </w:p>
    <w:p w14:paraId="5956237C" w14:textId="77777777" w:rsidR="007932E2" w:rsidRPr="00073353" w:rsidRDefault="007932E2" w:rsidP="007932E2">
      <w:pPr>
        <w:spacing w:after="60" w:line="480" w:lineRule="auto"/>
        <w:jc w:val="center"/>
        <w:rPr>
          <w:rFonts w:ascii="Times New Roman" w:hAnsi="Times New Roman" w:cs="Times New Roman"/>
          <w:color w:val="000000" w:themeColor="text1"/>
        </w:rPr>
      </w:pPr>
    </w:p>
    <w:p w14:paraId="589C1F4B" w14:textId="77777777" w:rsidR="007932E2" w:rsidRDefault="007932E2" w:rsidP="007932E2">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Student ID: 2242</w:t>
      </w:r>
      <w:r>
        <w:rPr>
          <w:rFonts w:ascii="Times New Roman" w:hAnsi="Times New Roman" w:cs="Times New Roman"/>
          <w:b/>
          <w:bCs/>
          <w:color w:val="000000" w:themeColor="text1"/>
        </w:rPr>
        <w:t>4715</w:t>
      </w:r>
    </w:p>
    <w:p w14:paraId="78695284" w14:textId="77777777" w:rsidR="007932E2" w:rsidRPr="00073353" w:rsidRDefault="007932E2" w:rsidP="007932E2">
      <w:pPr>
        <w:spacing w:after="60" w:line="480" w:lineRule="auto"/>
        <w:jc w:val="center"/>
        <w:rPr>
          <w:rFonts w:ascii="Times New Roman" w:hAnsi="Times New Roman" w:cs="Times New Roman"/>
          <w:b/>
          <w:bCs/>
          <w:color w:val="000000" w:themeColor="text1"/>
        </w:rPr>
      </w:pPr>
    </w:p>
    <w:p w14:paraId="415FB4D2" w14:textId="09839F4E" w:rsidR="007932E2" w:rsidRDefault="007932E2" w:rsidP="000C3678">
      <w:pPr>
        <w:spacing w:line="600" w:lineRule="auto"/>
        <w:jc w:val="center"/>
      </w:pPr>
      <w:r w:rsidRPr="00073353">
        <w:rPr>
          <w:rFonts w:ascii="Times New Roman" w:hAnsi="Times New Roman" w:cs="Times New Roman"/>
          <w:color w:val="000000" w:themeColor="text1"/>
        </w:rPr>
        <w:t xml:space="preserve">Software architecture, </w:t>
      </w:r>
      <w:proofErr w:type="spellStart"/>
      <w:r w:rsidRPr="00073353">
        <w:rPr>
          <w:rFonts w:ascii="Times New Roman" w:hAnsi="Times New Roman" w:cs="Times New Roman"/>
          <w:color w:val="000000" w:themeColor="text1"/>
        </w:rPr>
        <w:t>Ollama</w:t>
      </w:r>
      <w:proofErr w:type="spellEnd"/>
      <w:r w:rsidRPr="00073353">
        <w:rPr>
          <w:rFonts w:ascii="Times New Roman" w:hAnsi="Times New Roman" w:cs="Times New Roman"/>
          <w:color w:val="000000" w:themeColor="text1"/>
        </w:rPr>
        <w:t xml:space="preserve"> clinical assistant and GSTG rule engine, Next.js App Router, PostgreSQL and Prisma, </w:t>
      </w:r>
      <w:proofErr w:type="spellStart"/>
      <w:r w:rsidRPr="00073353">
        <w:rPr>
          <w:rFonts w:ascii="Times New Roman" w:hAnsi="Times New Roman" w:cs="Times New Roman"/>
          <w:color w:val="000000" w:themeColor="text1"/>
        </w:rPr>
        <w:t>HeFRA</w:t>
      </w:r>
      <w:proofErr w:type="spellEnd"/>
      <w:r w:rsidRPr="00073353">
        <w:rPr>
          <w:rFonts w:ascii="Times New Roman" w:hAnsi="Times New Roman" w:cs="Times New Roman"/>
          <w:color w:val="000000" w:themeColor="text1"/>
        </w:rPr>
        <w:t>/GHS compliance, multi-facility management</w:t>
      </w:r>
      <w:r>
        <w:rPr>
          <w:rFonts w:ascii="Times New Roman" w:hAnsi="Times New Roman" w:cs="Times New Roman"/>
        </w:rPr>
        <w:t xml:space="preserve"> </w:t>
      </w:r>
      <w:r>
        <w:br w:type="page"/>
      </w:r>
    </w:p>
    <w:sdt>
      <w:sdtPr>
        <w:rPr>
          <w:rFonts w:ascii="Times New Roman" w:eastAsiaTheme="minorEastAsia" w:hAnsi="Times New Roman" w:cs="Times New Roman"/>
          <w:color w:val="auto"/>
          <w:sz w:val="24"/>
          <w:szCs w:val="24"/>
        </w:rPr>
        <w:id w:val="-1757660257"/>
        <w:docPartObj>
          <w:docPartGallery w:val="Table of Contents"/>
          <w:docPartUnique/>
        </w:docPartObj>
      </w:sdtPr>
      <w:sdtContent>
        <w:p w14:paraId="42BE341C" w14:textId="77777777" w:rsidR="00442E1A" w:rsidRPr="00F72EED" w:rsidRDefault="00000000" w:rsidP="00F72EED">
          <w:pPr>
            <w:pStyle w:val="TOCHeading"/>
            <w:spacing w:line="360" w:lineRule="auto"/>
            <w:jc w:val="both"/>
            <w:rPr>
              <w:rFonts w:ascii="Times New Roman" w:hAnsi="Times New Roman" w:cs="Times New Roman"/>
              <w:color w:val="auto"/>
              <w:sz w:val="24"/>
              <w:szCs w:val="24"/>
            </w:rPr>
          </w:pPr>
          <w:r w:rsidRPr="00F72EED">
            <w:rPr>
              <w:rFonts w:ascii="Times New Roman" w:hAnsi="Times New Roman" w:cs="Times New Roman"/>
              <w:color w:val="auto"/>
              <w:sz w:val="24"/>
              <w:szCs w:val="24"/>
            </w:rPr>
            <w:t>Table of Contents</w:t>
          </w:r>
        </w:p>
        <w:p w14:paraId="2D992BBA" w14:textId="28AADB18" w:rsidR="00F60521" w:rsidRDefault="00000000" w:rsidP="00F60521">
          <w:pPr>
            <w:pStyle w:val="TOC1"/>
            <w:rPr>
              <w:noProof/>
              <w:kern w:val="2"/>
              <w:sz w:val="22"/>
              <w:szCs w:val="22"/>
              <w:lang w:val="en-GH" w:eastAsia="en-GH"/>
              <w14:ligatures w14:val="standardContextual"/>
            </w:rPr>
          </w:pPr>
          <w:r w:rsidRPr="00F72EED">
            <w:rPr>
              <w:rFonts w:ascii="Times New Roman" w:hAnsi="Times New Roman" w:cs="Times New Roman"/>
            </w:rPr>
            <w:fldChar w:fldCharType="begin"/>
          </w:r>
          <w:r w:rsidRPr="00F72EED">
            <w:rPr>
              <w:rFonts w:ascii="Times New Roman" w:hAnsi="Times New Roman" w:cs="Times New Roman"/>
            </w:rPr>
            <w:instrText>TOC \o "1-3" \h \z \u</w:instrText>
          </w:r>
          <w:r w:rsidRPr="00F72EED">
            <w:rPr>
              <w:rFonts w:ascii="Times New Roman" w:hAnsi="Times New Roman" w:cs="Times New Roman"/>
            </w:rPr>
            <w:fldChar w:fldCharType="separate"/>
          </w:r>
          <w:hyperlink w:anchor="_Toc237609471" w:history="1">
            <w:r w:rsidR="00F60521" w:rsidRPr="00514839">
              <w:rPr>
                <w:rStyle w:val="Hyperlink"/>
                <w:rFonts w:ascii="Times New Roman" w:hAnsi="Times New Roman" w:cs="Times New Roman"/>
                <w:noProof/>
              </w:rPr>
              <w:t>1. Introduction</w:t>
            </w:r>
            <w:r w:rsidR="00F60521">
              <w:rPr>
                <w:noProof/>
                <w:webHidden/>
              </w:rPr>
              <w:tab/>
            </w:r>
            <w:r w:rsidR="00F60521">
              <w:rPr>
                <w:noProof/>
                <w:webHidden/>
              </w:rPr>
              <w:fldChar w:fldCharType="begin"/>
            </w:r>
            <w:r w:rsidR="00F60521">
              <w:rPr>
                <w:noProof/>
                <w:webHidden/>
              </w:rPr>
              <w:instrText xml:space="preserve"> PAGEREF _Toc237609471 \h </w:instrText>
            </w:r>
            <w:r w:rsidR="00F60521">
              <w:rPr>
                <w:noProof/>
                <w:webHidden/>
              </w:rPr>
            </w:r>
            <w:r w:rsidR="00F60521">
              <w:rPr>
                <w:noProof/>
                <w:webHidden/>
              </w:rPr>
              <w:fldChar w:fldCharType="separate"/>
            </w:r>
            <w:r w:rsidR="00CA3096">
              <w:rPr>
                <w:noProof/>
                <w:webHidden/>
              </w:rPr>
              <w:t>4</w:t>
            </w:r>
            <w:r w:rsidR="00F60521">
              <w:rPr>
                <w:noProof/>
                <w:webHidden/>
              </w:rPr>
              <w:fldChar w:fldCharType="end"/>
            </w:r>
          </w:hyperlink>
        </w:p>
        <w:p w14:paraId="682F4334" w14:textId="2C42B701" w:rsidR="00F60521" w:rsidRDefault="00F60521">
          <w:pPr>
            <w:pStyle w:val="TOC2"/>
            <w:tabs>
              <w:tab w:val="right" w:leader="dot" w:pos="9350"/>
            </w:tabs>
            <w:rPr>
              <w:noProof/>
              <w:kern w:val="2"/>
              <w:sz w:val="22"/>
              <w:szCs w:val="22"/>
              <w:lang w:val="en-GH" w:eastAsia="en-GH"/>
              <w14:ligatures w14:val="standardContextual"/>
            </w:rPr>
          </w:pPr>
          <w:hyperlink w:anchor="_Toc237609472" w:history="1">
            <w:r w:rsidRPr="00514839">
              <w:rPr>
                <w:rStyle w:val="Hyperlink"/>
                <w:rFonts w:ascii="Times New Roman" w:hAnsi="Times New Roman" w:cs="Times New Roman"/>
                <w:noProof/>
              </w:rPr>
              <w:t>1.1 What Makes This System Maintainable</w:t>
            </w:r>
            <w:r>
              <w:rPr>
                <w:noProof/>
                <w:webHidden/>
              </w:rPr>
              <w:tab/>
            </w:r>
            <w:r>
              <w:rPr>
                <w:noProof/>
                <w:webHidden/>
              </w:rPr>
              <w:fldChar w:fldCharType="begin"/>
            </w:r>
            <w:r>
              <w:rPr>
                <w:noProof/>
                <w:webHidden/>
              </w:rPr>
              <w:instrText xml:space="preserve"> PAGEREF _Toc237609472 \h </w:instrText>
            </w:r>
            <w:r>
              <w:rPr>
                <w:noProof/>
                <w:webHidden/>
              </w:rPr>
            </w:r>
            <w:r>
              <w:rPr>
                <w:noProof/>
                <w:webHidden/>
              </w:rPr>
              <w:fldChar w:fldCharType="separate"/>
            </w:r>
            <w:r w:rsidR="00CA3096">
              <w:rPr>
                <w:noProof/>
                <w:webHidden/>
              </w:rPr>
              <w:t>4</w:t>
            </w:r>
            <w:r>
              <w:rPr>
                <w:noProof/>
                <w:webHidden/>
              </w:rPr>
              <w:fldChar w:fldCharType="end"/>
            </w:r>
          </w:hyperlink>
        </w:p>
        <w:p w14:paraId="78320A6A" w14:textId="65BABD89" w:rsidR="00F60521" w:rsidRDefault="00F60521" w:rsidP="00F60521">
          <w:pPr>
            <w:pStyle w:val="TOC1"/>
            <w:rPr>
              <w:noProof/>
              <w:kern w:val="2"/>
              <w:sz w:val="22"/>
              <w:szCs w:val="22"/>
              <w:lang w:val="en-GH" w:eastAsia="en-GH"/>
              <w14:ligatures w14:val="standardContextual"/>
            </w:rPr>
          </w:pPr>
          <w:hyperlink w:anchor="_Toc237609473" w:history="1">
            <w:r w:rsidRPr="00514839">
              <w:rPr>
                <w:rStyle w:val="Hyperlink"/>
                <w:rFonts w:ascii="Times New Roman" w:hAnsi="Times New Roman" w:cs="Times New Roman"/>
                <w:noProof/>
              </w:rPr>
              <w:t>2. Corrective Maintenance</w:t>
            </w:r>
            <w:r>
              <w:rPr>
                <w:noProof/>
                <w:webHidden/>
              </w:rPr>
              <w:tab/>
            </w:r>
            <w:r>
              <w:rPr>
                <w:noProof/>
                <w:webHidden/>
              </w:rPr>
              <w:fldChar w:fldCharType="begin"/>
            </w:r>
            <w:r>
              <w:rPr>
                <w:noProof/>
                <w:webHidden/>
              </w:rPr>
              <w:instrText xml:space="preserve"> PAGEREF _Toc237609473 \h </w:instrText>
            </w:r>
            <w:r>
              <w:rPr>
                <w:noProof/>
                <w:webHidden/>
              </w:rPr>
            </w:r>
            <w:r>
              <w:rPr>
                <w:noProof/>
                <w:webHidden/>
              </w:rPr>
              <w:fldChar w:fldCharType="separate"/>
            </w:r>
            <w:r w:rsidR="00CA3096">
              <w:rPr>
                <w:noProof/>
                <w:webHidden/>
              </w:rPr>
              <w:t>4</w:t>
            </w:r>
            <w:r>
              <w:rPr>
                <w:noProof/>
                <w:webHidden/>
              </w:rPr>
              <w:fldChar w:fldCharType="end"/>
            </w:r>
          </w:hyperlink>
        </w:p>
        <w:p w14:paraId="32C66D42" w14:textId="301BB76F" w:rsidR="00F60521" w:rsidRDefault="00F60521">
          <w:pPr>
            <w:pStyle w:val="TOC2"/>
            <w:tabs>
              <w:tab w:val="right" w:leader="dot" w:pos="9350"/>
            </w:tabs>
            <w:rPr>
              <w:noProof/>
              <w:kern w:val="2"/>
              <w:sz w:val="22"/>
              <w:szCs w:val="22"/>
              <w:lang w:val="en-GH" w:eastAsia="en-GH"/>
              <w14:ligatures w14:val="standardContextual"/>
            </w:rPr>
          </w:pPr>
          <w:hyperlink w:anchor="_Toc237609474" w:history="1">
            <w:r w:rsidRPr="00514839">
              <w:rPr>
                <w:rStyle w:val="Hyperlink"/>
                <w:rFonts w:ascii="Times New Roman" w:hAnsi="Times New Roman" w:cs="Times New Roman"/>
                <w:noProof/>
              </w:rPr>
              <w:t>2.1 Defect Classification</w:t>
            </w:r>
            <w:r>
              <w:rPr>
                <w:noProof/>
                <w:webHidden/>
              </w:rPr>
              <w:tab/>
            </w:r>
            <w:r>
              <w:rPr>
                <w:noProof/>
                <w:webHidden/>
              </w:rPr>
              <w:fldChar w:fldCharType="begin"/>
            </w:r>
            <w:r>
              <w:rPr>
                <w:noProof/>
                <w:webHidden/>
              </w:rPr>
              <w:instrText xml:space="preserve"> PAGEREF _Toc237609474 \h </w:instrText>
            </w:r>
            <w:r>
              <w:rPr>
                <w:noProof/>
                <w:webHidden/>
              </w:rPr>
            </w:r>
            <w:r>
              <w:rPr>
                <w:noProof/>
                <w:webHidden/>
              </w:rPr>
              <w:fldChar w:fldCharType="separate"/>
            </w:r>
            <w:r w:rsidR="00CA3096">
              <w:rPr>
                <w:noProof/>
                <w:webHidden/>
              </w:rPr>
              <w:t>5</w:t>
            </w:r>
            <w:r>
              <w:rPr>
                <w:noProof/>
                <w:webHidden/>
              </w:rPr>
              <w:fldChar w:fldCharType="end"/>
            </w:r>
          </w:hyperlink>
        </w:p>
        <w:p w14:paraId="015A546C" w14:textId="1690E027" w:rsidR="00F60521" w:rsidRDefault="00F60521">
          <w:pPr>
            <w:pStyle w:val="TOC2"/>
            <w:tabs>
              <w:tab w:val="right" w:leader="dot" w:pos="9350"/>
            </w:tabs>
            <w:rPr>
              <w:noProof/>
              <w:kern w:val="2"/>
              <w:sz w:val="22"/>
              <w:szCs w:val="22"/>
              <w:lang w:val="en-GH" w:eastAsia="en-GH"/>
              <w14:ligatures w14:val="standardContextual"/>
            </w:rPr>
          </w:pPr>
          <w:hyperlink w:anchor="_Toc237609475" w:history="1">
            <w:r w:rsidRPr="00514839">
              <w:rPr>
                <w:rStyle w:val="Hyperlink"/>
                <w:rFonts w:ascii="Times New Roman" w:hAnsi="Times New Roman" w:cs="Times New Roman"/>
                <w:noProof/>
              </w:rPr>
              <w:t>2.2 Bug-Fixing Process</w:t>
            </w:r>
            <w:r>
              <w:rPr>
                <w:noProof/>
                <w:webHidden/>
              </w:rPr>
              <w:tab/>
            </w:r>
            <w:r>
              <w:rPr>
                <w:noProof/>
                <w:webHidden/>
              </w:rPr>
              <w:fldChar w:fldCharType="begin"/>
            </w:r>
            <w:r>
              <w:rPr>
                <w:noProof/>
                <w:webHidden/>
              </w:rPr>
              <w:instrText xml:space="preserve"> PAGEREF _Toc237609475 \h </w:instrText>
            </w:r>
            <w:r>
              <w:rPr>
                <w:noProof/>
                <w:webHidden/>
              </w:rPr>
            </w:r>
            <w:r>
              <w:rPr>
                <w:noProof/>
                <w:webHidden/>
              </w:rPr>
              <w:fldChar w:fldCharType="separate"/>
            </w:r>
            <w:r w:rsidR="00CA3096">
              <w:rPr>
                <w:noProof/>
                <w:webHidden/>
              </w:rPr>
              <w:t>5</w:t>
            </w:r>
            <w:r>
              <w:rPr>
                <w:noProof/>
                <w:webHidden/>
              </w:rPr>
              <w:fldChar w:fldCharType="end"/>
            </w:r>
          </w:hyperlink>
        </w:p>
        <w:p w14:paraId="016565BD" w14:textId="00EB705D" w:rsidR="00F60521" w:rsidRDefault="00F60521">
          <w:pPr>
            <w:pStyle w:val="TOC2"/>
            <w:tabs>
              <w:tab w:val="right" w:leader="dot" w:pos="9350"/>
            </w:tabs>
            <w:rPr>
              <w:noProof/>
              <w:kern w:val="2"/>
              <w:sz w:val="22"/>
              <w:szCs w:val="22"/>
              <w:lang w:val="en-GH" w:eastAsia="en-GH"/>
              <w14:ligatures w14:val="standardContextual"/>
            </w:rPr>
          </w:pPr>
          <w:hyperlink w:anchor="_Toc237609476" w:history="1">
            <w:r w:rsidRPr="00514839">
              <w:rPr>
                <w:rStyle w:val="Hyperlink"/>
                <w:rFonts w:ascii="Times New Roman" w:hAnsi="Times New Roman" w:cs="Times New Roman"/>
                <w:noProof/>
              </w:rPr>
              <w:t>2.3 Diagnostic Assets</w:t>
            </w:r>
            <w:r>
              <w:rPr>
                <w:noProof/>
                <w:webHidden/>
              </w:rPr>
              <w:tab/>
            </w:r>
            <w:r>
              <w:rPr>
                <w:noProof/>
                <w:webHidden/>
              </w:rPr>
              <w:fldChar w:fldCharType="begin"/>
            </w:r>
            <w:r>
              <w:rPr>
                <w:noProof/>
                <w:webHidden/>
              </w:rPr>
              <w:instrText xml:space="preserve"> PAGEREF _Toc237609476 \h </w:instrText>
            </w:r>
            <w:r>
              <w:rPr>
                <w:noProof/>
                <w:webHidden/>
              </w:rPr>
            </w:r>
            <w:r>
              <w:rPr>
                <w:noProof/>
                <w:webHidden/>
              </w:rPr>
              <w:fldChar w:fldCharType="separate"/>
            </w:r>
            <w:r w:rsidR="00CA3096">
              <w:rPr>
                <w:noProof/>
                <w:webHidden/>
              </w:rPr>
              <w:t>5</w:t>
            </w:r>
            <w:r>
              <w:rPr>
                <w:noProof/>
                <w:webHidden/>
              </w:rPr>
              <w:fldChar w:fldCharType="end"/>
            </w:r>
          </w:hyperlink>
        </w:p>
        <w:p w14:paraId="29FCC779" w14:textId="038C56FD" w:rsidR="00F60521" w:rsidRDefault="00F60521" w:rsidP="00F60521">
          <w:pPr>
            <w:pStyle w:val="TOC1"/>
            <w:rPr>
              <w:noProof/>
              <w:kern w:val="2"/>
              <w:sz w:val="22"/>
              <w:szCs w:val="22"/>
              <w:lang w:val="en-GH" w:eastAsia="en-GH"/>
              <w14:ligatures w14:val="standardContextual"/>
            </w:rPr>
          </w:pPr>
          <w:hyperlink w:anchor="_Toc237609477" w:history="1">
            <w:r w:rsidRPr="00514839">
              <w:rPr>
                <w:rStyle w:val="Hyperlink"/>
                <w:rFonts w:ascii="Times New Roman" w:hAnsi="Times New Roman" w:cs="Times New Roman"/>
                <w:noProof/>
              </w:rPr>
              <w:t>3. Adaptive Maintenance</w:t>
            </w:r>
            <w:r>
              <w:rPr>
                <w:noProof/>
                <w:webHidden/>
              </w:rPr>
              <w:tab/>
            </w:r>
            <w:r>
              <w:rPr>
                <w:noProof/>
                <w:webHidden/>
              </w:rPr>
              <w:fldChar w:fldCharType="begin"/>
            </w:r>
            <w:r>
              <w:rPr>
                <w:noProof/>
                <w:webHidden/>
              </w:rPr>
              <w:instrText xml:space="preserve"> PAGEREF _Toc237609477 \h </w:instrText>
            </w:r>
            <w:r>
              <w:rPr>
                <w:noProof/>
                <w:webHidden/>
              </w:rPr>
            </w:r>
            <w:r>
              <w:rPr>
                <w:noProof/>
                <w:webHidden/>
              </w:rPr>
              <w:fldChar w:fldCharType="separate"/>
            </w:r>
            <w:r w:rsidR="00CA3096">
              <w:rPr>
                <w:noProof/>
                <w:webHidden/>
              </w:rPr>
              <w:t>6</w:t>
            </w:r>
            <w:r>
              <w:rPr>
                <w:noProof/>
                <w:webHidden/>
              </w:rPr>
              <w:fldChar w:fldCharType="end"/>
            </w:r>
          </w:hyperlink>
        </w:p>
        <w:p w14:paraId="617D3AB1" w14:textId="102F22FB" w:rsidR="00F60521" w:rsidRDefault="00F60521">
          <w:pPr>
            <w:pStyle w:val="TOC2"/>
            <w:tabs>
              <w:tab w:val="right" w:leader="dot" w:pos="9350"/>
            </w:tabs>
            <w:rPr>
              <w:noProof/>
              <w:kern w:val="2"/>
              <w:sz w:val="22"/>
              <w:szCs w:val="22"/>
              <w:lang w:val="en-GH" w:eastAsia="en-GH"/>
              <w14:ligatures w14:val="standardContextual"/>
            </w:rPr>
          </w:pPr>
          <w:hyperlink w:anchor="_Toc237609478" w:history="1">
            <w:r w:rsidRPr="00514839">
              <w:rPr>
                <w:rStyle w:val="Hyperlink"/>
                <w:rFonts w:ascii="Times New Roman" w:hAnsi="Times New Roman" w:cs="Times New Roman"/>
                <w:noProof/>
              </w:rPr>
              <w:t>3.1 Anticipated External Changes</w:t>
            </w:r>
            <w:r>
              <w:rPr>
                <w:noProof/>
                <w:webHidden/>
              </w:rPr>
              <w:tab/>
            </w:r>
            <w:r>
              <w:rPr>
                <w:noProof/>
                <w:webHidden/>
              </w:rPr>
              <w:fldChar w:fldCharType="begin"/>
            </w:r>
            <w:r>
              <w:rPr>
                <w:noProof/>
                <w:webHidden/>
              </w:rPr>
              <w:instrText xml:space="preserve"> PAGEREF _Toc237609478 \h </w:instrText>
            </w:r>
            <w:r>
              <w:rPr>
                <w:noProof/>
                <w:webHidden/>
              </w:rPr>
            </w:r>
            <w:r>
              <w:rPr>
                <w:noProof/>
                <w:webHidden/>
              </w:rPr>
              <w:fldChar w:fldCharType="separate"/>
            </w:r>
            <w:r w:rsidR="00CA3096">
              <w:rPr>
                <w:noProof/>
                <w:webHidden/>
              </w:rPr>
              <w:t>6</w:t>
            </w:r>
            <w:r>
              <w:rPr>
                <w:noProof/>
                <w:webHidden/>
              </w:rPr>
              <w:fldChar w:fldCharType="end"/>
            </w:r>
          </w:hyperlink>
        </w:p>
        <w:p w14:paraId="1C417FAB" w14:textId="57347B5A" w:rsidR="00F60521" w:rsidRDefault="00F60521">
          <w:pPr>
            <w:pStyle w:val="TOC2"/>
            <w:tabs>
              <w:tab w:val="right" w:leader="dot" w:pos="9350"/>
            </w:tabs>
            <w:rPr>
              <w:noProof/>
              <w:kern w:val="2"/>
              <w:sz w:val="22"/>
              <w:szCs w:val="22"/>
              <w:lang w:val="en-GH" w:eastAsia="en-GH"/>
              <w14:ligatures w14:val="standardContextual"/>
            </w:rPr>
          </w:pPr>
          <w:hyperlink w:anchor="_Toc237609479" w:history="1">
            <w:r w:rsidRPr="00514839">
              <w:rPr>
                <w:rStyle w:val="Hyperlink"/>
                <w:rFonts w:ascii="Times New Roman" w:hAnsi="Times New Roman" w:cs="Times New Roman"/>
                <w:noProof/>
              </w:rPr>
              <w:t>3.2 Adapting to a New Facility Type</w:t>
            </w:r>
            <w:r>
              <w:rPr>
                <w:noProof/>
                <w:webHidden/>
              </w:rPr>
              <w:tab/>
            </w:r>
            <w:r>
              <w:rPr>
                <w:noProof/>
                <w:webHidden/>
              </w:rPr>
              <w:fldChar w:fldCharType="begin"/>
            </w:r>
            <w:r>
              <w:rPr>
                <w:noProof/>
                <w:webHidden/>
              </w:rPr>
              <w:instrText xml:space="preserve"> PAGEREF _Toc237609479 \h </w:instrText>
            </w:r>
            <w:r>
              <w:rPr>
                <w:noProof/>
                <w:webHidden/>
              </w:rPr>
            </w:r>
            <w:r>
              <w:rPr>
                <w:noProof/>
                <w:webHidden/>
              </w:rPr>
              <w:fldChar w:fldCharType="separate"/>
            </w:r>
            <w:r w:rsidR="00CA3096">
              <w:rPr>
                <w:noProof/>
                <w:webHidden/>
              </w:rPr>
              <w:t>7</w:t>
            </w:r>
            <w:r>
              <w:rPr>
                <w:noProof/>
                <w:webHidden/>
              </w:rPr>
              <w:fldChar w:fldCharType="end"/>
            </w:r>
          </w:hyperlink>
        </w:p>
        <w:p w14:paraId="17CB795F" w14:textId="5C627D6F" w:rsidR="00F60521" w:rsidRDefault="00F60521">
          <w:pPr>
            <w:pStyle w:val="TOC2"/>
            <w:tabs>
              <w:tab w:val="right" w:leader="dot" w:pos="9350"/>
            </w:tabs>
            <w:rPr>
              <w:noProof/>
              <w:kern w:val="2"/>
              <w:sz w:val="22"/>
              <w:szCs w:val="22"/>
              <w:lang w:val="en-GH" w:eastAsia="en-GH"/>
              <w14:ligatures w14:val="standardContextual"/>
            </w:rPr>
          </w:pPr>
          <w:hyperlink w:anchor="_Toc237609480" w:history="1">
            <w:r w:rsidRPr="00514839">
              <w:rPr>
                <w:rStyle w:val="Hyperlink"/>
                <w:rFonts w:ascii="Times New Roman" w:hAnsi="Times New Roman" w:cs="Times New Roman"/>
                <w:noProof/>
              </w:rPr>
              <w:t>3.3 Adapting to Multi-Facility Operation</w:t>
            </w:r>
            <w:r>
              <w:rPr>
                <w:noProof/>
                <w:webHidden/>
              </w:rPr>
              <w:tab/>
            </w:r>
            <w:r>
              <w:rPr>
                <w:noProof/>
                <w:webHidden/>
              </w:rPr>
              <w:fldChar w:fldCharType="begin"/>
            </w:r>
            <w:r>
              <w:rPr>
                <w:noProof/>
                <w:webHidden/>
              </w:rPr>
              <w:instrText xml:space="preserve"> PAGEREF _Toc237609480 \h </w:instrText>
            </w:r>
            <w:r>
              <w:rPr>
                <w:noProof/>
                <w:webHidden/>
              </w:rPr>
            </w:r>
            <w:r>
              <w:rPr>
                <w:noProof/>
                <w:webHidden/>
              </w:rPr>
              <w:fldChar w:fldCharType="separate"/>
            </w:r>
            <w:r w:rsidR="00CA3096">
              <w:rPr>
                <w:noProof/>
                <w:webHidden/>
              </w:rPr>
              <w:t>7</w:t>
            </w:r>
            <w:r>
              <w:rPr>
                <w:noProof/>
                <w:webHidden/>
              </w:rPr>
              <w:fldChar w:fldCharType="end"/>
            </w:r>
          </w:hyperlink>
        </w:p>
        <w:p w14:paraId="73FBF877" w14:textId="5B4965D6" w:rsidR="00F60521" w:rsidRDefault="00F60521" w:rsidP="00F60521">
          <w:pPr>
            <w:pStyle w:val="TOC1"/>
            <w:rPr>
              <w:noProof/>
              <w:kern w:val="2"/>
              <w:sz w:val="22"/>
              <w:szCs w:val="22"/>
              <w:lang w:val="en-GH" w:eastAsia="en-GH"/>
              <w14:ligatures w14:val="standardContextual"/>
            </w:rPr>
          </w:pPr>
          <w:hyperlink w:anchor="_Toc237609481" w:history="1">
            <w:r w:rsidRPr="00514839">
              <w:rPr>
                <w:rStyle w:val="Hyperlink"/>
                <w:rFonts w:ascii="Times New Roman" w:hAnsi="Times New Roman" w:cs="Times New Roman"/>
                <w:noProof/>
              </w:rPr>
              <w:t>4. Perfective Maintenance</w:t>
            </w:r>
            <w:r>
              <w:rPr>
                <w:noProof/>
                <w:webHidden/>
              </w:rPr>
              <w:tab/>
            </w:r>
            <w:r>
              <w:rPr>
                <w:noProof/>
                <w:webHidden/>
              </w:rPr>
              <w:fldChar w:fldCharType="begin"/>
            </w:r>
            <w:r>
              <w:rPr>
                <w:noProof/>
                <w:webHidden/>
              </w:rPr>
              <w:instrText xml:space="preserve"> PAGEREF _Toc237609481 \h </w:instrText>
            </w:r>
            <w:r>
              <w:rPr>
                <w:noProof/>
                <w:webHidden/>
              </w:rPr>
            </w:r>
            <w:r>
              <w:rPr>
                <w:noProof/>
                <w:webHidden/>
              </w:rPr>
              <w:fldChar w:fldCharType="separate"/>
            </w:r>
            <w:r w:rsidR="00CA3096">
              <w:rPr>
                <w:noProof/>
                <w:webHidden/>
              </w:rPr>
              <w:t>7</w:t>
            </w:r>
            <w:r>
              <w:rPr>
                <w:noProof/>
                <w:webHidden/>
              </w:rPr>
              <w:fldChar w:fldCharType="end"/>
            </w:r>
          </w:hyperlink>
        </w:p>
        <w:p w14:paraId="2477EDF6" w14:textId="607BA447" w:rsidR="00F60521" w:rsidRDefault="00F60521">
          <w:pPr>
            <w:pStyle w:val="TOC2"/>
            <w:tabs>
              <w:tab w:val="right" w:leader="dot" w:pos="9350"/>
            </w:tabs>
            <w:rPr>
              <w:noProof/>
              <w:kern w:val="2"/>
              <w:sz w:val="22"/>
              <w:szCs w:val="22"/>
              <w:lang w:val="en-GH" w:eastAsia="en-GH"/>
              <w14:ligatures w14:val="standardContextual"/>
            </w:rPr>
          </w:pPr>
          <w:hyperlink w:anchor="_Toc237609482" w:history="1">
            <w:r w:rsidRPr="00514839">
              <w:rPr>
                <w:rStyle w:val="Hyperlink"/>
                <w:rFonts w:ascii="Times New Roman" w:hAnsi="Times New Roman" w:cs="Times New Roman"/>
                <w:noProof/>
              </w:rPr>
              <w:t>4.1 Improvements Identified</w:t>
            </w:r>
            <w:r>
              <w:rPr>
                <w:noProof/>
                <w:webHidden/>
              </w:rPr>
              <w:tab/>
            </w:r>
            <w:r>
              <w:rPr>
                <w:noProof/>
                <w:webHidden/>
              </w:rPr>
              <w:fldChar w:fldCharType="begin"/>
            </w:r>
            <w:r>
              <w:rPr>
                <w:noProof/>
                <w:webHidden/>
              </w:rPr>
              <w:instrText xml:space="preserve"> PAGEREF _Toc237609482 \h </w:instrText>
            </w:r>
            <w:r>
              <w:rPr>
                <w:noProof/>
                <w:webHidden/>
              </w:rPr>
            </w:r>
            <w:r>
              <w:rPr>
                <w:noProof/>
                <w:webHidden/>
              </w:rPr>
              <w:fldChar w:fldCharType="separate"/>
            </w:r>
            <w:r w:rsidR="00CA3096">
              <w:rPr>
                <w:noProof/>
                <w:webHidden/>
              </w:rPr>
              <w:t>8</w:t>
            </w:r>
            <w:r>
              <w:rPr>
                <w:noProof/>
                <w:webHidden/>
              </w:rPr>
              <w:fldChar w:fldCharType="end"/>
            </w:r>
          </w:hyperlink>
        </w:p>
        <w:p w14:paraId="27F0AC3E" w14:textId="5565F9E2" w:rsidR="00F60521" w:rsidRDefault="00F60521">
          <w:pPr>
            <w:pStyle w:val="TOC2"/>
            <w:tabs>
              <w:tab w:val="right" w:leader="dot" w:pos="9350"/>
            </w:tabs>
            <w:rPr>
              <w:noProof/>
              <w:kern w:val="2"/>
              <w:sz w:val="22"/>
              <w:szCs w:val="22"/>
              <w:lang w:val="en-GH" w:eastAsia="en-GH"/>
              <w14:ligatures w14:val="standardContextual"/>
            </w:rPr>
          </w:pPr>
          <w:hyperlink w:anchor="_Toc237609483" w:history="1">
            <w:r w:rsidRPr="00514839">
              <w:rPr>
                <w:rStyle w:val="Hyperlink"/>
                <w:rFonts w:ascii="Times New Roman" w:hAnsi="Times New Roman" w:cs="Times New Roman"/>
                <w:noProof/>
              </w:rPr>
              <w:t>4.2 How Improvements Are Prioritised</w:t>
            </w:r>
            <w:r>
              <w:rPr>
                <w:noProof/>
                <w:webHidden/>
              </w:rPr>
              <w:tab/>
            </w:r>
            <w:r>
              <w:rPr>
                <w:noProof/>
                <w:webHidden/>
              </w:rPr>
              <w:fldChar w:fldCharType="begin"/>
            </w:r>
            <w:r>
              <w:rPr>
                <w:noProof/>
                <w:webHidden/>
              </w:rPr>
              <w:instrText xml:space="preserve"> PAGEREF _Toc237609483 \h </w:instrText>
            </w:r>
            <w:r>
              <w:rPr>
                <w:noProof/>
                <w:webHidden/>
              </w:rPr>
            </w:r>
            <w:r>
              <w:rPr>
                <w:noProof/>
                <w:webHidden/>
              </w:rPr>
              <w:fldChar w:fldCharType="separate"/>
            </w:r>
            <w:r w:rsidR="00CA3096">
              <w:rPr>
                <w:noProof/>
                <w:webHidden/>
              </w:rPr>
              <w:t>8</w:t>
            </w:r>
            <w:r>
              <w:rPr>
                <w:noProof/>
                <w:webHidden/>
              </w:rPr>
              <w:fldChar w:fldCharType="end"/>
            </w:r>
          </w:hyperlink>
        </w:p>
        <w:p w14:paraId="570C9100" w14:textId="09106D05" w:rsidR="00F60521" w:rsidRDefault="00F60521" w:rsidP="00F60521">
          <w:pPr>
            <w:pStyle w:val="TOC1"/>
            <w:rPr>
              <w:noProof/>
              <w:kern w:val="2"/>
              <w:sz w:val="22"/>
              <w:szCs w:val="22"/>
              <w:lang w:val="en-GH" w:eastAsia="en-GH"/>
              <w14:ligatures w14:val="standardContextual"/>
            </w:rPr>
          </w:pPr>
          <w:hyperlink w:anchor="_Toc237609484" w:history="1">
            <w:r w:rsidRPr="00514839">
              <w:rPr>
                <w:rStyle w:val="Hyperlink"/>
                <w:rFonts w:ascii="Times New Roman" w:hAnsi="Times New Roman" w:cs="Times New Roman"/>
                <w:noProof/>
              </w:rPr>
              <w:t>5. Preventive Maintenance</w:t>
            </w:r>
            <w:r>
              <w:rPr>
                <w:noProof/>
                <w:webHidden/>
              </w:rPr>
              <w:tab/>
            </w:r>
            <w:r>
              <w:rPr>
                <w:noProof/>
                <w:webHidden/>
              </w:rPr>
              <w:fldChar w:fldCharType="begin"/>
            </w:r>
            <w:r>
              <w:rPr>
                <w:noProof/>
                <w:webHidden/>
              </w:rPr>
              <w:instrText xml:space="preserve"> PAGEREF _Toc237609484 \h </w:instrText>
            </w:r>
            <w:r>
              <w:rPr>
                <w:noProof/>
                <w:webHidden/>
              </w:rPr>
            </w:r>
            <w:r>
              <w:rPr>
                <w:noProof/>
                <w:webHidden/>
              </w:rPr>
              <w:fldChar w:fldCharType="separate"/>
            </w:r>
            <w:r w:rsidR="00CA3096">
              <w:rPr>
                <w:noProof/>
                <w:webHidden/>
              </w:rPr>
              <w:t>8</w:t>
            </w:r>
            <w:r>
              <w:rPr>
                <w:noProof/>
                <w:webHidden/>
              </w:rPr>
              <w:fldChar w:fldCharType="end"/>
            </w:r>
          </w:hyperlink>
        </w:p>
        <w:p w14:paraId="18239BF9" w14:textId="0031C200" w:rsidR="00F60521" w:rsidRDefault="00F60521">
          <w:pPr>
            <w:pStyle w:val="TOC2"/>
            <w:tabs>
              <w:tab w:val="right" w:leader="dot" w:pos="9350"/>
            </w:tabs>
            <w:rPr>
              <w:noProof/>
              <w:kern w:val="2"/>
              <w:sz w:val="22"/>
              <w:szCs w:val="22"/>
              <w:lang w:val="en-GH" w:eastAsia="en-GH"/>
              <w14:ligatures w14:val="standardContextual"/>
            </w:rPr>
          </w:pPr>
          <w:hyperlink w:anchor="_Toc237609485" w:history="1">
            <w:r w:rsidRPr="00514839">
              <w:rPr>
                <w:rStyle w:val="Hyperlink"/>
                <w:rFonts w:ascii="Times New Roman" w:hAnsi="Times New Roman" w:cs="Times New Roman"/>
                <w:noProof/>
              </w:rPr>
              <w:t>5.1 Standing Practices</w:t>
            </w:r>
            <w:r>
              <w:rPr>
                <w:noProof/>
                <w:webHidden/>
              </w:rPr>
              <w:tab/>
            </w:r>
            <w:r>
              <w:rPr>
                <w:noProof/>
                <w:webHidden/>
              </w:rPr>
              <w:fldChar w:fldCharType="begin"/>
            </w:r>
            <w:r>
              <w:rPr>
                <w:noProof/>
                <w:webHidden/>
              </w:rPr>
              <w:instrText xml:space="preserve"> PAGEREF _Toc237609485 \h </w:instrText>
            </w:r>
            <w:r>
              <w:rPr>
                <w:noProof/>
                <w:webHidden/>
              </w:rPr>
            </w:r>
            <w:r>
              <w:rPr>
                <w:noProof/>
                <w:webHidden/>
              </w:rPr>
              <w:fldChar w:fldCharType="separate"/>
            </w:r>
            <w:r w:rsidR="00CA3096">
              <w:rPr>
                <w:noProof/>
                <w:webHidden/>
              </w:rPr>
              <w:t>8</w:t>
            </w:r>
            <w:r>
              <w:rPr>
                <w:noProof/>
                <w:webHidden/>
              </w:rPr>
              <w:fldChar w:fldCharType="end"/>
            </w:r>
          </w:hyperlink>
        </w:p>
        <w:p w14:paraId="2923534F" w14:textId="7029AF0E" w:rsidR="00F60521" w:rsidRDefault="00F60521">
          <w:pPr>
            <w:pStyle w:val="TOC2"/>
            <w:tabs>
              <w:tab w:val="right" w:leader="dot" w:pos="9350"/>
            </w:tabs>
            <w:rPr>
              <w:noProof/>
              <w:kern w:val="2"/>
              <w:sz w:val="22"/>
              <w:szCs w:val="22"/>
              <w:lang w:val="en-GH" w:eastAsia="en-GH"/>
              <w14:ligatures w14:val="standardContextual"/>
            </w:rPr>
          </w:pPr>
          <w:hyperlink w:anchor="_Toc237609486" w:history="1">
            <w:r w:rsidRPr="00514839">
              <w:rPr>
                <w:rStyle w:val="Hyperlink"/>
                <w:rFonts w:ascii="Times New Roman" w:hAnsi="Times New Roman" w:cs="Times New Roman"/>
                <w:noProof/>
              </w:rPr>
              <w:t>5.2 Technical Debt Register</w:t>
            </w:r>
            <w:r>
              <w:rPr>
                <w:noProof/>
                <w:webHidden/>
              </w:rPr>
              <w:tab/>
            </w:r>
            <w:r>
              <w:rPr>
                <w:noProof/>
                <w:webHidden/>
              </w:rPr>
              <w:fldChar w:fldCharType="begin"/>
            </w:r>
            <w:r>
              <w:rPr>
                <w:noProof/>
                <w:webHidden/>
              </w:rPr>
              <w:instrText xml:space="preserve"> PAGEREF _Toc237609486 \h </w:instrText>
            </w:r>
            <w:r>
              <w:rPr>
                <w:noProof/>
                <w:webHidden/>
              </w:rPr>
            </w:r>
            <w:r>
              <w:rPr>
                <w:noProof/>
                <w:webHidden/>
              </w:rPr>
              <w:fldChar w:fldCharType="separate"/>
            </w:r>
            <w:r w:rsidR="00CA3096">
              <w:rPr>
                <w:noProof/>
                <w:webHidden/>
              </w:rPr>
              <w:t>9</w:t>
            </w:r>
            <w:r>
              <w:rPr>
                <w:noProof/>
                <w:webHidden/>
              </w:rPr>
              <w:fldChar w:fldCharType="end"/>
            </w:r>
          </w:hyperlink>
        </w:p>
        <w:p w14:paraId="4B3FCBD9" w14:textId="1356A248" w:rsidR="00F60521" w:rsidRDefault="00F60521" w:rsidP="00F60521">
          <w:pPr>
            <w:pStyle w:val="TOC1"/>
            <w:rPr>
              <w:noProof/>
              <w:kern w:val="2"/>
              <w:sz w:val="22"/>
              <w:szCs w:val="22"/>
              <w:lang w:val="en-GH" w:eastAsia="en-GH"/>
              <w14:ligatures w14:val="standardContextual"/>
            </w:rPr>
          </w:pPr>
          <w:hyperlink w:anchor="_Toc237609487" w:history="1">
            <w:r w:rsidRPr="00514839">
              <w:rPr>
                <w:rStyle w:val="Hyperlink"/>
                <w:rFonts w:ascii="Times New Roman" w:hAnsi="Times New Roman" w:cs="Times New Roman"/>
                <w:noProof/>
              </w:rPr>
              <w:t>6. Version Control and Release</w:t>
            </w:r>
            <w:r>
              <w:rPr>
                <w:noProof/>
                <w:webHidden/>
              </w:rPr>
              <w:tab/>
            </w:r>
            <w:r>
              <w:rPr>
                <w:noProof/>
                <w:webHidden/>
              </w:rPr>
              <w:fldChar w:fldCharType="begin"/>
            </w:r>
            <w:r>
              <w:rPr>
                <w:noProof/>
                <w:webHidden/>
              </w:rPr>
              <w:instrText xml:space="preserve"> PAGEREF _Toc237609487 \h </w:instrText>
            </w:r>
            <w:r>
              <w:rPr>
                <w:noProof/>
                <w:webHidden/>
              </w:rPr>
            </w:r>
            <w:r>
              <w:rPr>
                <w:noProof/>
                <w:webHidden/>
              </w:rPr>
              <w:fldChar w:fldCharType="separate"/>
            </w:r>
            <w:r w:rsidR="00CA3096">
              <w:rPr>
                <w:noProof/>
                <w:webHidden/>
              </w:rPr>
              <w:t>10</w:t>
            </w:r>
            <w:r>
              <w:rPr>
                <w:noProof/>
                <w:webHidden/>
              </w:rPr>
              <w:fldChar w:fldCharType="end"/>
            </w:r>
          </w:hyperlink>
        </w:p>
        <w:p w14:paraId="697C2EFA" w14:textId="72E6077E" w:rsidR="00F60521" w:rsidRDefault="00F60521">
          <w:pPr>
            <w:pStyle w:val="TOC2"/>
            <w:tabs>
              <w:tab w:val="right" w:leader="dot" w:pos="9350"/>
            </w:tabs>
            <w:rPr>
              <w:noProof/>
              <w:kern w:val="2"/>
              <w:sz w:val="22"/>
              <w:szCs w:val="22"/>
              <w:lang w:val="en-GH" w:eastAsia="en-GH"/>
              <w14:ligatures w14:val="standardContextual"/>
            </w:rPr>
          </w:pPr>
          <w:hyperlink w:anchor="_Toc237609488" w:history="1">
            <w:r w:rsidRPr="00514839">
              <w:rPr>
                <w:rStyle w:val="Hyperlink"/>
                <w:rFonts w:ascii="Times New Roman" w:hAnsi="Times New Roman" w:cs="Times New Roman"/>
                <w:noProof/>
              </w:rPr>
              <w:t>6.1 Repository</w:t>
            </w:r>
            <w:r>
              <w:rPr>
                <w:noProof/>
                <w:webHidden/>
              </w:rPr>
              <w:tab/>
            </w:r>
            <w:r>
              <w:rPr>
                <w:noProof/>
                <w:webHidden/>
              </w:rPr>
              <w:fldChar w:fldCharType="begin"/>
            </w:r>
            <w:r>
              <w:rPr>
                <w:noProof/>
                <w:webHidden/>
              </w:rPr>
              <w:instrText xml:space="preserve"> PAGEREF _Toc237609488 \h </w:instrText>
            </w:r>
            <w:r>
              <w:rPr>
                <w:noProof/>
                <w:webHidden/>
              </w:rPr>
            </w:r>
            <w:r>
              <w:rPr>
                <w:noProof/>
                <w:webHidden/>
              </w:rPr>
              <w:fldChar w:fldCharType="separate"/>
            </w:r>
            <w:r w:rsidR="00CA3096">
              <w:rPr>
                <w:noProof/>
                <w:webHidden/>
              </w:rPr>
              <w:t>10</w:t>
            </w:r>
            <w:r>
              <w:rPr>
                <w:noProof/>
                <w:webHidden/>
              </w:rPr>
              <w:fldChar w:fldCharType="end"/>
            </w:r>
          </w:hyperlink>
        </w:p>
        <w:p w14:paraId="5C232348" w14:textId="73F38490" w:rsidR="00F60521" w:rsidRDefault="00F60521">
          <w:pPr>
            <w:pStyle w:val="TOC2"/>
            <w:tabs>
              <w:tab w:val="right" w:leader="dot" w:pos="9350"/>
            </w:tabs>
            <w:rPr>
              <w:noProof/>
              <w:kern w:val="2"/>
              <w:sz w:val="22"/>
              <w:szCs w:val="22"/>
              <w:lang w:val="en-GH" w:eastAsia="en-GH"/>
              <w14:ligatures w14:val="standardContextual"/>
            </w:rPr>
          </w:pPr>
          <w:hyperlink w:anchor="_Toc237609489" w:history="1">
            <w:r w:rsidRPr="00514839">
              <w:rPr>
                <w:rStyle w:val="Hyperlink"/>
                <w:rFonts w:ascii="Times New Roman" w:hAnsi="Times New Roman" w:cs="Times New Roman"/>
                <w:noProof/>
              </w:rPr>
              <w:t>6.2 Branching</w:t>
            </w:r>
            <w:r>
              <w:rPr>
                <w:noProof/>
                <w:webHidden/>
              </w:rPr>
              <w:tab/>
            </w:r>
            <w:r>
              <w:rPr>
                <w:noProof/>
                <w:webHidden/>
              </w:rPr>
              <w:fldChar w:fldCharType="begin"/>
            </w:r>
            <w:r>
              <w:rPr>
                <w:noProof/>
                <w:webHidden/>
              </w:rPr>
              <w:instrText xml:space="preserve"> PAGEREF _Toc237609489 \h </w:instrText>
            </w:r>
            <w:r>
              <w:rPr>
                <w:noProof/>
                <w:webHidden/>
              </w:rPr>
            </w:r>
            <w:r>
              <w:rPr>
                <w:noProof/>
                <w:webHidden/>
              </w:rPr>
              <w:fldChar w:fldCharType="separate"/>
            </w:r>
            <w:r w:rsidR="00CA3096">
              <w:rPr>
                <w:noProof/>
                <w:webHidden/>
              </w:rPr>
              <w:t>10</w:t>
            </w:r>
            <w:r>
              <w:rPr>
                <w:noProof/>
                <w:webHidden/>
              </w:rPr>
              <w:fldChar w:fldCharType="end"/>
            </w:r>
          </w:hyperlink>
        </w:p>
        <w:p w14:paraId="4B0D61AA" w14:textId="684BF651" w:rsidR="00F60521" w:rsidRDefault="00F60521">
          <w:pPr>
            <w:pStyle w:val="TOC2"/>
            <w:tabs>
              <w:tab w:val="right" w:leader="dot" w:pos="9350"/>
            </w:tabs>
            <w:rPr>
              <w:noProof/>
              <w:kern w:val="2"/>
              <w:sz w:val="22"/>
              <w:szCs w:val="22"/>
              <w:lang w:val="en-GH" w:eastAsia="en-GH"/>
              <w14:ligatures w14:val="standardContextual"/>
            </w:rPr>
          </w:pPr>
          <w:hyperlink w:anchor="_Toc237609490" w:history="1">
            <w:r w:rsidRPr="00514839">
              <w:rPr>
                <w:rStyle w:val="Hyperlink"/>
                <w:rFonts w:ascii="Times New Roman" w:hAnsi="Times New Roman" w:cs="Times New Roman"/>
                <w:noProof/>
              </w:rPr>
              <w:t>6.3 Commit Conventions</w:t>
            </w:r>
            <w:r>
              <w:rPr>
                <w:noProof/>
                <w:webHidden/>
              </w:rPr>
              <w:tab/>
            </w:r>
            <w:r>
              <w:rPr>
                <w:noProof/>
                <w:webHidden/>
              </w:rPr>
              <w:fldChar w:fldCharType="begin"/>
            </w:r>
            <w:r>
              <w:rPr>
                <w:noProof/>
                <w:webHidden/>
              </w:rPr>
              <w:instrText xml:space="preserve"> PAGEREF _Toc237609490 \h </w:instrText>
            </w:r>
            <w:r>
              <w:rPr>
                <w:noProof/>
                <w:webHidden/>
              </w:rPr>
            </w:r>
            <w:r>
              <w:rPr>
                <w:noProof/>
                <w:webHidden/>
              </w:rPr>
              <w:fldChar w:fldCharType="separate"/>
            </w:r>
            <w:r w:rsidR="00CA3096">
              <w:rPr>
                <w:noProof/>
                <w:webHidden/>
              </w:rPr>
              <w:t>10</w:t>
            </w:r>
            <w:r>
              <w:rPr>
                <w:noProof/>
                <w:webHidden/>
              </w:rPr>
              <w:fldChar w:fldCharType="end"/>
            </w:r>
          </w:hyperlink>
        </w:p>
        <w:p w14:paraId="5B688ECC" w14:textId="2F1A01EA" w:rsidR="00F60521" w:rsidRDefault="00F60521">
          <w:pPr>
            <w:pStyle w:val="TOC2"/>
            <w:tabs>
              <w:tab w:val="right" w:leader="dot" w:pos="9350"/>
            </w:tabs>
            <w:rPr>
              <w:noProof/>
              <w:kern w:val="2"/>
              <w:sz w:val="22"/>
              <w:szCs w:val="22"/>
              <w:lang w:val="en-GH" w:eastAsia="en-GH"/>
              <w14:ligatures w14:val="standardContextual"/>
            </w:rPr>
          </w:pPr>
          <w:hyperlink w:anchor="_Toc237609491" w:history="1">
            <w:r w:rsidRPr="00514839">
              <w:rPr>
                <w:rStyle w:val="Hyperlink"/>
                <w:rFonts w:ascii="Times New Roman" w:hAnsi="Times New Roman" w:cs="Times New Roman"/>
                <w:noProof/>
              </w:rPr>
              <w:t>6.4 Continuous Integration</w:t>
            </w:r>
            <w:r>
              <w:rPr>
                <w:noProof/>
                <w:webHidden/>
              </w:rPr>
              <w:tab/>
            </w:r>
            <w:r>
              <w:rPr>
                <w:noProof/>
                <w:webHidden/>
              </w:rPr>
              <w:fldChar w:fldCharType="begin"/>
            </w:r>
            <w:r>
              <w:rPr>
                <w:noProof/>
                <w:webHidden/>
              </w:rPr>
              <w:instrText xml:space="preserve"> PAGEREF _Toc237609491 \h </w:instrText>
            </w:r>
            <w:r>
              <w:rPr>
                <w:noProof/>
                <w:webHidden/>
              </w:rPr>
            </w:r>
            <w:r>
              <w:rPr>
                <w:noProof/>
                <w:webHidden/>
              </w:rPr>
              <w:fldChar w:fldCharType="separate"/>
            </w:r>
            <w:r w:rsidR="00CA3096">
              <w:rPr>
                <w:noProof/>
                <w:webHidden/>
              </w:rPr>
              <w:t>10</w:t>
            </w:r>
            <w:r>
              <w:rPr>
                <w:noProof/>
                <w:webHidden/>
              </w:rPr>
              <w:fldChar w:fldCharType="end"/>
            </w:r>
          </w:hyperlink>
        </w:p>
        <w:p w14:paraId="553B125B" w14:textId="02F81E59" w:rsidR="00F60521" w:rsidRDefault="00F60521">
          <w:pPr>
            <w:pStyle w:val="TOC2"/>
            <w:tabs>
              <w:tab w:val="right" w:leader="dot" w:pos="9350"/>
            </w:tabs>
            <w:rPr>
              <w:noProof/>
              <w:kern w:val="2"/>
              <w:sz w:val="22"/>
              <w:szCs w:val="22"/>
              <w:lang w:val="en-GH" w:eastAsia="en-GH"/>
              <w14:ligatures w14:val="standardContextual"/>
            </w:rPr>
          </w:pPr>
          <w:hyperlink w:anchor="_Toc237609492" w:history="1">
            <w:r w:rsidRPr="00514839">
              <w:rPr>
                <w:rStyle w:val="Hyperlink"/>
                <w:rFonts w:ascii="Times New Roman" w:hAnsi="Times New Roman" w:cs="Times New Roman"/>
                <w:noProof/>
              </w:rPr>
              <w:t>6.5 Database Migrations</w:t>
            </w:r>
            <w:r>
              <w:rPr>
                <w:noProof/>
                <w:webHidden/>
              </w:rPr>
              <w:tab/>
            </w:r>
            <w:r>
              <w:rPr>
                <w:noProof/>
                <w:webHidden/>
              </w:rPr>
              <w:fldChar w:fldCharType="begin"/>
            </w:r>
            <w:r>
              <w:rPr>
                <w:noProof/>
                <w:webHidden/>
              </w:rPr>
              <w:instrText xml:space="preserve"> PAGEREF _Toc237609492 \h </w:instrText>
            </w:r>
            <w:r>
              <w:rPr>
                <w:noProof/>
                <w:webHidden/>
              </w:rPr>
            </w:r>
            <w:r>
              <w:rPr>
                <w:noProof/>
                <w:webHidden/>
              </w:rPr>
              <w:fldChar w:fldCharType="separate"/>
            </w:r>
            <w:r w:rsidR="00CA3096">
              <w:rPr>
                <w:noProof/>
                <w:webHidden/>
              </w:rPr>
              <w:t>11</w:t>
            </w:r>
            <w:r>
              <w:rPr>
                <w:noProof/>
                <w:webHidden/>
              </w:rPr>
              <w:fldChar w:fldCharType="end"/>
            </w:r>
          </w:hyperlink>
        </w:p>
        <w:p w14:paraId="563C1CA0" w14:textId="35994DA0" w:rsidR="00F60521" w:rsidRDefault="00F60521">
          <w:pPr>
            <w:pStyle w:val="TOC2"/>
            <w:tabs>
              <w:tab w:val="right" w:leader="dot" w:pos="9350"/>
            </w:tabs>
            <w:rPr>
              <w:noProof/>
              <w:kern w:val="2"/>
              <w:sz w:val="22"/>
              <w:szCs w:val="22"/>
              <w:lang w:val="en-GH" w:eastAsia="en-GH"/>
              <w14:ligatures w14:val="standardContextual"/>
            </w:rPr>
          </w:pPr>
          <w:hyperlink w:anchor="_Toc237609493" w:history="1">
            <w:r w:rsidRPr="00514839">
              <w:rPr>
                <w:rStyle w:val="Hyperlink"/>
                <w:rFonts w:ascii="Times New Roman" w:hAnsi="Times New Roman" w:cs="Times New Roman"/>
                <w:noProof/>
              </w:rPr>
              <w:t>6.6 Release Process</w:t>
            </w:r>
            <w:r>
              <w:rPr>
                <w:noProof/>
                <w:webHidden/>
              </w:rPr>
              <w:tab/>
            </w:r>
            <w:r>
              <w:rPr>
                <w:noProof/>
                <w:webHidden/>
              </w:rPr>
              <w:fldChar w:fldCharType="begin"/>
            </w:r>
            <w:r>
              <w:rPr>
                <w:noProof/>
                <w:webHidden/>
              </w:rPr>
              <w:instrText xml:space="preserve"> PAGEREF _Toc237609493 \h </w:instrText>
            </w:r>
            <w:r>
              <w:rPr>
                <w:noProof/>
                <w:webHidden/>
              </w:rPr>
            </w:r>
            <w:r>
              <w:rPr>
                <w:noProof/>
                <w:webHidden/>
              </w:rPr>
              <w:fldChar w:fldCharType="separate"/>
            </w:r>
            <w:r w:rsidR="00CA3096">
              <w:rPr>
                <w:noProof/>
                <w:webHidden/>
              </w:rPr>
              <w:t>11</w:t>
            </w:r>
            <w:r>
              <w:rPr>
                <w:noProof/>
                <w:webHidden/>
              </w:rPr>
              <w:fldChar w:fldCharType="end"/>
            </w:r>
          </w:hyperlink>
        </w:p>
        <w:p w14:paraId="5B2311B8" w14:textId="2365A90D" w:rsidR="00F60521" w:rsidRDefault="00F60521" w:rsidP="00F60521">
          <w:pPr>
            <w:pStyle w:val="TOC1"/>
            <w:rPr>
              <w:noProof/>
              <w:kern w:val="2"/>
              <w:sz w:val="22"/>
              <w:szCs w:val="22"/>
              <w:lang w:val="en-GH" w:eastAsia="en-GH"/>
              <w14:ligatures w14:val="standardContextual"/>
            </w:rPr>
          </w:pPr>
          <w:hyperlink w:anchor="_Toc237609494" w:history="1">
            <w:r w:rsidRPr="00514839">
              <w:rPr>
                <w:rStyle w:val="Hyperlink"/>
                <w:rFonts w:ascii="Times New Roman" w:hAnsi="Times New Roman" w:cs="Times New Roman"/>
                <w:noProof/>
              </w:rPr>
              <w:t>7.</w:t>
            </w:r>
            <w:r>
              <w:rPr>
                <w:noProof/>
                <w:kern w:val="2"/>
                <w:sz w:val="22"/>
                <w:szCs w:val="22"/>
                <w:lang w:val="en-GH" w:eastAsia="en-GH"/>
                <w14:ligatures w14:val="standardContextual"/>
              </w:rPr>
              <w:tab/>
            </w:r>
            <w:r w:rsidRPr="00514839">
              <w:rPr>
                <w:rStyle w:val="Hyperlink"/>
                <w:rFonts w:ascii="Times New Roman" w:hAnsi="Times New Roman" w:cs="Times New Roman"/>
                <w:noProof/>
              </w:rPr>
              <w:t>Dependency and Security Updates</w:t>
            </w:r>
            <w:r>
              <w:rPr>
                <w:noProof/>
                <w:webHidden/>
              </w:rPr>
              <w:tab/>
            </w:r>
            <w:r>
              <w:rPr>
                <w:noProof/>
                <w:webHidden/>
              </w:rPr>
              <w:fldChar w:fldCharType="begin"/>
            </w:r>
            <w:r>
              <w:rPr>
                <w:noProof/>
                <w:webHidden/>
              </w:rPr>
              <w:instrText xml:space="preserve"> PAGEREF _Toc237609494 \h </w:instrText>
            </w:r>
            <w:r>
              <w:rPr>
                <w:noProof/>
                <w:webHidden/>
              </w:rPr>
            </w:r>
            <w:r>
              <w:rPr>
                <w:noProof/>
                <w:webHidden/>
              </w:rPr>
              <w:fldChar w:fldCharType="separate"/>
            </w:r>
            <w:r w:rsidR="00CA3096">
              <w:rPr>
                <w:noProof/>
                <w:webHidden/>
              </w:rPr>
              <w:t>11</w:t>
            </w:r>
            <w:r>
              <w:rPr>
                <w:noProof/>
                <w:webHidden/>
              </w:rPr>
              <w:fldChar w:fldCharType="end"/>
            </w:r>
          </w:hyperlink>
        </w:p>
        <w:p w14:paraId="6B6BB9C0" w14:textId="0D22A3DF" w:rsidR="00F60521" w:rsidRDefault="00F60521">
          <w:pPr>
            <w:pStyle w:val="TOC2"/>
            <w:tabs>
              <w:tab w:val="right" w:leader="dot" w:pos="9350"/>
            </w:tabs>
            <w:rPr>
              <w:noProof/>
              <w:kern w:val="2"/>
              <w:sz w:val="22"/>
              <w:szCs w:val="22"/>
              <w:lang w:val="en-GH" w:eastAsia="en-GH"/>
              <w14:ligatures w14:val="standardContextual"/>
            </w:rPr>
          </w:pPr>
          <w:hyperlink w:anchor="_Toc237609495" w:history="1">
            <w:r w:rsidRPr="00514839">
              <w:rPr>
                <w:rStyle w:val="Hyperlink"/>
                <w:rFonts w:ascii="Times New Roman" w:hAnsi="Times New Roman" w:cs="Times New Roman"/>
                <w:noProof/>
              </w:rPr>
              <w:t>7.1 Dependency Policy</w:t>
            </w:r>
            <w:r>
              <w:rPr>
                <w:noProof/>
                <w:webHidden/>
              </w:rPr>
              <w:tab/>
            </w:r>
            <w:r>
              <w:rPr>
                <w:noProof/>
                <w:webHidden/>
              </w:rPr>
              <w:fldChar w:fldCharType="begin"/>
            </w:r>
            <w:r>
              <w:rPr>
                <w:noProof/>
                <w:webHidden/>
              </w:rPr>
              <w:instrText xml:space="preserve"> PAGEREF _Toc237609495 \h </w:instrText>
            </w:r>
            <w:r>
              <w:rPr>
                <w:noProof/>
                <w:webHidden/>
              </w:rPr>
            </w:r>
            <w:r>
              <w:rPr>
                <w:noProof/>
                <w:webHidden/>
              </w:rPr>
              <w:fldChar w:fldCharType="separate"/>
            </w:r>
            <w:r w:rsidR="00CA3096">
              <w:rPr>
                <w:noProof/>
                <w:webHidden/>
              </w:rPr>
              <w:t>11</w:t>
            </w:r>
            <w:r>
              <w:rPr>
                <w:noProof/>
                <w:webHidden/>
              </w:rPr>
              <w:fldChar w:fldCharType="end"/>
            </w:r>
          </w:hyperlink>
        </w:p>
        <w:p w14:paraId="1EC1E8E6" w14:textId="564746C4" w:rsidR="00F60521" w:rsidRDefault="00F60521">
          <w:pPr>
            <w:pStyle w:val="TOC2"/>
            <w:tabs>
              <w:tab w:val="right" w:leader="dot" w:pos="9350"/>
            </w:tabs>
            <w:rPr>
              <w:noProof/>
              <w:kern w:val="2"/>
              <w:sz w:val="22"/>
              <w:szCs w:val="22"/>
              <w:lang w:val="en-GH" w:eastAsia="en-GH"/>
              <w14:ligatures w14:val="standardContextual"/>
            </w:rPr>
          </w:pPr>
          <w:hyperlink w:anchor="_Toc237609496" w:history="1">
            <w:r w:rsidRPr="00514839">
              <w:rPr>
                <w:rStyle w:val="Hyperlink"/>
                <w:rFonts w:ascii="Times New Roman" w:hAnsi="Times New Roman" w:cs="Times New Roman"/>
                <w:noProof/>
              </w:rPr>
              <w:t>7.2 Security Update Process</w:t>
            </w:r>
            <w:r>
              <w:rPr>
                <w:noProof/>
                <w:webHidden/>
              </w:rPr>
              <w:tab/>
            </w:r>
            <w:r>
              <w:rPr>
                <w:noProof/>
                <w:webHidden/>
              </w:rPr>
              <w:fldChar w:fldCharType="begin"/>
            </w:r>
            <w:r>
              <w:rPr>
                <w:noProof/>
                <w:webHidden/>
              </w:rPr>
              <w:instrText xml:space="preserve"> PAGEREF _Toc237609496 \h </w:instrText>
            </w:r>
            <w:r>
              <w:rPr>
                <w:noProof/>
                <w:webHidden/>
              </w:rPr>
            </w:r>
            <w:r>
              <w:rPr>
                <w:noProof/>
                <w:webHidden/>
              </w:rPr>
              <w:fldChar w:fldCharType="separate"/>
            </w:r>
            <w:r w:rsidR="00CA3096">
              <w:rPr>
                <w:noProof/>
                <w:webHidden/>
              </w:rPr>
              <w:t>12</w:t>
            </w:r>
            <w:r>
              <w:rPr>
                <w:noProof/>
                <w:webHidden/>
              </w:rPr>
              <w:fldChar w:fldCharType="end"/>
            </w:r>
          </w:hyperlink>
        </w:p>
        <w:p w14:paraId="101073A2" w14:textId="5667CCAE" w:rsidR="00F60521" w:rsidRDefault="00F60521">
          <w:pPr>
            <w:pStyle w:val="TOC2"/>
            <w:tabs>
              <w:tab w:val="right" w:leader="dot" w:pos="9350"/>
            </w:tabs>
            <w:rPr>
              <w:noProof/>
              <w:kern w:val="2"/>
              <w:sz w:val="22"/>
              <w:szCs w:val="22"/>
              <w:lang w:val="en-GH" w:eastAsia="en-GH"/>
              <w14:ligatures w14:val="standardContextual"/>
            </w:rPr>
          </w:pPr>
          <w:hyperlink w:anchor="_Toc237609497" w:history="1">
            <w:r w:rsidRPr="00514839">
              <w:rPr>
                <w:rStyle w:val="Hyperlink"/>
                <w:rFonts w:ascii="Times New Roman" w:hAnsi="Times New Roman" w:cs="Times New Roman"/>
                <w:noProof/>
              </w:rPr>
              <w:t>7.3 Standing Security Obligations</w:t>
            </w:r>
            <w:r>
              <w:rPr>
                <w:noProof/>
                <w:webHidden/>
              </w:rPr>
              <w:tab/>
            </w:r>
            <w:r>
              <w:rPr>
                <w:noProof/>
                <w:webHidden/>
              </w:rPr>
              <w:fldChar w:fldCharType="begin"/>
            </w:r>
            <w:r>
              <w:rPr>
                <w:noProof/>
                <w:webHidden/>
              </w:rPr>
              <w:instrText xml:space="preserve"> PAGEREF _Toc237609497 \h </w:instrText>
            </w:r>
            <w:r>
              <w:rPr>
                <w:noProof/>
                <w:webHidden/>
              </w:rPr>
            </w:r>
            <w:r>
              <w:rPr>
                <w:noProof/>
                <w:webHidden/>
              </w:rPr>
              <w:fldChar w:fldCharType="separate"/>
            </w:r>
            <w:r w:rsidR="00CA3096">
              <w:rPr>
                <w:noProof/>
                <w:webHidden/>
              </w:rPr>
              <w:t>12</w:t>
            </w:r>
            <w:r>
              <w:rPr>
                <w:noProof/>
                <w:webHidden/>
              </w:rPr>
              <w:fldChar w:fldCharType="end"/>
            </w:r>
          </w:hyperlink>
        </w:p>
        <w:p w14:paraId="6230CA8B" w14:textId="70A95948" w:rsidR="00F60521" w:rsidRDefault="00F60521" w:rsidP="00F60521">
          <w:pPr>
            <w:pStyle w:val="TOC1"/>
            <w:rPr>
              <w:noProof/>
              <w:kern w:val="2"/>
              <w:sz w:val="22"/>
              <w:szCs w:val="22"/>
              <w:lang w:val="en-GH" w:eastAsia="en-GH"/>
              <w14:ligatures w14:val="standardContextual"/>
            </w:rPr>
          </w:pPr>
          <w:hyperlink w:anchor="_Toc237609498" w:history="1">
            <w:r w:rsidRPr="00514839">
              <w:rPr>
                <w:rStyle w:val="Hyperlink"/>
                <w:rFonts w:ascii="Times New Roman" w:hAnsi="Times New Roman" w:cs="Times New Roman"/>
                <w:noProof/>
              </w:rPr>
              <w:t>8. Scalability</w:t>
            </w:r>
            <w:r>
              <w:rPr>
                <w:noProof/>
                <w:webHidden/>
              </w:rPr>
              <w:tab/>
            </w:r>
            <w:r>
              <w:rPr>
                <w:noProof/>
                <w:webHidden/>
              </w:rPr>
              <w:fldChar w:fldCharType="begin"/>
            </w:r>
            <w:r>
              <w:rPr>
                <w:noProof/>
                <w:webHidden/>
              </w:rPr>
              <w:instrText xml:space="preserve"> PAGEREF _Toc237609498 \h </w:instrText>
            </w:r>
            <w:r>
              <w:rPr>
                <w:noProof/>
                <w:webHidden/>
              </w:rPr>
            </w:r>
            <w:r>
              <w:rPr>
                <w:noProof/>
                <w:webHidden/>
              </w:rPr>
              <w:fldChar w:fldCharType="separate"/>
            </w:r>
            <w:r w:rsidR="00CA3096">
              <w:rPr>
                <w:noProof/>
                <w:webHidden/>
              </w:rPr>
              <w:t>13</w:t>
            </w:r>
            <w:r>
              <w:rPr>
                <w:noProof/>
                <w:webHidden/>
              </w:rPr>
              <w:fldChar w:fldCharType="end"/>
            </w:r>
          </w:hyperlink>
        </w:p>
        <w:p w14:paraId="04D71549" w14:textId="5D8F1C5B" w:rsidR="00F60521" w:rsidRDefault="00F60521">
          <w:pPr>
            <w:pStyle w:val="TOC2"/>
            <w:tabs>
              <w:tab w:val="right" w:leader="dot" w:pos="9350"/>
            </w:tabs>
            <w:rPr>
              <w:noProof/>
              <w:kern w:val="2"/>
              <w:sz w:val="22"/>
              <w:szCs w:val="22"/>
              <w:lang w:val="en-GH" w:eastAsia="en-GH"/>
              <w14:ligatures w14:val="standardContextual"/>
            </w:rPr>
          </w:pPr>
          <w:hyperlink w:anchor="_Toc237609499" w:history="1">
            <w:r w:rsidRPr="00514839">
              <w:rPr>
                <w:rStyle w:val="Hyperlink"/>
                <w:rFonts w:ascii="Times New Roman" w:hAnsi="Times New Roman" w:cs="Times New Roman"/>
                <w:noProof/>
              </w:rPr>
              <w:t>8.1 Current Capacity</w:t>
            </w:r>
            <w:r>
              <w:rPr>
                <w:noProof/>
                <w:webHidden/>
              </w:rPr>
              <w:tab/>
            </w:r>
            <w:r>
              <w:rPr>
                <w:noProof/>
                <w:webHidden/>
              </w:rPr>
              <w:fldChar w:fldCharType="begin"/>
            </w:r>
            <w:r>
              <w:rPr>
                <w:noProof/>
                <w:webHidden/>
              </w:rPr>
              <w:instrText xml:space="preserve"> PAGEREF _Toc237609499 \h </w:instrText>
            </w:r>
            <w:r>
              <w:rPr>
                <w:noProof/>
                <w:webHidden/>
              </w:rPr>
            </w:r>
            <w:r>
              <w:rPr>
                <w:noProof/>
                <w:webHidden/>
              </w:rPr>
              <w:fldChar w:fldCharType="separate"/>
            </w:r>
            <w:r w:rsidR="00CA3096">
              <w:rPr>
                <w:noProof/>
                <w:webHidden/>
              </w:rPr>
              <w:t>13</w:t>
            </w:r>
            <w:r>
              <w:rPr>
                <w:noProof/>
                <w:webHidden/>
              </w:rPr>
              <w:fldChar w:fldCharType="end"/>
            </w:r>
          </w:hyperlink>
        </w:p>
        <w:p w14:paraId="4A583C61" w14:textId="67138520" w:rsidR="00F60521" w:rsidRDefault="00F60521">
          <w:pPr>
            <w:pStyle w:val="TOC2"/>
            <w:tabs>
              <w:tab w:val="right" w:leader="dot" w:pos="9350"/>
            </w:tabs>
            <w:rPr>
              <w:noProof/>
              <w:kern w:val="2"/>
              <w:sz w:val="22"/>
              <w:szCs w:val="22"/>
              <w:lang w:val="en-GH" w:eastAsia="en-GH"/>
              <w14:ligatures w14:val="standardContextual"/>
            </w:rPr>
          </w:pPr>
          <w:hyperlink w:anchor="_Toc237609500" w:history="1">
            <w:r w:rsidRPr="00514839">
              <w:rPr>
                <w:rStyle w:val="Hyperlink"/>
                <w:rFonts w:ascii="Times New Roman" w:hAnsi="Times New Roman" w:cs="Times New Roman"/>
                <w:noProof/>
              </w:rPr>
              <w:t>8.2 Where It Would Strain First</w:t>
            </w:r>
            <w:r>
              <w:rPr>
                <w:noProof/>
                <w:webHidden/>
              </w:rPr>
              <w:tab/>
            </w:r>
            <w:r>
              <w:rPr>
                <w:noProof/>
                <w:webHidden/>
              </w:rPr>
              <w:fldChar w:fldCharType="begin"/>
            </w:r>
            <w:r>
              <w:rPr>
                <w:noProof/>
                <w:webHidden/>
              </w:rPr>
              <w:instrText xml:space="preserve"> PAGEREF _Toc237609500 \h </w:instrText>
            </w:r>
            <w:r>
              <w:rPr>
                <w:noProof/>
                <w:webHidden/>
              </w:rPr>
            </w:r>
            <w:r>
              <w:rPr>
                <w:noProof/>
                <w:webHidden/>
              </w:rPr>
              <w:fldChar w:fldCharType="separate"/>
            </w:r>
            <w:r w:rsidR="00CA3096">
              <w:rPr>
                <w:noProof/>
                <w:webHidden/>
              </w:rPr>
              <w:t>13</w:t>
            </w:r>
            <w:r>
              <w:rPr>
                <w:noProof/>
                <w:webHidden/>
              </w:rPr>
              <w:fldChar w:fldCharType="end"/>
            </w:r>
          </w:hyperlink>
        </w:p>
        <w:p w14:paraId="36112B2F" w14:textId="23980D3D" w:rsidR="00F60521" w:rsidRDefault="00F60521">
          <w:pPr>
            <w:pStyle w:val="TOC2"/>
            <w:tabs>
              <w:tab w:val="right" w:leader="dot" w:pos="9350"/>
            </w:tabs>
            <w:rPr>
              <w:noProof/>
              <w:kern w:val="2"/>
              <w:sz w:val="22"/>
              <w:szCs w:val="22"/>
              <w:lang w:val="en-GH" w:eastAsia="en-GH"/>
              <w14:ligatures w14:val="standardContextual"/>
            </w:rPr>
          </w:pPr>
          <w:hyperlink w:anchor="_Toc237609501" w:history="1">
            <w:r w:rsidRPr="00514839">
              <w:rPr>
                <w:rStyle w:val="Hyperlink"/>
                <w:rFonts w:ascii="Times New Roman" w:hAnsi="Times New Roman" w:cs="Times New Roman"/>
                <w:noProof/>
              </w:rPr>
              <w:t>8.3 Scaling Path</w:t>
            </w:r>
            <w:r>
              <w:rPr>
                <w:noProof/>
                <w:webHidden/>
              </w:rPr>
              <w:tab/>
            </w:r>
            <w:r>
              <w:rPr>
                <w:noProof/>
                <w:webHidden/>
              </w:rPr>
              <w:fldChar w:fldCharType="begin"/>
            </w:r>
            <w:r>
              <w:rPr>
                <w:noProof/>
                <w:webHidden/>
              </w:rPr>
              <w:instrText xml:space="preserve"> PAGEREF _Toc237609501 \h </w:instrText>
            </w:r>
            <w:r>
              <w:rPr>
                <w:noProof/>
                <w:webHidden/>
              </w:rPr>
            </w:r>
            <w:r>
              <w:rPr>
                <w:noProof/>
                <w:webHidden/>
              </w:rPr>
              <w:fldChar w:fldCharType="separate"/>
            </w:r>
            <w:r w:rsidR="00CA3096">
              <w:rPr>
                <w:noProof/>
                <w:webHidden/>
              </w:rPr>
              <w:t>13</w:t>
            </w:r>
            <w:r>
              <w:rPr>
                <w:noProof/>
                <w:webHidden/>
              </w:rPr>
              <w:fldChar w:fldCharType="end"/>
            </w:r>
          </w:hyperlink>
        </w:p>
        <w:p w14:paraId="4BB26AA9" w14:textId="18E238E7" w:rsidR="00F60521" w:rsidRDefault="00F60521" w:rsidP="00F60521">
          <w:pPr>
            <w:pStyle w:val="TOC1"/>
            <w:rPr>
              <w:noProof/>
              <w:kern w:val="2"/>
              <w:sz w:val="22"/>
              <w:szCs w:val="22"/>
              <w:lang w:val="en-GH" w:eastAsia="en-GH"/>
              <w14:ligatures w14:val="standardContextual"/>
            </w:rPr>
          </w:pPr>
          <w:hyperlink w:anchor="_Toc237609502" w:history="1">
            <w:r w:rsidRPr="00514839">
              <w:rPr>
                <w:rStyle w:val="Hyperlink"/>
                <w:rFonts w:ascii="Times New Roman" w:hAnsi="Times New Roman" w:cs="Times New Roman"/>
                <w:noProof/>
              </w:rPr>
              <w:t>9. Future Features</w:t>
            </w:r>
            <w:r>
              <w:rPr>
                <w:noProof/>
                <w:webHidden/>
              </w:rPr>
              <w:tab/>
            </w:r>
            <w:r>
              <w:rPr>
                <w:noProof/>
                <w:webHidden/>
              </w:rPr>
              <w:fldChar w:fldCharType="begin"/>
            </w:r>
            <w:r>
              <w:rPr>
                <w:noProof/>
                <w:webHidden/>
              </w:rPr>
              <w:instrText xml:space="preserve"> PAGEREF _Toc237609502 \h </w:instrText>
            </w:r>
            <w:r>
              <w:rPr>
                <w:noProof/>
                <w:webHidden/>
              </w:rPr>
            </w:r>
            <w:r>
              <w:rPr>
                <w:noProof/>
                <w:webHidden/>
              </w:rPr>
              <w:fldChar w:fldCharType="separate"/>
            </w:r>
            <w:r w:rsidR="00CA3096">
              <w:rPr>
                <w:noProof/>
                <w:webHidden/>
              </w:rPr>
              <w:t>14</w:t>
            </w:r>
            <w:r>
              <w:rPr>
                <w:noProof/>
                <w:webHidden/>
              </w:rPr>
              <w:fldChar w:fldCharType="end"/>
            </w:r>
          </w:hyperlink>
        </w:p>
        <w:p w14:paraId="16B2C544" w14:textId="5A75A941" w:rsidR="00F60521" w:rsidRDefault="00F60521" w:rsidP="00F60521">
          <w:pPr>
            <w:pStyle w:val="TOC1"/>
            <w:rPr>
              <w:noProof/>
              <w:kern w:val="2"/>
              <w:sz w:val="22"/>
              <w:szCs w:val="22"/>
              <w:lang w:val="en-GH" w:eastAsia="en-GH"/>
              <w14:ligatures w14:val="standardContextual"/>
            </w:rPr>
          </w:pPr>
          <w:hyperlink w:anchor="_Toc237609503" w:history="1">
            <w:r w:rsidRPr="00514839">
              <w:rPr>
                <w:rStyle w:val="Hyperlink"/>
                <w:rFonts w:ascii="Times New Roman" w:hAnsi="Times New Roman" w:cs="Times New Roman"/>
                <w:noProof/>
              </w:rPr>
              <w:t>10. Technology Migration</w:t>
            </w:r>
            <w:r>
              <w:rPr>
                <w:noProof/>
                <w:webHidden/>
              </w:rPr>
              <w:tab/>
            </w:r>
            <w:r>
              <w:rPr>
                <w:noProof/>
                <w:webHidden/>
              </w:rPr>
              <w:fldChar w:fldCharType="begin"/>
            </w:r>
            <w:r>
              <w:rPr>
                <w:noProof/>
                <w:webHidden/>
              </w:rPr>
              <w:instrText xml:space="preserve"> PAGEREF _Toc237609503 \h </w:instrText>
            </w:r>
            <w:r>
              <w:rPr>
                <w:noProof/>
                <w:webHidden/>
              </w:rPr>
            </w:r>
            <w:r>
              <w:rPr>
                <w:noProof/>
                <w:webHidden/>
              </w:rPr>
              <w:fldChar w:fldCharType="separate"/>
            </w:r>
            <w:r w:rsidR="00CA3096">
              <w:rPr>
                <w:noProof/>
                <w:webHidden/>
              </w:rPr>
              <w:t>15</w:t>
            </w:r>
            <w:r>
              <w:rPr>
                <w:noProof/>
                <w:webHidden/>
              </w:rPr>
              <w:fldChar w:fldCharType="end"/>
            </w:r>
          </w:hyperlink>
        </w:p>
        <w:p w14:paraId="63467C72" w14:textId="480BFE00" w:rsidR="00F60521" w:rsidRDefault="00F60521">
          <w:pPr>
            <w:pStyle w:val="TOC2"/>
            <w:tabs>
              <w:tab w:val="right" w:leader="dot" w:pos="9350"/>
            </w:tabs>
            <w:rPr>
              <w:noProof/>
              <w:kern w:val="2"/>
              <w:sz w:val="22"/>
              <w:szCs w:val="22"/>
              <w:lang w:val="en-GH" w:eastAsia="en-GH"/>
              <w14:ligatures w14:val="standardContextual"/>
            </w:rPr>
          </w:pPr>
          <w:hyperlink w:anchor="_Toc237609504" w:history="1">
            <w:r w:rsidRPr="00514839">
              <w:rPr>
                <w:rStyle w:val="Hyperlink"/>
                <w:rFonts w:ascii="Times New Roman" w:hAnsi="Times New Roman" w:cs="Times New Roman"/>
                <w:noProof/>
              </w:rPr>
              <w:t>10.1 What Would Trigger a Migration</w:t>
            </w:r>
            <w:r>
              <w:rPr>
                <w:noProof/>
                <w:webHidden/>
              </w:rPr>
              <w:tab/>
            </w:r>
            <w:r>
              <w:rPr>
                <w:noProof/>
                <w:webHidden/>
              </w:rPr>
              <w:fldChar w:fldCharType="begin"/>
            </w:r>
            <w:r>
              <w:rPr>
                <w:noProof/>
                <w:webHidden/>
              </w:rPr>
              <w:instrText xml:space="preserve"> PAGEREF _Toc237609504 \h </w:instrText>
            </w:r>
            <w:r>
              <w:rPr>
                <w:noProof/>
                <w:webHidden/>
              </w:rPr>
            </w:r>
            <w:r>
              <w:rPr>
                <w:noProof/>
                <w:webHidden/>
              </w:rPr>
              <w:fldChar w:fldCharType="separate"/>
            </w:r>
            <w:r w:rsidR="00CA3096">
              <w:rPr>
                <w:noProof/>
                <w:webHidden/>
              </w:rPr>
              <w:t>15</w:t>
            </w:r>
            <w:r>
              <w:rPr>
                <w:noProof/>
                <w:webHidden/>
              </w:rPr>
              <w:fldChar w:fldCharType="end"/>
            </w:r>
          </w:hyperlink>
        </w:p>
        <w:p w14:paraId="22210AD7" w14:textId="47C72CB4" w:rsidR="00F60521" w:rsidRDefault="00F60521">
          <w:pPr>
            <w:pStyle w:val="TOC2"/>
            <w:tabs>
              <w:tab w:val="right" w:leader="dot" w:pos="9350"/>
            </w:tabs>
            <w:rPr>
              <w:noProof/>
              <w:kern w:val="2"/>
              <w:sz w:val="22"/>
              <w:szCs w:val="22"/>
              <w:lang w:val="en-GH" w:eastAsia="en-GH"/>
              <w14:ligatures w14:val="standardContextual"/>
            </w:rPr>
          </w:pPr>
          <w:hyperlink w:anchor="_Toc237609505" w:history="1">
            <w:r w:rsidRPr="00514839">
              <w:rPr>
                <w:rStyle w:val="Hyperlink"/>
                <w:rFonts w:ascii="Times New Roman" w:hAnsi="Times New Roman" w:cs="Times New Roman"/>
                <w:noProof/>
              </w:rPr>
              <w:t>10.2 What Makes Migration Feasible</w:t>
            </w:r>
            <w:r>
              <w:rPr>
                <w:noProof/>
                <w:webHidden/>
              </w:rPr>
              <w:tab/>
            </w:r>
            <w:r>
              <w:rPr>
                <w:noProof/>
                <w:webHidden/>
              </w:rPr>
              <w:fldChar w:fldCharType="begin"/>
            </w:r>
            <w:r>
              <w:rPr>
                <w:noProof/>
                <w:webHidden/>
              </w:rPr>
              <w:instrText xml:space="preserve"> PAGEREF _Toc237609505 \h </w:instrText>
            </w:r>
            <w:r>
              <w:rPr>
                <w:noProof/>
                <w:webHidden/>
              </w:rPr>
            </w:r>
            <w:r>
              <w:rPr>
                <w:noProof/>
                <w:webHidden/>
              </w:rPr>
              <w:fldChar w:fldCharType="separate"/>
            </w:r>
            <w:r w:rsidR="00CA3096">
              <w:rPr>
                <w:noProof/>
                <w:webHidden/>
              </w:rPr>
              <w:t>16</w:t>
            </w:r>
            <w:r>
              <w:rPr>
                <w:noProof/>
                <w:webHidden/>
              </w:rPr>
              <w:fldChar w:fldCharType="end"/>
            </w:r>
          </w:hyperlink>
        </w:p>
        <w:p w14:paraId="68A9A362" w14:textId="1EBC8516" w:rsidR="00F60521" w:rsidRDefault="00F60521" w:rsidP="00F60521">
          <w:pPr>
            <w:pStyle w:val="TOC1"/>
            <w:rPr>
              <w:noProof/>
              <w:kern w:val="2"/>
              <w:sz w:val="22"/>
              <w:szCs w:val="22"/>
              <w:lang w:val="en-GH" w:eastAsia="en-GH"/>
              <w14:ligatures w14:val="standardContextual"/>
            </w:rPr>
          </w:pPr>
          <w:hyperlink w:anchor="_Toc237609506" w:history="1">
            <w:r w:rsidRPr="00514839">
              <w:rPr>
                <w:rStyle w:val="Hyperlink"/>
                <w:rFonts w:ascii="Times New Roman" w:hAnsi="Times New Roman" w:cs="Times New Roman"/>
                <w:noProof/>
              </w:rPr>
              <w:t>11. Integration with Other Systems</w:t>
            </w:r>
            <w:r>
              <w:rPr>
                <w:noProof/>
                <w:webHidden/>
              </w:rPr>
              <w:tab/>
            </w:r>
            <w:r>
              <w:rPr>
                <w:noProof/>
                <w:webHidden/>
              </w:rPr>
              <w:fldChar w:fldCharType="begin"/>
            </w:r>
            <w:r>
              <w:rPr>
                <w:noProof/>
                <w:webHidden/>
              </w:rPr>
              <w:instrText xml:space="preserve"> PAGEREF _Toc237609506 \h </w:instrText>
            </w:r>
            <w:r>
              <w:rPr>
                <w:noProof/>
                <w:webHidden/>
              </w:rPr>
            </w:r>
            <w:r>
              <w:rPr>
                <w:noProof/>
                <w:webHidden/>
              </w:rPr>
              <w:fldChar w:fldCharType="separate"/>
            </w:r>
            <w:r w:rsidR="00CA3096">
              <w:rPr>
                <w:noProof/>
                <w:webHidden/>
              </w:rPr>
              <w:t>16</w:t>
            </w:r>
            <w:r>
              <w:rPr>
                <w:noProof/>
                <w:webHidden/>
              </w:rPr>
              <w:fldChar w:fldCharType="end"/>
            </w:r>
          </w:hyperlink>
        </w:p>
        <w:p w14:paraId="4EEDD92B" w14:textId="5FFA23D8" w:rsidR="00F60521" w:rsidRDefault="00F60521" w:rsidP="00F60521">
          <w:pPr>
            <w:pStyle w:val="TOC1"/>
            <w:rPr>
              <w:noProof/>
              <w:kern w:val="2"/>
              <w:sz w:val="22"/>
              <w:szCs w:val="22"/>
              <w:lang w:val="en-GH" w:eastAsia="en-GH"/>
              <w14:ligatures w14:val="standardContextual"/>
            </w:rPr>
          </w:pPr>
          <w:hyperlink w:anchor="_Toc237609507" w:history="1">
            <w:r w:rsidRPr="00514839">
              <w:rPr>
                <w:rStyle w:val="Hyperlink"/>
                <w:rFonts w:ascii="Times New Roman" w:hAnsi="Times New Roman" w:cs="Times New Roman"/>
                <w:noProof/>
              </w:rPr>
              <w:t>12. AI and Emerging Technology</w:t>
            </w:r>
            <w:r>
              <w:rPr>
                <w:noProof/>
                <w:webHidden/>
              </w:rPr>
              <w:tab/>
            </w:r>
            <w:r>
              <w:rPr>
                <w:noProof/>
                <w:webHidden/>
              </w:rPr>
              <w:fldChar w:fldCharType="begin"/>
            </w:r>
            <w:r>
              <w:rPr>
                <w:noProof/>
                <w:webHidden/>
              </w:rPr>
              <w:instrText xml:space="preserve"> PAGEREF _Toc237609507 \h </w:instrText>
            </w:r>
            <w:r>
              <w:rPr>
                <w:noProof/>
                <w:webHidden/>
              </w:rPr>
            </w:r>
            <w:r>
              <w:rPr>
                <w:noProof/>
                <w:webHidden/>
              </w:rPr>
              <w:fldChar w:fldCharType="separate"/>
            </w:r>
            <w:r w:rsidR="00CA3096">
              <w:rPr>
                <w:noProof/>
                <w:webHidden/>
              </w:rPr>
              <w:t>17</w:t>
            </w:r>
            <w:r>
              <w:rPr>
                <w:noProof/>
                <w:webHidden/>
              </w:rPr>
              <w:fldChar w:fldCharType="end"/>
            </w:r>
          </w:hyperlink>
        </w:p>
        <w:p w14:paraId="15B1160C" w14:textId="56C1A7F9" w:rsidR="00F60521" w:rsidRDefault="00F60521">
          <w:pPr>
            <w:pStyle w:val="TOC2"/>
            <w:tabs>
              <w:tab w:val="right" w:leader="dot" w:pos="9350"/>
            </w:tabs>
            <w:rPr>
              <w:noProof/>
              <w:kern w:val="2"/>
              <w:sz w:val="22"/>
              <w:szCs w:val="22"/>
              <w:lang w:val="en-GH" w:eastAsia="en-GH"/>
              <w14:ligatures w14:val="standardContextual"/>
            </w:rPr>
          </w:pPr>
          <w:hyperlink w:anchor="_Toc237609508" w:history="1">
            <w:r w:rsidRPr="00514839">
              <w:rPr>
                <w:rStyle w:val="Hyperlink"/>
                <w:rFonts w:ascii="Times New Roman" w:hAnsi="Times New Roman" w:cs="Times New Roman"/>
                <w:noProof/>
              </w:rPr>
              <w:t>12.1 What Exists Now</w:t>
            </w:r>
            <w:r>
              <w:rPr>
                <w:noProof/>
                <w:webHidden/>
              </w:rPr>
              <w:tab/>
            </w:r>
            <w:r>
              <w:rPr>
                <w:noProof/>
                <w:webHidden/>
              </w:rPr>
              <w:fldChar w:fldCharType="begin"/>
            </w:r>
            <w:r>
              <w:rPr>
                <w:noProof/>
                <w:webHidden/>
              </w:rPr>
              <w:instrText xml:space="preserve"> PAGEREF _Toc237609508 \h </w:instrText>
            </w:r>
            <w:r>
              <w:rPr>
                <w:noProof/>
                <w:webHidden/>
              </w:rPr>
            </w:r>
            <w:r>
              <w:rPr>
                <w:noProof/>
                <w:webHidden/>
              </w:rPr>
              <w:fldChar w:fldCharType="separate"/>
            </w:r>
            <w:r w:rsidR="00CA3096">
              <w:rPr>
                <w:noProof/>
                <w:webHidden/>
              </w:rPr>
              <w:t>17</w:t>
            </w:r>
            <w:r>
              <w:rPr>
                <w:noProof/>
                <w:webHidden/>
              </w:rPr>
              <w:fldChar w:fldCharType="end"/>
            </w:r>
          </w:hyperlink>
        </w:p>
        <w:p w14:paraId="45A79284" w14:textId="1D2C9E8F" w:rsidR="00F60521" w:rsidRDefault="00F60521">
          <w:pPr>
            <w:pStyle w:val="TOC2"/>
            <w:tabs>
              <w:tab w:val="right" w:leader="dot" w:pos="9350"/>
            </w:tabs>
            <w:rPr>
              <w:noProof/>
              <w:kern w:val="2"/>
              <w:sz w:val="22"/>
              <w:szCs w:val="22"/>
              <w:lang w:val="en-GH" w:eastAsia="en-GH"/>
              <w14:ligatures w14:val="standardContextual"/>
            </w:rPr>
          </w:pPr>
          <w:hyperlink w:anchor="_Toc237609509" w:history="1">
            <w:r w:rsidRPr="00514839">
              <w:rPr>
                <w:rStyle w:val="Hyperlink"/>
                <w:rFonts w:ascii="Times New Roman" w:hAnsi="Times New Roman" w:cs="Times New Roman"/>
                <w:noProof/>
              </w:rPr>
              <w:t>12.2 Candidate Extensions</w:t>
            </w:r>
            <w:r>
              <w:rPr>
                <w:noProof/>
                <w:webHidden/>
              </w:rPr>
              <w:tab/>
            </w:r>
            <w:r>
              <w:rPr>
                <w:noProof/>
                <w:webHidden/>
              </w:rPr>
              <w:fldChar w:fldCharType="begin"/>
            </w:r>
            <w:r>
              <w:rPr>
                <w:noProof/>
                <w:webHidden/>
              </w:rPr>
              <w:instrText xml:space="preserve"> PAGEREF _Toc237609509 \h </w:instrText>
            </w:r>
            <w:r>
              <w:rPr>
                <w:noProof/>
                <w:webHidden/>
              </w:rPr>
            </w:r>
            <w:r>
              <w:rPr>
                <w:noProof/>
                <w:webHidden/>
              </w:rPr>
              <w:fldChar w:fldCharType="separate"/>
            </w:r>
            <w:r w:rsidR="00CA3096">
              <w:rPr>
                <w:noProof/>
                <w:webHidden/>
              </w:rPr>
              <w:t>17</w:t>
            </w:r>
            <w:r>
              <w:rPr>
                <w:noProof/>
                <w:webHidden/>
              </w:rPr>
              <w:fldChar w:fldCharType="end"/>
            </w:r>
          </w:hyperlink>
        </w:p>
        <w:p w14:paraId="48ACA8B8" w14:textId="470DB91B" w:rsidR="00F60521" w:rsidRDefault="00F60521">
          <w:pPr>
            <w:pStyle w:val="TOC2"/>
            <w:tabs>
              <w:tab w:val="right" w:leader="dot" w:pos="9350"/>
            </w:tabs>
            <w:rPr>
              <w:noProof/>
              <w:kern w:val="2"/>
              <w:sz w:val="22"/>
              <w:szCs w:val="22"/>
              <w:lang w:val="en-GH" w:eastAsia="en-GH"/>
              <w14:ligatures w14:val="standardContextual"/>
            </w:rPr>
          </w:pPr>
          <w:hyperlink w:anchor="_Toc237609510" w:history="1">
            <w:r w:rsidRPr="00514839">
              <w:rPr>
                <w:rStyle w:val="Hyperlink"/>
                <w:rFonts w:ascii="Times New Roman" w:hAnsi="Times New Roman" w:cs="Times New Roman"/>
                <w:noProof/>
              </w:rPr>
              <w:t>12.3 Principles for Any Future AI Feature</w:t>
            </w:r>
            <w:r>
              <w:rPr>
                <w:noProof/>
                <w:webHidden/>
              </w:rPr>
              <w:tab/>
            </w:r>
            <w:r>
              <w:rPr>
                <w:noProof/>
                <w:webHidden/>
              </w:rPr>
              <w:fldChar w:fldCharType="begin"/>
            </w:r>
            <w:r>
              <w:rPr>
                <w:noProof/>
                <w:webHidden/>
              </w:rPr>
              <w:instrText xml:space="preserve"> PAGEREF _Toc237609510 \h </w:instrText>
            </w:r>
            <w:r>
              <w:rPr>
                <w:noProof/>
                <w:webHidden/>
              </w:rPr>
            </w:r>
            <w:r>
              <w:rPr>
                <w:noProof/>
                <w:webHidden/>
              </w:rPr>
              <w:fldChar w:fldCharType="separate"/>
            </w:r>
            <w:r w:rsidR="00CA3096">
              <w:rPr>
                <w:noProof/>
                <w:webHidden/>
              </w:rPr>
              <w:t>18</w:t>
            </w:r>
            <w:r>
              <w:rPr>
                <w:noProof/>
                <w:webHidden/>
              </w:rPr>
              <w:fldChar w:fldCharType="end"/>
            </w:r>
          </w:hyperlink>
        </w:p>
        <w:p w14:paraId="22D181B9" w14:textId="678D825A" w:rsidR="00F60521" w:rsidRDefault="00F60521" w:rsidP="00F60521">
          <w:pPr>
            <w:pStyle w:val="TOC1"/>
            <w:rPr>
              <w:noProof/>
              <w:kern w:val="2"/>
              <w:sz w:val="22"/>
              <w:szCs w:val="22"/>
              <w:lang w:val="en-GH" w:eastAsia="en-GH"/>
              <w14:ligatures w14:val="standardContextual"/>
            </w:rPr>
          </w:pPr>
          <w:hyperlink w:anchor="_Toc237609511" w:history="1">
            <w:r w:rsidRPr="00514839">
              <w:rPr>
                <w:rStyle w:val="Hyperlink"/>
                <w:rFonts w:ascii="Times New Roman" w:hAnsi="Times New Roman" w:cs="Times New Roman"/>
                <w:noProof/>
              </w:rPr>
              <w:t>13. Future Evolution Roadmap</w:t>
            </w:r>
            <w:r>
              <w:rPr>
                <w:noProof/>
                <w:webHidden/>
              </w:rPr>
              <w:tab/>
            </w:r>
            <w:r>
              <w:rPr>
                <w:noProof/>
                <w:webHidden/>
              </w:rPr>
              <w:fldChar w:fldCharType="begin"/>
            </w:r>
            <w:r>
              <w:rPr>
                <w:noProof/>
                <w:webHidden/>
              </w:rPr>
              <w:instrText xml:space="preserve"> PAGEREF _Toc237609511 \h </w:instrText>
            </w:r>
            <w:r>
              <w:rPr>
                <w:noProof/>
                <w:webHidden/>
              </w:rPr>
            </w:r>
            <w:r>
              <w:rPr>
                <w:noProof/>
                <w:webHidden/>
              </w:rPr>
              <w:fldChar w:fldCharType="separate"/>
            </w:r>
            <w:r w:rsidR="00CA3096">
              <w:rPr>
                <w:noProof/>
                <w:webHidden/>
              </w:rPr>
              <w:t>19</w:t>
            </w:r>
            <w:r>
              <w:rPr>
                <w:noProof/>
                <w:webHidden/>
              </w:rPr>
              <w:fldChar w:fldCharType="end"/>
            </w:r>
          </w:hyperlink>
        </w:p>
        <w:p w14:paraId="5A6A58BE" w14:textId="21E7A54E" w:rsidR="00F60521" w:rsidRDefault="00F60521">
          <w:pPr>
            <w:pStyle w:val="TOC2"/>
            <w:tabs>
              <w:tab w:val="right" w:leader="dot" w:pos="9350"/>
            </w:tabs>
            <w:rPr>
              <w:noProof/>
              <w:kern w:val="2"/>
              <w:sz w:val="22"/>
              <w:szCs w:val="22"/>
              <w:lang w:val="en-GH" w:eastAsia="en-GH"/>
              <w14:ligatures w14:val="standardContextual"/>
            </w:rPr>
          </w:pPr>
          <w:hyperlink w:anchor="_Toc237609512" w:history="1">
            <w:r w:rsidRPr="00514839">
              <w:rPr>
                <w:rStyle w:val="Hyperlink"/>
                <w:rFonts w:ascii="Times New Roman" w:hAnsi="Times New Roman" w:cs="Times New Roman"/>
                <w:noProof/>
              </w:rPr>
              <w:t>13.1 Phase Rationale</w:t>
            </w:r>
            <w:r>
              <w:rPr>
                <w:noProof/>
                <w:webHidden/>
              </w:rPr>
              <w:tab/>
            </w:r>
            <w:r>
              <w:rPr>
                <w:noProof/>
                <w:webHidden/>
              </w:rPr>
              <w:fldChar w:fldCharType="begin"/>
            </w:r>
            <w:r>
              <w:rPr>
                <w:noProof/>
                <w:webHidden/>
              </w:rPr>
              <w:instrText xml:space="preserve"> PAGEREF _Toc237609512 \h </w:instrText>
            </w:r>
            <w:r>
              <w:rPr>
                <w:noProof/>
                <w:webHidden/>
              </w:rPr>
            </w:r>
            <w:r>
              <w:rPr>
                <w:noProof/>
                <w:webHidden/>
              </w:rPr>
              <w:fldChar w:fldCharType="separate"/>
            </w:r>
            <w:r w:rsidR="00CA3096">
              <w:rPr>
                <w:noProof/>
                <w:webHidden/>
              </w:rPr>
              <w:t>19</w:t>
            </w:r>
            <w:r>
              <w:rPr>
                <w:noProof/>
                <w:webHidden/>
              </w:rPr>
              <w:fldChar w:fldCharType="end"/>
            </w:r>
          </w:hyperlink>
        </w:p>
        <w:p w14:paraId="3CDB5641" w14:textId="53961CC3" w:rsidR="00F60521" w:rsidRDefault="00F60521">
          <w:pPr>
            <w:pStyle w:val="TOC2"/>
            <w:tabs>
              <w:tab w:val="right" w:leader="dot" w:pos="9350"/>
            </w:tabs>
            <w:rPr>
              <w:noProof/>
              <w:kern w:val="2"/>
              <w:sz w:val="22"/>
              <w:szCs w:val="22"/>
              <w:lang w:val="en-GH" w:eastAsia="en-GH"/>
              <w14:ligatures w14:val="standardContextual"/>
            </w:rPr>
          </w:pPr>
          <w:hyperlink w:anchor="_Toc237609513" w:history="1">
            <w:r w:rsidRPr="00514839">
              <w:rPr>
                <w:rStyle w:val="Hyperlink"/>
                <w:rFonts w:ascii="Times New Roman" w:hAnsi="Times New Roman" w:cs="Times New Roman"/>
                <w:noProof/>
              </w:rPr>
              <w:t>13.2 Success Measures</w:t>
            </w:r>
            <w:r>
              <w:rPr>
                <w:noProof/>
                <w:webHidden/>
              </w:rPr>
              <w:tab/>
            </w:r>
            <w:r>
              <w:rPr>
                <w:noProof/>
                <w:webHidden/>
              </w:rPr>
              <w:fldChar w:fldCharType="begin"/>
            </w:r>
            <w:r>
              <w:rPr>
                <w:noProof/>
                <w:webHidden/>
              </w:rPr>
              <w:instrText xml:space="preserve"> PAGEREF _Toc237609513 \h </w:instrText>
            </w:r>
            <w:r>
              <w:rPr>
                <w:noProof/>
                <w:webHidden/>
              </w:rPr>
            </w:r>
            <w:r>
              <w:rPr>
                <w:noProof/>
                <w:webHidden/>
              </w:rPr>
              <w:fldChar w:fldCharType="separate"/>
            </w:r>
            <w:r w:rsidR="00CA3096">
              <w:rPr>
                <w:noProof/>
                <w:webHidden/>
              </w:rPr>
              <w:t>20</w:t>
            </w:r>
            <w:r>
              <w:rPr>
                <w:noProof/>
                <w:webHidden/>
              </w:rPr>
              <w:fldChar w:fldCharType="end"/>
            </w:r>
          </w:hyperlink>
        </w:p>
        <w:p w14:paraId="4588BE4D" w14:textId="13A2BCD9" w:rsidR="00F60521" w:rsidRDefault="00F60521" w:rsidP="00F60521">
          <w:pPr>
            <w:pStyle w:val="TOC1"/>
            <w:rPr>
              <w:noProof/>
              <w:kern w:val="2"/>
              <w:sz w:val="22"/>
              <w:szCs w:val="22"/>
              <w:lang w:val="en-GH" w:eastAsia="en-GH"/>
              <w14:ligatures w14:val="standardContextual"/>
            </w:rPr>
          </w:pPr>
          <w:hyperlink w:anchor="_Toc237609514" w:history="1">
            <w:r w:rsidRPr="00514839">
              <w:rPr>
                <w:rStyle w:val="Hyperlink"/>
                <w:rFonts w:ascii="Times New Roman" w:hAnsi="Times New Roman" w:cs="Times New Roman"/>
                <w:noProof/>
              </w:rPr>
              <w:t>14. Maintenance Responsibilities</w:t>
            </w:r>
            <w:r>
              <w:rPr>
                <w:noProof/>
                <w:webHidden/>
              </w:rPr>
              <w:tab/>
            </w:r>
            <w:r>
              <w:rPr>
                <w:noProof/>
                <w:webHidden/>
              </w:rPr>
              <w:fldChar w:fldCharType="begin"/>
            </w:r>
            <w:r>
              <w:rPr>
                <w:noProof/>
                <w:webHidden/>
              </w:rPr>
              <w:instrText xml:space="preserve"> PAGEREF _Toc237609514 \h </w:instrText>
            </w:r>
            <w:r>
              <w:rPr>
                <w:noProof/>
                <w:webHidden/>
              </w:rPr>
            </w:r>
            <w:r>
              <w:rPr>
                <w:noProof/>
                <w:webHidden/>
              </w:rPr>
              <w:fldChar w:fldCharType="separate"/>
            </w:r>
            <w:r w:rsidR="00CA3096">
              <w:rPr>
                <w:noProof/>
                <w:webHidden/>
              </w:rPr>
              <w:t>21</w:t>
            </w:r>
            <w:r>
              <w:rPr>
                <w:noProof/>
                <w:webHidden/>
              </w:rPr>
              <w:fldChar w:fldCharType="end"/>
            </w:r>
          </w:hyperlink>
        </w:p>
        <w:p w14:paraId="29F95CC7" w14:textId="02F1ED30" w:rsidR="00F60521" w:rsidRDefault="00F60521" w:rsidP="00F60521">
          <w:pPr>
            <w:pStyle w:val="TOC1"/>
            <w:rPr>
              <w:noProof/>
              <w:kern w:val="2"/>
              <w:sz w:val="22"/>
              <w:szCs w:val="22"/>
              <w:lang w:val="en-GH" w:eastAsia="en-GH"/>
              <w14:ligatures w14:val="standardContextual"/>
            </w:rPr>
          </w:pPr>
          <w:hyperlink w:anchor="_Toc237609515" w:history="1">
            <w:r w:rsidRPr="00514839">
              <w:rPr>
                <w:rStyle w:val="Hyperlink"/>
                <w:rFonts w:ascii="Times New Roman" w:hAnsi="Times New Roman" w:cs="Times New Roman"/>
                <w:noProof/>
              </w:rPr>
              <w:t>15. Conclusion</w:t>
            </w:r>
            <w:r>
              <w:rPr>
                <w:noProof/>
                <w:webHidden/>
              </w:rPr>
              <w:tab/>
            </w:r>
            <w:r>
              <w:rPr>
                <w:noProof/>
                <w:webHidden/>
              </w:rPr>
              <w:fldChar w:fldCharType="begin"/>
            </w:r>
            <w:r>
              <w:rPr>
                <w:noProof/>
                <w:webHidden/>
              </w:rPr>
              <w:instrText xml:space="preserve"> PAGEREF _Toc237609515 \h </w:instrText>
            </w:r>
            <w:r>
              <w:rPr>
                <w:noProof/>
                <w:webHidden/>
              </w:rPr>
            </w:r>
            <w:r>
              <w:rPr>
                <w:noProof/>
                <w:webHidden/>
              </w:rPr>
              <w:fldChar w:fldCharType="separate"/>
            </w:r>
            <w:r w:rsidR="00CA3096">
              <w:rPr>
                <w:noProof/>
                <w:webHidden/>
              </w:rPr>
              <w:t>21</w:t>
            </w:r>
            <w:r>
              <w:rPr>
                <w:noProof/>
                <w:webHidden/>
              </w:rPr>
              <w:fldChar w:fldCharType="end"/>
            </w:r>
          </w:hyperlink>
        </w:p>
        <w:p w14:paraId="159CC12B" w14:textId="5E68F8BC" w:rsidR="00442E1A" w:rsidRPr="00F72EED" w:rsidRDefault="00000000" w:rsidP="00F72EED">
          <w:pPr>
            <w:spacing w:line="360" w:lineRule="auto"/>
            <w:jc w:val="both"/>
            <w:rPr>
              <w:rFonts w:ascii="Times New Roman" w:hAnsi="Times New Roman" w:cs="Times New Roman"/>
            </w:rPr>
          </w:pPr>
          <w:r w:rsidRPr="00F72EED">
            <w:rPr>
              <w:rFonts w:ascii="Times New Roman" w:hAnsi="Times New Roman" w:cs="Times New Roman"/>
            </w:rPr>
            <w:fldChar w:fldCharType="end"/>
          </w:r>
        </w:p>
      </w:sdtContent>
    </w:sdt>
    <w:p w14:paraId="592F7751" w14:textId="77777777" w:rsidR="00F72EED" w:rsidRPr="00F72EED" w:rsidRDefault="00F72EED" w:rsidP="00F72EED">
      <w:pPr>
        <w:spacing w:line="360" w:lineRule="auto"/>
        <w:jc w:val="both"/>
        <w:rPr>
          <w:rFonts w:ascii="Times New Roman" w:eastAsiaTheme="majorEastAsia" w:hAnsi="Times New Roman" w:cs="Times New Roman"/>
        </w:rPr>
      </w:pPr>
      <w:bookmarkStart w:id="0" w:name="introduction"/>
      <w:r w:rsidRPr="00F72EED">
        <w:rPr>
          <w:rFonts w:ascii="Times New Roman" w:hAnsi="Times New Roman" w:cs="Times New Roman"/>
        </w:rPr>
        <w:br w:type="page"/>
      </w:r>
    </w:p>
    <w:p w14:paraId="10F8086F" w14:textId="1983325A"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1" w:name="_Toc237609471"/>
      <w:r w:rsidRPr="00F72EED">
        <w:rPr>
          <w:rFonts w:ascii="Times New Roman" w:hAnsi="Times New Roman" w:cs="Times New Roman"/>
          <w:color w:val="auto"/>
          <w:sz w:val="24"/>
          <w:szCs w:val="24"/>
        </w:rPr>
        <w:lastRenderedPageBreak/>
        <w:t>1. Introduction</w:t>
      </w:r>
      <w:bookmarkEnd w:id="1"/>
    </w:p>
    <w:p w14:paraId="16683BEE"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Software that manages a hospital is never finished. Tariffs change, regulations change, dependencies acquire vulnerabilities, and staff ask for things nobody anticipated. This document sets out how </w:t>
      </w:r>
      <w:proofErr w:type="spellStart"/>
      <w:r w:rsidRPr="00F72EED">
        <w:rPr>
          <w:rFonts w:ascii="Times New Roman" w:hAnsi="Times New Roman" w:cs="Times New Roman"/>
        </w:rPr>
        <w:t>HealthEasy</w:t>
      </w:r>
      <w:proofErr w:type="spellEnd"/>
      <w:r w:rsidRPr="00F72EED">
        <w:rPr>
          <w:rFonts w:ascii="Times New Roman" w:hAnsi="Times New Roman" w:cs="Times New Roman"/>
        </w:rPr>
        <w:t>-G is maintained after deployment and how it can evolve without being rewritten.</w:t>
      </w:r>
    </w:p>
    <w:p w14:paraId="37CFD661"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 xml:space="preserve">It is organised around </w:t>
      </w:r>
      <w:proofErr w:type="spellStart"/>
      <w:r w:rsidRPr="00F72EED">
        <w:rPr>
          <w:rFonts w:ascii="Times New Roman" w:hAnsi="Times New Roman" w:cs="Times New Roman"/>
        </w:rPr>
        <w:t>Lientz</w:t>
      </w:r>
      <w:proofErr w:type="spellEnd"/>
      <w:r w:rsidRPr="00F72EED">
        <w:rPr>
          <w:rFonts w:ascii="Times New Roman" w:hAnsi="Times New Roman" w:cs="Times New Roman"/>
        </w:rPr>
        <w:t xml:space="preserve"> and Swanson’s four categories of software maintenance — corrective, adaptive, perfective and preventive — because they map cleanly onto the kinds of change a hospital system actually receives.</w:t>
      </w:r>
    </w:p>
    <w:p w14:paraId="3B601491"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2" w:name="what-makes-this-system-maintainable"/>
      <w:bookmarkStart w:id="3" w:name="_Toc237609472"/>
      <w:r w:rsidRPr="00F72EED">
        <w:rPr>
          <w:rFonts w:ascii="Times New Roman" w:hAnsi="Times New Roman" w:cs="Times New Roman"/>
          <w:color w:val="auto"/>
          <w:sz w:val="24"/>
          <w:szCs w:val="24"/>
        </w:rPr>
        <w:t>1.1 What Makes This System Maintainable</w:t>
      </w:r>
      <w:bookmarkEnd w:id="3"/>
    </w:p>
    <w:p w14:paraId="7001C388"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Three architectural decisions carry most of the maintenance burden, and they are worth stating before the process detail, because process cannot compensate for a design that resists change.</w:t>
      </w:r>
    </w:p>
    <w:p w14:paraId="0EB735D7"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Invariants live in one place.</w:t>
      </w:r>
      <w:r w:rsidRPr="00F72EED">
        <w:rPr>
          <w:rFonts w:ascii="Times New Roman" w:hAnsi="Times New Roman" w:cs="Times New Roman"/>
        </w:rPr>
        <w:t xml:space="preserve"> The access policy is one file. Storage-to-presentation conversion is one file. Date handling is one file. When a rule changes, there is one place to change it and one place to review. A rule scattered across twenty-four handlers cannot be maintained at all — only patched repeatedly.</w:t>
      </w:r>
    </w:p>
    <w:p w14:paraId="25992F48"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The type system carries the schema.</w:t>
      </w:r>
      <w:r w:rsidRPr="00F72EED">
        <w:rPr>
          <w:rFonts w:ascii="Times New Roman" w:hAnsi="Times New Roman" w:cs="Times New Roman"/>
        </w:rPr>
        <w:t xml:space="preserve"> Prisma generates types from the database schema, and TypeScript is configured strictly. A column rename does not become a runtime surprise; it becomes a compile error at every site that used it, before anything is deployed.</w:t>
      </w:r>
    </w:p>
    <w:p w14:paraId="19F1B2F2" w14:textId="79E40ABC" w:rsidR="00C517D0" w:rsidRDefault="00000000" w:rsidP="00C517D0">
      <w:pPr>
        <w:pStyle w:val="BodyText"/>
        <w:spacing w:line="360" w:lineRule="auto"/>
        <w:jc w:val="both"/>
        <w:rPr>
          <w:rFonts w:ascii="Times New Roman" w:hAnsi="Times New Roman" w:cs="Times New Roman"/>
        </w:rPr>
      </w:pPr>
      <w:r w:rsidRPr="00F72EED">
        <w:rPr>
          <w:rFonts w:ascii="Times New Roman" w:hAnsi="Times New Roman" w:cs="Times New Roman"/>
          <w:b/>
          <w:bCs/>
        </w:rPr>
        <w:t>Tests assert properties, not just behaviours.</w:t>
      </w:r>
      <w:r w:rsidRPr="00F72EED">
        <w:rPr>
          <w:rFonts w:ascii="Times New Roman" w:hAnsi="Times New Roman" w:cs="Times New Roman"/>
        </w:rPr>
        <w:t xml:space="preserve"> One test asserts that every permission the access policy references is held by at least one role. That test found a defect no manual plan would have looked for. Properties of this kind keep their value as the system grows.</w:t>
      </w:r>
    </w:p>
    <w:p w14:paraId="1AC5D95A" w14:textId="77777777" w:rsidR="00C517D0" w:rsidRPr="00F72EED" w:rsidRDefault="00C517D0" w:rsidP="00C517D0">
      <w:pPr>
        <w:pStyle w:val="BodyText"/>
        <w:spacing w:line="360" w:lineRule="auto"/>
        <w:jc w:val="both"/>
        <w:rPr>
          <w:rFonts w:ascii="Times New Roman" w:hAnsi="Times New Roman" w:cs="Times New Roman"/>
        </w:rPr>
      </w:pPr>
    </w:p>
    <w:p w14:paraId="6E89C9CF"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4" w:name="corrective-maintenance"/>
      <w:bookmarkStart w:id="5" w:name="_Toc237609473"/>
      <w:bookmarkEnd w:id="0"/>
      <w:bookmarkEnd w:id="2"/>
      <w:r w:rsidRPr="00F72EED">
        <w:rPr>
          <w:rFonts w:ascii="Times New Roman" w:hAnsi="Times New Roman" w:cs="Times New Roman"/>
          <w:color w:val="auto"/>
          <w:sz w:val="24"/>
          <w:szCs w:val="24"/>
        </w:rPr>
        <w:t>2. Corrective Maintenance</w:t>
      </w:r>
      <w:bookmarkEnd w:id="5"/>
    </w:p>
    <w:p w14:paraId="370FFC21"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Correcting defects found after release.</w:t>
      </w:r>
    </w:p>
    <w:p w14:paraId="7B484BD6"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6" w:name="defect-classification"/>
      <w:bookmarkStart w:id="7" w:name="_Toc237609474"/>
      <w:r w:rsidRPr="00F72EED">
        <w:rPr>
          <w:rFonts w:ascii="Times New Roman" w:hAnsi="Times New Roman" w:cs="Times New Roman"/>
          <w:color w:val="auto"/>
          <w:sz w:val="24"/>
          <w:szCs w:val="24"/>
        </w:rPr>
        <w:lastRenderedPageBreak/>
        <w:t>2.1 Defect Classification</w:t>
      </w:r>
      <w:bookmarkEnd w:id="7"/>
    </w:p>
    <w:tbl>
      <w:tblPr>
        <w:tblStyle w:val="TableGrid"/>
        <w:tblW w:w="5000" w:type="pct"/>
        <w:tblLayout w:type="fixed"/>
        <w:tblLook w:val="0020" w:firstRow="1" w:lastRow="0" w:firstColumn="0" w:lastColumn="0" w:noHBand="0" w:noVBand="0"/>
      </w:tblPr>
      <w:tblGrid>
        <w:gridCol w:w="2337"/>
        <w:gridCol w:w="2337"/>
        <w:gridCol w:w="2338"/>
        <w:gridCol w:w="2338"/>
      </w:tblGrid>
      <w:tr w:rsidR="00F72EED" w:rsidRPr="00862F2A" w14:paraId="6C9BC3A5" w14:textId="77777777" w:rsidTr="00F72EED">
        <w:tc>
          <w:tcPr>
            <w:tcW w:w="1980" w:type="dxa"/>
          </w:tcPr>
          <w:p w14:paraId="1F924662" w14:textId="77777777" w:rsidR="00442E1A" w:rsidRPr="00862F2A" w:rsidRDefault="00000000" w:rsidP="00F72EED">
            <w:pPr>
              <w:pStyle w:val="Compact"/>
              <w:spacing w:line="360" w:lineRule="auto"/>
              <w:jc w:val="both"/>
              <w:rPr>
                <w:rFonts w:ascii="Times New Roman" w:hAnsi="Times New Roman" w:cs="Times New Roman"/>
                <w:b/>
                <w:bCs/>
              </w:rPr>
            </w:pPr>
            <w:r w:rsidRPr="00862F2A">
              <w:rPr>
                <w:rFonts w:ascii="Times New Roman" w:hAnsi="Times New Roman" w:cs="Times New Roman"/>
                <w:b/>
                <w:bCs/>
              </w:rPr>
              <w:t>Severity</w:t>
            </w:r>
          </w:p>
        </w:tc>
        <w:tc>
          <w:tcPr>
            <w:tcW w:w="1980" w:type="dxa"/>
          </w:tcPr>
          <w:p w14:paraId="49A2D7F8" w14:textId="77777777" w:rsidR="00442E1A" w:rsidRPr="00862F2A" w:rsidRDefault="00000000" w:rsidP="00F72EED">
            <w:pPr>
              <w:pStyle w:val="Compact"/>
              <w:spacing w:line="360" w:lineRule="auto"/>
              <w:jc w:val="both"/>
              <w:rPr>
                <w:rFonts w:ascii="Times New Roman" w:hAnsi="Times New Roman" w:cs="Times New Roman"/>
                <w:b/>
                <w:bCs/>
              </w:rPr>
            </w:pPr>
            <w:r w:rsidRPr="00862F2A">
              <w:rPr>
                <w:rFonts w:ascii="Times New Roman" w:hAnsi="Times New Roman" w:cs="Times New Roman"/>
                <w:b/>
                <w:bCs/>
              </w:rPr>
              <w:t>Definition</w:t>
            </w:r>
          </w:p>
        </w:tc>
        <w:tc>
          <w:tcPr>
            <w:tcW w:w="1980" w:type="dxa"/>
          </w:tcPr>
          <w:p w14:paraId="0744320B" w14:textId="77777777" w:rsidR="00442E1A" w:rsidRPr="00862F2A" w:rsidRDefault="00000000" w:rsidP="00F72EED">
            <w:pPr>
              <w:pStyle w:val="Compact"/>
              <w:spacing w:line="360" w:lineRule="auto"/>
              <w:jc w:val="both"/>
              <w:rPr>
                <w:rFonts w:ascii="Times New Roman" w:hAnsi="Times New Roman" w:cs="Times New Roman"/>
                <w:b/>
                <w:bCs/>
              </w:rPr>
            </w:pPr>
            <w:r w:rsidRPr="00862F2A">
              <w:rPr>
                <w:rFonts w:ascii="Times New Roman" w:hAnsi="Times New Roman" w:cs="Times New Roman"/>
                <w:b/>
                <w:bCs/>
              </w:rPr>
              <w:t>Response</w:t>
            </w:r>
          </w:p>
        </w:tc>
        <w:tc>
          <w:tcPr>
            <w:tcW w:w="1980" w:type="dxa"/>
          </w:tcPr>
          <w:p w14:paraId="5E408784" w14:textId="77777777" w:rsidR="00442E1A" w:rsidRPr="00862F2A" w:rsidRDefault="00000000" w:rsidP="00F72EED">
            <w:pPr>
              <w:pStyle w:val="Compact"/>
              <w:spacing w:line="360" w:lineRule="auto"/>
              <w:jc w:val="both"/>
              <w:rPr>
                <w:rFonts w:ascii="Times New Roman" w:hAnsi="Times New Roman" w:cs="Times New Roman"/>
                <w:b/>
                <w:bCs/>
              </w:rPr>
            </w:pPr>
            <w:r w:rsidRPr="00862F2A">
              <w:rPr>
                <w:rFonts w:ascii="Times New Roman" w:hAnsi="Times New Roman" w:cs="Times New Roman"/>
                <w:b/>
                <w:bCs/>
              </w:rPr>
              <w:t>Fix target</w:t>
            </w:r>
          </w:p>
        </w:tc>
      </w:tr>
      <w:tr w:rsidR="00F72EED" w:rsidRPr="00F72EED" w14:paraId="7E7C07AD" w14:textId="77777777" w:rsidTr="00F72EED">
        <w:tc>
          <w:tcPr>
            <w:tcW w:w="1980" w:type="dxa"/>
          </w:tcPr>
          <w:p w14:paraId="2EAD71F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b/>
                <w:bCs/>
              </w:rPr>
              <w:t>Critical</w:t>
            </w:r>
          </w:p>
        </w:tc>
        <w:tc>
          <w:tcPr>
            <w:tcW w:w="1980" w:type="dxa"/>
          </w:tcPr>
          <w:p w14:paraId="4EFA3FF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Patient safety at risk, data loss, security breach, or system unusable</w:t>
            </w:r>
          </w:p>
        </w:tc>
        <w:tc>
          <w:tcPr>
            <w:tcW w:w="1980" w:type="dxa"/>
          </w:tcPr>
          <w:p w14:paraId="7175A147"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Immediate</w:t>
            </w:r>
          </w:p>
        </w:tc>
        <w:tc>
          <w:tcPr>
            <w:tcW w:w="1980" w:type="dxa"/>
          </w:tcPr>
          <w:p w14:paraId="48B90ED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24 hours</w:t>
            </w:r>
          </w:p>
        </w:tc>
      </w:tr>
      <w:tr w:rsidR="00F72EED" w:rsidRPr="00F72EED" w14:paraId="66407890" w14:textId="77777777" w:rsidTr="00F72EED">
        <w:tc>
          <w:tcPr>
            <w:tcW w:w="1980" w:type="dxa"/>
          </w:tcPr>
          <w:p w14:paraId="773F7E6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b/>
                <w:bCs/>
              </w:rPr>
              <w:t>High</w:t>
            </w:r>
          </w:p>
        </w:tc>
        <w:tc>
          <w:tcPr>
            <w:tcW w:w="1980" w:type="dxa"/>
          </w:tcPr>
          <w:p w14:paraId="59E1B167"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 requirement is not met; no workaround</w:t>
            </w:r>
          </w:p>
        </w:tc>
        <w:tc>
          <w:tcPr>
            <w:tcW w:w="1980" w:type="dxa"/>
          </w:tcPr>
          <w:p w14:paraId="425F90D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Same working day</w:t>
            </w:r>
          </w:p>
        </w:tc>
        <w:tc>
          <w:tcPr>
            <w:tcW w:w="1980" w:type="dxa"/>
          </w:tcPr>
          <w:p w14:paraId="67453CF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3 working days</w:t>
            </w:r>
          </w:p>
        </w:tc>
      </w:tr>
      <w:tr w:rsidR="00F72EED" w:rsidRPr="00F72EED" w14:paraId="61BD5359" w14:textId="77777777" w:rsidTr="00F72EED">
        <w:tc>
          <w:tcPr>
            <w:tcW w:w="1980" w:type="dxa"/>
          </w:tcPr>
          <w:p w14:paraId="525E2C4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b/>
                <w:bCs/>
              </w:rPr>
              <w:t>Medium</w:t>
            </w:r>
          </w:p>
        </w:tc>
        <w:tc>
          <w:tcPr>
            <w:tcW w:w="1980" w:type="dxa"/>
          </w:tcPr>
          <w:p w14:paraId="01D5F60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Incorrect behaviour with a workaround</w:t>
            </w:r>
          </w:p>
        </w:tc>
        <w:tc>
          <w:tcPr>
            <w:tcW w:w="1980" w:type="dxa"/>
          </w:tcPr>
          <w:p w14:paraId="084BB6D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Next working day</w:t>
            </w:r>
          </w:p>
        </w:tc>
        <w:tc>
          <w:tcPr>
            <w:tcW w:w="1980" w:type="dxa"/>
          </w:tcPr>
          <w:p w14:paraId="5BB2499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2 weeks</w:t>
            </w:r>
          </w:p>
        </w:tc>
      </w:tr>
      <w:tr w:rsidR="00F72EED" w:rsidRPr="00F72EED" w14:paraId="1CBA2EDB" w14:textId="77777777" w:rsidTr="00F72EED">
        <w:tc>
          <w:tcPr>
            <w:tcW w:w="1980" w:type="dxa"/>
          </w:tcPr>
          <w:p w14:paraId="37336EC6"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b/>
                <w:bCs/>
              </w:rPr>
              <w:t>Low</w:t>
            </w:r>
          </w:p>
        </w:tc>
        <w:tc>
          <w:tcPr>
            <w:tcW w:w="1980" w:type="dxa"/>
          </w:tcPr>
          <w:p w14:paraId="4B2D7BE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Cosmetic or minor inconvenience</w:t>
            </w:r>
          </w:p>
        </w:tc>
        <w:tc>
          <w:tcPr>
            <w:tcW w:w="1980" w:type="dxa"/>
          </w:tcPr>
          <w:p w14:paraId="2AF7C5F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Triaged into the backlog</w:t>
            </w:r>
          </w:p>
        </w:tc>
        <w:tc>
          <w:tcPr>
            <w:tcW w:w="1980" w:type="dxa"/>
          </w:tcPr>
          <w:p w14:paraId="7E72FF5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Next scheduled release</w:t>
            </w:r>
          </w:p>
        </w:tc>
      </w:tr>
    </w:tbl>
    <w:p w14:paraId="2DA44C6B"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Severity is judged by clinical consequence, not by technical difficulty. A misspelled label is Low; a dose recorded against the wrong patient is Critical regardless of how small the fix is.</w:t>
      </w:r>
    </w:p>
    <w:p w14:paraId="13147BF1"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8" w:name="bug-fixing-process"/>
      <w:bookmarkStart w:id="9" w:name="_Toc237609475"/>
      <w:bookmarkEnd w:id="6"/>
      <w:r w:rsidRPr="00F72EED">
        <w:rPr>
          <w:rFonts w:ascii="Times New Roman" w:hAnsi="Times New Roman" w:cs="Times New Roman"/>
          <w:color w:val="auto"/>
          <w:sz w:val="24"/>
          <w:szCs w:val="24"/>
        </w:rPr>
        <w:t>2.2 Bug-Fixing Process</w:t>
      </w:r>
      <w:bookmarkEnd w:id="9"/>
    </w:p>
    <w:p w14:paraId="13E38294"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noProof/>
        </w:rPr>
        <w:drawing>
          <wp:inline distT="0" distB="0" distL="0" distR="0" wp14:anchorId="7A58F720" wp14:editId="19EA76D8">
            <wp:extent cx="6000750" cy="714375"/>
            <wp:effectExtent l="0" t="0" r="0" b="9525"/>
            <wp:docPr id="14" name="Picture"/>
            <wp:cNvGraphicFramePr/>
            <a:graphic xmlns:a="http://schemas.openxmlformats.org/drawingml/2006/main">
              <a:graphicData uri="http://schemas.openxmlformats.org/drawingml/2006/picture">
                <pic:pic xmlns:pic="http://schemas.openxmlformats.org/drawingml/2006/picture">
                  <pic:nvPicPr>
                    <pic:cNvPr id="15" name="Picture" descr="diagrams/maintenance_and_evolution-01.png"/>
                    <pic:cNvPicPr>
                      <a:picLocks noChangeAspect="1" noChangeArrowheads="1"/>
                    </pic:cNvPicPr>
                  </pic:nvPicPr>
                  <pic:blipFill rotWithShape="1">
                    <a:blip r:embed="rId5"/>
                    <a:srcRect l="4194" t="22857" r="4677" b="23809"/>
                    <a:stretch/>
                  </pic:blipFill>
                  <pic:spPr bwMode="auto">
                    <a:xfrm>
                      <a:off x="0" y="0"/>
                      <a:ext cx="6002195" cy="714547"/>
                    </a:xfrm>
                    <a:prstGeom prst="rect">
                      <a:avLst/>
                    </a:prstGeom>
                    <a:noFill/>
                    <a:ln>
                      <a:noFill/>
                    </a:ln>
                    <a:extLst>
                      <a:ext uri="{53640926-AAD7-44D8-BBD7-CCE9431645EC}">
                        <a14:shadowObscured xmlns:a14="http://schemas.microsoft.com/office/drawing/2010/main"/>
                      </a:ext>
                    </a:extLst>
                  </pic:spPr>
                </pic:pic>
              </a:graphicData>
            </a:graphic>
          </wp:inline>
        </w:drawing>
      </w:r>
    </w:p>
    <w:p w14:paraId="6B7E35EA" w14:textId="52DDF424" w:rsidR="00862F2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The failing test comes first.</w:t>
      </w:r>
      <w:r w:rsidRPr="00F72EED">
        <w:rPr>
          <w:rFonts w:ascii="Times New Roman" w:hAnsi="Times New Roman" w:cs="Times New Roman"/>
        </w:rPr>
        <w:t xml:space="preserve"> This is not ceremony. A defect without a test is a defect that returns, and in this project six of the seventeen defects found during development were of a kind that would have returned silently — a swallowed write, a permission held by nobody, a date compared as text.</w:t>
      </w:r>
    </w:p>
    <w:p w14:paraId="368C4DA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10" w:name="diagnostic-assets"/>
      <w:bookmarkStart w:id="11" w:name="_Toc237609476"/>
      <w:bookmarkEnd w:id="8"/>
      <w:r w:rsidRPr="00F72EED">
        <w:rPr>
          <w:rFonts w:ascii="Times New Roman" w:hAnsi="Times New Roman" w:cs="Times New Roman"/>
          <w:color w:val="auto"/>
          <w:sz w:val="24"/>
          <w:szCs w:val="24"/>
        </w:rPr>
        <w:t>2.3 Diagnostic Assets</w:t>
      </w:r>
      <w:bookmarkEnd w:id="11"/>
    </w:p>
    <w:tbl>
      <w:tblPr>
        <w:tblStyle w:val="TableGrid"/>
        <w:tblW w:w="5000" w:type="pct"/>
        <w:tblLayout w:type="fixed"/>
        <w:tblLook w:val="0020" w:firstRow="1" w:lastRow="0" w:firstColumn="0" w:lastColumn="0" w:noHBand="0" w:noVBand="0"/>
      </w:tblPr>
      <w:tblGrid>
        <w:gridCol w:w="4675"/>
        <w:gridCol w:w="4675"/>
      </w:tblGrid>
      <w:tr w:rsidR="00F72EED" w:rsidRPr="00C517D0" w14:paraId="4255824E" w14:textId="77777777" w:rsidTr="00C517D0">
        <w:tc>
          <w:tcPr>
            <w:tcW w:w="3960" w:type="dxa"/>
          </w:tcPr>
          <w:p w14:paraId="3F8BDAA2" w14:textId="77777777" w:rsidR="00442E1A" w:rsidRPr="00C517D0" w:rsidRDefault="00000000" w:rsidP="00F72EED">
            <w:pPr>
              <w:pStyle w:val="Compact"/>
              <w:spacing w:line="360" w:lineRule="auto"/>
              <w:jc w:val="both"/>
              <w:rPr>
                <w:rFonts w:ascii="Times New Roman" w:hAnsi="Times New Roman" w:cs="Times New Roman"/>
                <w:b/>
                <w:bCs/>
              </w:rPr>
            </w:pPr>
            <w:r w:rsidRPr="00C517D0">
              <w:rPr>
                <w:rFonts w:ascii="Times New Roman" w:hAnsi="Times New Roman" w:cs="Times New Roman"/>
                <w:b/>
                <w:bCs/>
              </w:rPr>
              <w:t>Asset</w:t>
            </w:r>
          </w:p>
        </w:tc>
        <w:tc>
          <w:tcPr>
            <w:tcW w:w="3960" w:type="dxa"/>
          </w:tcPr>
          <w:p w14:paraId="734F3FF5" w14:textId="77777777" w:rsidR="00442E1A" w:rsidRPr="00C517D0" w:rsidRDefault="00000000" w:rsidP="00F72EED">
            <w:pPr>
              <w:pStyle w:val="Compact"/>
              <w:spacing w:line="360" w:lineRule="auto"/>
              <w:jc w:val="both"/>
              <w:rPr>
                <w:rFonts w:ascii="Times New Roman" w:hAnsi="Times New Roman" w:cs="Times New Roman"/>
                <w:b/>
                <w:bCs/>
              </w:rPr>
            </w:pPr>
            <w:r w:rsidRPr="00C517D0">
              <w:rPr>
                <w:rFonts w:ascii="Times New Roman" w:hAnsi="Times New Roman" w:cs="Times New Roman"/>
                <w:b/>
                <w:bCs/>
              </w:rPr>
              <w:t>What it answers</w:t>
            </w:r>
          </w:p>
        </w:tc>
      </w:tr>
      <w:tr w:rsidR="00F72EED" w:rsidRPr="00F72EED" w14:paraId="7BE9B5F3" w14:textId="77777777" w:rsidTr="00C517D0">
        <w:tc>
          <w:tcPr>
            <w:tcW w:w="3960" w:type="dxa"/>
          </w:tcPr>
          <w:p w14:paraId="6574BE2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Audit trail</w:t>
            </w:r>
          </w:p>
        </w:tc>
        <w:tc>
          <w:tcPr>
            <w:tcW w:w="3960" w:type="dxa"/>
          </w:tcPr>
          <w:p w14:paraId="4AB0CE5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Who did what, to which patient, when, from where</w:t>
            </w:r>
          </w:p>
        </w:tc>
      </w:tr>
      <w:tr w:rsidR="00F72EED" w:rsidRPr="00F72EED" w14:paraId="2E27B627" w14:textId="77777777" w:rsidTr="00C517D0">
        <w:tc>
          <w:tcPr>
            <w:tcW w:w="3960" w:type="dxa"/>
          </w:tcPr>
          <w:p w14:paraId="4FF6284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Explanatory error messages</w:t>
            </w:r>
          </w:p>
        </w:tc>
        <w:tc>
          <w:tcPr>
            <w:tcW w:w="3960" w:type="dxa"/>
          </w:tcPr>
          <w:p w14:paraId="317344E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What the system refused and why</w:t>
            </w:r>
          </w:p>
        </w:tc>
      </w:tr>
      <w:tr w:rsidR="00F72EED" w:rsidRPr="00F72EED" w14:paraId="4B9D4CE6" w14:textId="77777777" w:rsidTr="00C517D0">
        <w:tc>
          <w:tcPr>
            <w:tcW w:w="3960" w:type="dxa"/>
          </w:tcPr>
          <w:p w14:paraId="4483B449" w14:textId="77777777" w:rsidR="00442E1A" w:rsidRPr="00F72EED" w:rsidRDefault="00000000" w:rsidP="00F72EED">
            <w:pPr>
              <w:pStyle w:val="Compact"/>
              <w:spacing w:line="360" w:lineRule="auto"/>
              <w:jc w:val="both"/>
              <w:rPr>
                <w:rFonts w:ascii="Times New Roman" w:hAnsi="Times New Roman" w:cs="Times New Roman"/>
              </w:rPr>
            </w:pPr>
            <w:r w:rsidRPr="00F72EED">
              <w:rPr>
                <w:rStyle w:val="VerbatimChar"/>
                <w:rFonts w:ascii="Times New Roman" w:hAnsi="Times New Roman" w:cs="Times New Roman"/>
                <w:sz w:val="24"/>
              </w:rPr>
              <w:lastRenderedPageBreak/>
              <w:t>scripts/</w:t>
            </w:r>
            <w:proofErr w:type="spellStart"/>
            <w:r w:rsidRPr="00F72EED">
              <w:rPr>
                <w:rStyle w:val="VerbatimChar"/>
                <w:rFonts w:ascii="Times New Roman" w:hAnsi="Times New Roman" w:cs="Times New Roman"/>
                <w:sz w:val="24"/>
              </w:rPr>
              <w:t>db-inspect.mjs</w:t>
            </w:r>
            <w:proofErr w:type="spellEnd"/>
          </w:p>
        </w:tc>
        <w:tc>
          <w:tcPr>
            <w:tcW w:w="3960" w:type="dxa"/>
          </w:tcPr>
          <w:p w14:paraId="0BA81E4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Whether the data is what the reporter thinks it is</w:t>
            </w:r>
          </w:p>
        </w:tc>
      </w:tr>
      <w:tr w:rsidR="00F72EED" w:rsidRPr="00F72EED" w14:paraId="57B44B8C" w14:textId="77777777" w:rsidTr="00C517D0">
        <w:tc>
          <w:tcPr>
            <w:tcW w:w="3960" w:type="dxa"/>
          </w:tcPr>
          <w:p w14:paraId="6C9BF09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Typed errors (</w:t>
            </w:r>
            <w:proofErr w:type="spellStart"/>
            <w:r w:rsidRPr="00F72EED">
              <w:rPr>
                <w:rStyle w:val="VerbatimChar"/>
                <w:rFonts w:ascii="Times New Roman" w:hAnsi="Times New Roman" w:cs="Times New Roman"/>
                <w:sz w:val="24"/>
              </w:rPr>
              <w:t>ApiError</w:t>
            </w:r>
            <w:proofErr w:type="spellEnd"/>
            <w:r w:rsidRPr="00F72EED">
              <w:rPr>
                <w:rFonts w:ascii="Times New Roman" w:hAnsi="Times New Roman" w:cs="Times New Roman"/>
              </w:rPr>
              <w:t>)</w:t>
            </w:r>
          </w:p>
        </w:tc>
        <w:tc>
          <w:tcPr>
            <w:tcW w:w="3960" w:type="dxa"/>
          </w:tcPr>
          <w:p w14:paraId="356AA7C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Whether a failure was authorisation, validation or infrastructure</w:t>
            </w:r>
          </w:p>
        </w:tc>
      </w:tr>
      <w:tr w:rsidR="00F72EED" w:rsidRPr="00F72EED" w14:paraId="182C74B1" w14:textId="77777777" w:rsidTr="00C517D0">
        <w:tc>
          <w:tcPr>
            <w:tcW w:w="3960" w:type="dxa"/>
          </w:tcPr>
          <w:p w14:paraId="3AC31F2A" w14:textId="77777777" w:rsidR="00442E1A" w:rsidRPr="00F72EED" w:rsidRDefault="00000000" w:rsidP="00F72EED">
            <w:pPr>
              <w:pStyle w:val="Compact"/>
              <w:spacing w:line="360" w:lineRule="auto"/>
              <w:jc w:val="both"/>
              <w:rPr>
                <w:rFonts w:ascii="Times New Roman" w:hAnsi="Times New Roman" w:cs="Times New Roman"/>
              </w:rPr>
            </w:pPr>
            <w:proofErr w:type="spellStart"/>
            <w:r w:rsidRPr="00F72EED">
              <w:rPr>
                <w:rFonts w:ascii="Times New Roman" w:hAnsi="Times New Roman" w:cs="Times New Roman"/>
              </w:rPr>
              <w:t>Vercel</w:t>
            </w:r>
            <w:proofErr w:type="spellEnd"/>
            <w:r w:rsidRPr="00F72EED">
              <w:rPr>
                <w:rFonts w:ascii="Times New Roman" w:hAnsi="Times New Roman" w:cs="Times New Roman"/>
              </w:rPr>
              <w:t xml:space="preserve"> logs</w:t>
            </w:r>
          </w:p>
        </w:tc>
        <w:tc>
          <w:tcPr>
            <w:tcW w:w="3960" w:type="dxa"/>
          </w:tcPr>
          <w:p w14:paraId="6A8F57E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Server-side stack traces</w:t>
            </w:r>
          </w:p>
        </w:tc>
      </w:tr>
    </w:tbl>
    <w:p w14:paraId="2485204B" w14:textId="1F30C5C3" w:rsidR="00442E1A" w:rsidRPr="00F72EED" w:rsidRDefault="00000000" w:rsidP="00E766F0">
      <w:pPr>
        <w:pStyle w:val="BodyText"/>
        <w:spacing w:line="360" w:lineRule="auto"/>
        <w:jc w:val="both"/>
        <w:rPr>
          <w:rFonts w:ascii="Times New Roman" w:hAnsi="Times New Roman" w:cs="Times New Roman"/>
        </w:rPr>
      </w:pPr>
      <w:r w:rsidRPr="00F72EED">
        <w:rPr>
          <w:rFonts w:ascii="Times New Roman" w:hAnsi="Times New Roman" w:cs="Times New Roman"/>
        </w:rPr>
        <w:t>Because every failed write surfaces a message naming the action and the reason, most reports arrive already carrying their own diagnosis.</w:t>
      </w:r>
    </w:p>
    <w:p w14:paraId="2234A268"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12" w:name="adaptive-maintenance"/>
      <w:bookmarkStart w:id="13" w:name="_Toc237609477"/>
      <w:bookmarkEnd w:id="4"/>
      <w:bookmarkEnd w:id="10"/>
      <w:r w:rsidRPr="00F72EED">
        <w:rPr>
          <w:rFonts w:ascii="Times New Roman" w:hAnsi="Times New Roman" w:cs="Times New Roman"/>
          <w:color w:val="auto"/>
          <w:sz w:val="24"/>
          <w:szCs w:val="24"/>
        </w:rPr>
        <w:t>3. Adaptive Maintenance</w:t>
      </w:r>
      <w:bookmarkEnd w:id="13"/>
    </w:p>
    <w:p w14:paraId="58473C5B"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Adapting to changes in the environment the system operates in. For a Ghanaian hospital system this is the most frequent category, because the regulatory environment moves independently of the software.</w:t>
      </w:r>
    </w:p>
    <w:p w14:paraId="3FE36153"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14" w:name="anticipated-external-changes"/>
      <w:bookmarkStart w:id="15" w:name="_Toc237609478"/>
      <w:r w:rsidRPr="00F72EED">
        <w:rPr>
          <w:rFonts w:ascii="Times New Roman" w:hAnsi="Times New Roman" w:cs="Times New Roman"/>
          <w:color w:val="auto"/>
          <w:sz w:val="24"/>
          <w:szCs w:val="24"/>
        </w:rPr>
        <w:t>3.1 Anticipated External Changes</w:t>
      </w:r>
      <w:bookmarkEnd w:id="15"/>
    </w:p>
    <w:tbl>
      <w:tblPr>
        <w:tblStyle w:val="TableGrid"/>
        <w:tblW w:w="5000" w:type="pct"/>
        <w:tblLayout w:type="fixed"/>
        <w:tblLook w:val="0020" w:firstRow="1" w:lastRow="0" w:firstColumn="0" w:lastColumn="0" w:noHBand="0" w:noVBand="0"/>
      </w:tblPr>
      <w:tblGrid>
        <w:gridCol w:w="2337"/>
        <w:gridCol w:w="2337"/>
        <w:gridCol w:w="2338"/>
        <w:gridCol w:w="2338"/>
      </w:tblGrid>
      <w:tr w:rsidR="00F72EED" w:rsidRPr="009746A2" w14:paraId="10DC8D70" w14:textId="77777777" w:rsidTr="009746A2">
        <w:tc>
          <w:tcPr>
            <w:tcW w:w="1980" w:type="dxa"/>
          </w:tcPr>
          <w:p w14:paraId="11198712" w14:textId="77777777" w:rsidR="00442E1A" w:rsidRPr="009746A2" w:rsidRDefault="00000000" w:rsidP="009746A2">
            <w:pPr>
              <w:pStyle w:val="Compact"/>
              <w:spacing w:line="360" w:lineRule="auto"/>
              <w:rPr>
                <w:rFonts w:ascii="Times New Roman" w:hAnsi="Times New Roman" w:cs="Times New Roman"/>
                <w:b/>
                <w:bCs/>
              </w:rPr>
            </w:pPr>
            <w:r w:rsidRPr="009746A2">
              <w:rPr>
                <w:rFonts w:ascii="Times New Roman" w:hAnsi="Times New Roman" w:cs="Times New Roman"/>
                <w:b/>
                <w:bCs/>
              </w:rPr>
              <w:t>Change</w:t>
            </w:r>
          </w:p>
        </w:tc>
        <w:tc>
          <w:tcPr>
            <w:tcW w:w="1980" w:type="dxa"/>
          </w:tcPr>
          <w:p w14:paraId="1B5F6FD2" w14:textId="77777777" w:rsidR="00442E1A" w:rsidRPr="009746A2" w:rsidRDefault="00000000" w:rsidP="009746A2">
            <w:pPr>
              <w:pStyle w:val="Compact"/>
              <w:spacing w:line="360" w:lineRule="auto"/>
              <w:rPr>
                <w:rFonts w:ascii="Times New Roman" w:hAnsi="Times New Roman" w:cs="Times New Roman"/>
                <w:b/>
                <w:bCs/>
              </w:rPr>
            </w:pPr>
            <w:r w:rsidRPr="009746A2">
              <w:rPr>
                <w:rFonts w:ascii="Times New Roman" w:hAnsi="Times New Roman" w:cs="Times New Roman"/>
                <w:b/>
                <w:bCs/>
              </w:rPr>
              <w:t>Frequency</w:t>
            </w:r>
          </w:p>
        </w:tc>
        <w:tc>
          <w:tcPr>
            <w:tcW w:w="1980" w:type="dxa"/>
          </w:tcPr>
          <w:p w14:paraId="37517A32" w14:textId="77777777" w:rsidR="00442E1A" w:rsidRPr="009746A2" w:rsidRDefault="00000000" w:rsidP="009746A2">
            <w:pPr>
              <w:pStyle w:val="Compact"/>
              <w:spacing w:line="360" w:lineRule="auto"/>
              <w:rPr>
                <w:rFonts w:ascii="Times New Roman" w:hAnsi="Times New Roman" w:cs="Times New Roman"/>
                <w:b/>
                <w:bCs/>
              </w:rPr>
            </w:pPr>
            <w:r w:rsidRPr="009746A2">
              <w:rPr>
                <w:rFonts w:ascii="Times New Roman" w:hAnsi="Times New Roman" w:cs="Times New Roman"/>
                <w:b/>
                <w:bCs/>
              </w:rPr>
              <w:t>Impact</w:t>
            </w:r>
          </w:p>
        </w:tc>
        <w:tc>
          <w:tcPr>
            <w:tcW w:w="1980" w:type="dxa"/>
          </w:tcPr>
          <w:p w14:paraId="4BC99EC3" w14:textId="77777777" w:rsidR="00442E1A" w:rsidRPr="009746A2" w:rsidRDefault="00000000" w:rsidP="009746A2">
            <w:pPr>
              <w:pStyle w:val="Compact"/>
              <w:spacing w:line="360" w:lineRule="auto"/>
              <w:rPr>
                <w:rFonts w:ascii="Times New Roman" w:hAnsi="Times New Roman" w:cs="Times New Roman"/>
                <w:b/>
                <w:bCs/>
              </w:rPr>
            </w:pPr>
            <w:r w:rsidRPr="009746A2">
              <w:rPr>
                <w:rFonts w:ascii="Times New Roman" w:hAnsi="Times New Roman" w:cs="Times New Roman"/>
                <w:b/>
                <w:bCs/>
              </w:rPr>
              <w:t>Preparation already made</w:t>
            </w:r>
          </w:p>
        </w:tc>
      </w:tr>
      <w:tr w:rsidR="00F72EED" w:rsidRPr="00F72EED" w14:paraId="498EAEF5" w14:textId="77777777" w:rsidTr="009746A2">
        <w:tc>
          <w:tcPr>
            <w:tcW w:w="1980" w:type="dxa"/>
          </w:tcPr>
          <w:p w14:paraId="782AB90E"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NHIA G-DRG tariff revision</w:t>
            </w:r>
          </w:p>
        </w:tc>
        <w:tc>
          <w:tcPr>
            <w:tcW w:w="1980" w:type="dxa"/>
          </w:tcPr>
          <w:p w14:paraId="1A0A5735"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Annual</w:t>
            </w:r>
          </w:p>
        </w:tc>
        <w:tc>
          <w:tcPr>
            <w:tcW w:w="1980" w:type="dxa"/>
          </w:tcPr>
          <w:p w14:paraId="19C04F51"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Claim amounts</w:t>
            </w:r>
          </w:p>
        </w:tc>
        <w:tc>
          <w:tcPr>
            <w:tcW w:w="1980" w:type="dxa"/>
          </w:tcPr>
          <w:p w14:paraId="01AF9FB6"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Tariffs are data, not code — a tariff table update, no deployment</w:t>
            </w:r>
          </w:p>
        </w:tc>
      </w:tr>
      <w:tr w:rsidR="00F72EED" w:rsidRPr="00F72EED" w14:paraId="0F93434D" w14:textId="77777777" w:rsidTr="009746A2">
        <w:tc>
          <w:tcPr>
            <w:tcW w:w="1980" w:type="dxa"/>
          </w:tcPr>
          <w:p w14:paraId="01DABC6F"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ICD-10 code set update</w:t>
            </w:r>
          </w:p>
        </w:tc>
        <w:tc>
          <w:tcPr>
            <w:tcW w:w="1980" w:type="dxa"/>
          </w:tcPr>
          <w:p w14:paraId="3F7BA71F"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Periodic</w:t>
            </w:r>
          </w:p>
        </w:tc>
        <w:tc>
          <w:tcPr>
            <w:tcW w:w="1980" w:type="dxa"/>
          </w:tcPr>
          <w:p w14:paraId="05C71DF8"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Diagnosis coding</w:t>
            </w:r>
          </w:p>
        </w:tc>
        <w:tc>
          <w:tcPr>
            <w:tcW w:w="1980" w:type="dxa"/>
          </w:tcPr>
          <w:p w14:paraId="42D56512"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Codes are data</w:t>
            </w:r>
          </w:p>
        </w:tc>
      </w:tr>
      <w:tr w:rsidR="00F72EED" w:rsidRPr="00F72EED" w14:paraId="1A3E894A" w14:textId="77777777" w:rsidTr="009746A2">
        <w:tc>
          <w:tcPr>
            <w:tcW w:w="1980" w:type="dxa"/>
          </w:tcPr>
          <w:p w14:paraId="1F8999B2"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DHIMS2 return format change</w:t>
            </w:r>
          </w:p>
        </w:tc>
        <w:tc>
          <w:tcPr>
            <w:tcW w:w="1980" w:type="dxa"/>
          </w:tcPr>
          <w:p w14:paraId="7CDA0865"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Occasional</w:t>
            </w:r>
          </w:p>
        </w:tc>
        <w:tc>
          <w:tcPr>
            <w:tcW w:w="1980" w:type="dxa"/>
          </w:tcPr>
          <w:p w14:paraId="5380F683"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Statutory reporting</w:t>
            </w:r>
          </w:p>
        </w:tc>
        <w:tc>
          <w:tcPr>
            <w:tcW w:w="1980" w:type="dxa"/>
          </w:tcPr>
          <w:p w14:paraId="157DE81E"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Figures are computed from clinical data, so a format change affects presentation only</w:t>
            </w:r>
          </w:p>
        </w:tc>
      </w:tr>
      <w:tr w:rsidR="00F72EED" w:rsidRPr="00F72EED" w14:paraId="5FD2A221" w14:textId="77777777" w:rsidTr="009746A2">
        <w:tc>
          <w:tcPr>
            <w:tcW w:w="1980" w:type="dxa"/>
          </w:tcPr>
          <w:p w14:paraId="6C258CCF" w14:textId="77777777" w:rsidR="00442E1A" w:rsidRPr="00F72EED" w:rsidRDefault="00000000" w:rsidP="009746A2">
            <w:pPr>
              <w:pStyle w:val="Compact"/>
              <w:spacing w:line="360" w:lineRule="auto"/>
              <w:rPr>
                <w:rFonts w:ascii="Times New Roman" w:hAnsi="Times New Roman" w:cs="Times New Roman"/>
              </w:rPr>
            </w:pPr>
            <w:proofErr w:type="spellStart"/>
            <w:r w:rsidRPr="00F72EED">
              <w:rPr>
                <w:rFonts w:ascii="Times New Roman" w:hAnsi="Times New Roman" w:cs="Times New Roman"/>
              </w:rPr>
              <w:t>HeFRA</w:t>
            </w:r>
            <w:proofErr w:type="spellEnd"/>
            <w:r w:rsidRPr="00F72EED">
              <w:rPr>
                <w:rFonts w:ascii="Times New Roman" w:hAnsi="Times New Roman" w:cs="Times New Roman"/>
              </w:rPr>
              <w:t xml:space="preserve"> licensing requirements</w:t>
            </w:r>
          </w:p>
        </w:tc>
        <w:tc>
          <w:tcPr>
            <w:tcW w:w="1980" w:type="dxa"/>
          </w:tcPr>
          <w:p w14:paraId="7797D27D"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Occasional</w:t>
            </w:r>
          </w:p>
        </w:tc>
        <w:tc>
          <w:tcPr>
            <w:tcW w:w="1980" w:type="dxa"/>
          </w:tcPr>
          <w:p w14:paraId="1672F7D4"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Facility records</w:t>
            </w:r>
          </w:p>
        </w:tc>
        <w:tc>
          <w:tcPr>
            <w:tcW w:w="1980" w:type="dxa"/>
          </w:tcPr>
          <w:p w14:paraId="539A4194"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Facility fields are additive</w:t>
            </w:r>
          </w:p>
        </w:tc>
      </w:tr>
      <w:tr w:rsidR="00F72EED" w:rsidRPr="00F72EED" w14:paraId="2B6B8C97" w14:textId="77777777" w:rsidTr="009746A2">
        <w:tc>
          <w:tcPr>
            <w:tcW w:w="1980" w:type="dxa"/>
          </w:tcPr>
          <w:p w14:paraId="2EA2C440"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lastRenderedPageBreak/>
              <w:t>Data Protection Act guidance</w:t>
            </w:r>
          </w:p>
        </w:tc>
        <w:tc>
          <w:tcPr>
            <w:tcW w:w="1980" w:type="dxa"/>
          </w:tcPr>
          <w:p w14:paraId="354F932F"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Occasional</w:t>
            </w:r>
          </w:p>
        </w:tc>
        <w:tc>
          <w:tcPr>
            <w:tcW w:w="1980" w:type="dxa"/>
          </w:tcPr>
          <w:p w14:paraId="48CE33F0"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Access policy, retention</w:t>
            </w:r>
          </w:p>
        </w:tc>
        <w:tc>
          <w:tcPr>
            <w:tcW w:w="1980" w:type="dxa"/>
          </w:tcPr>
          <w:p w14:paraId="29AB4B11"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Policy is declared in one file; retention is configurable</w:t>
            </w:r>
          </w:p>
        </w:tc>
      </w:tr>
      <w:tr w:rsidR="00F72EED" w:rsidRPr="00F72EED" w14:paraId="17B17636" w14:textId="77777777" w:rsidTr="009746A2">
        <w:tc>
          <w:tcPr>
            <w:tcW w:w="1980" w:type="dxa"/>
          </w:tcPr>
          <w:p w14:paraId="57FD4649"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Node.js LTS transition</w:t>
            </w:r>
          </w:p>
        </w:tc>
        <w:tc>
          <w:tcPr>
            <w:tcW w:w="1980" w:type="dxa"/>
          </w:tcPr>
          <w:p w14:paraId="2A7E38A9"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Annual</w:t>
            </w:r>
          </w:p>
        </w:tc>
        <w:tc>
          <w:tcPr>
            <w:tcW w:w="1980" w:type="dxa"/>
          </w:tcPr>
          <w:p w14:paraId="47507294"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Runtime</w:t>
            </w:r>
          </w:p>
        </w:tc>
        <w:tc>
          <w:tcPr>
            <w:tcW w:w="1980" w:type="dxa"/>
          </w:tcPr>
          <w:p w14:paraId="744860AB"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Standard library only; no runtime-specific code</w:t>
            </w:r>
          </w:p>
        </w:tc>
      </w:tr>
      <w:tr w:rsidR="00F72EED" w:rsidRPr="00F72EED" w14:paraId="44696D7A" w14:textId="77777777" w:rsidTr="009746A2">
        <w:tc>
          <w:tcPr>
            <w:tcW w:w="1980" w:type="dxa"/>
          </w:tcPr>
          <w:p w14:paraId="0E10B349"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PostgreSQL major version</w:t>
            </w:r>
          </w:p>
        </w:tc>
        <w:tc>
          <w:tcPr>
            <w:tcW w:w="1980" w:type="dxa"/>
          </w:tcPr>
          <w:p w14:paraId="31BABDCE"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~Annual</w:t>
            </w:r>
          </w:p>
        </w:tc>
        <w:tc>
          <w:tcPr>
            <w:tcW w:w="1980" w:type="dxa"/>
          </w:tcPr>
          <w:p w14:paraId="641049D9"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Database</w:t>
            </w:r>
          </w:p>
        </w:tc>
        <w:tc>
          <w:tcPr>
            <w:tcW w:w="1980" w:type="dxa"/>
          </w:tcPr>
          <w:p w14:paraId="5FEDE4A5"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Standard SQL and Prisma; no version-specific features</w:t>
            </w:r>
          </w:p>
        </w:tc>
      </w:tr>
      <w:tr w:rsidR="00F72EED" w:rsidRPr="00F72EED" w14:paraId="6B73C60C" w14:textId="77777777" w:rsidTr="009746A2">
        <w:tc>
          <w:tcPr>
            <w:tcW w:w="1980" w:type="dxa"/>
          </w:tcPr>
          <w:p w14:paraId="1B99AB80"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Browser releases</w:t>
            </w:r>
          </w:p>
        </w:tc>
        <w:tc>
          <w:tcPr>
            <w:tcW w:w="1980" w:type="dxa"/>
          </w:tcPr>
          <w:p w14:paraId="71552098"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Continuous</w:t>
            </w:r>
          </w:p>
        </w:tc>
        <w:tc>
          <w:tcPr>
            <w:tcW w:w="1980" w:type="dxa"/>
          </w:tcPr>
          <w:p w14:paraId="69D051EA"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Interface</w:t>
            </w:r>
          </w:p>
        </w:tc>
        <w:tc>
          <w:tcPr>
            <w:tcW w:w="1980" w:type="dxa"/>
          </w:tcPr>
          <w:p w14:paraId="77E37105"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Standard APIs; no vendor prefixes</w:t>
            </w:r>
          </w:p>
        </w:tc>
      </w:tr>
    </w:tbl>
    <w:p w14:paraId="5381B6AA"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16" w:name="adapting-to-a-new-facility-type"/>
      <w:bookmarkStart w:id="17" w:name="_Toc237609479"/>
      <w:bookmarkEnd w:id="14"/>
      <w:r w:rsidRPr="00F72EED">
        <w:rPr>
          <w:rFonts w:ascii="Times New Roman" w:hAnsi="Times New Roman" w:cs="Times New Roman"/>
          <w:color w:val="auto"/>
          <w:sz w:val="24"/>
          <w:szCs w:val="24"/>
        </w:rPr>
        <w:t>3.2 Adapting to a New Facility Type</w:t>
      </w:r>
      <w:bookmarkEnd w:id="17"/>
    </w:p>
    <w:p w14:paraId="32497EC9"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The system was built for a regional hospital. Adapting it to a polyclinic or a CHPS compound requires configuration rather than code: facility type and bed capacity are fields, roles are assigned per account, and modules appear according to role. A facility with no laboratory simply has no staff holding laboratory permissions.</w:t>
      </w:r>
    </w:p>
    <w:p w14:paraId="4891B57E"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18" w:name="adapting-to-multi-facility-operation"/>
      <w:bookmarkStart w:id="19" w:name="_Toc237609480"/>
      <w:bookmarkEnd w:id="16"/>
      <w:r w:rsidRPr="00F72EED">
        <w:rPr>
          <w:rFonts w:ascii="Times New Roman" w:hAnsi="Times New Roman" w:cs="Times New Roman"/>
          <w:color w:val="auto"/>
          <w:sz w:val="24"/>
          <w:szCs w:val="24"/>
        </w:rPr>
        <w:t>3.3 Adapting to Multi-Facility Operation</w:t>
      </w:r>
      <w:bookmarkEnd w:id="19"/>
    </w:p>
    <w:p w14:paraId="18EC7FC3"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Multi-facility support already exists: </w:t>
      </w:r>
      <w:proofErr w:type="spellStart"/>
      <w:r w:rsidRPr="00F72EED">
        <w:rPr>
          <w:rStyle w:val="VerbatimChar"/>
          <w:rFonts w:ascii="Times New Roman" w:hAnsi="Times New Roman" w:cs="Times New Roman"/>
          <w:sz w:val="24"/>
        </w:rPr>
        <w:t>FacilityBranch</w:t>
      </w:r>
      <w:proofErr w:type="spellEnd"/>
      <w:r w:rsidRPr="00F72EED">
        <w:rPr>
          <w:rFonts w:ascii="Times New Roman" w:hAnsi="Times New Roman" w:cs="Times New Roman"/>
        </w:rPr>
        <w:t xml:space="preserve"> records, a </w:t>
      </w:r>
      <w:proofErr w:type="spellStart"/>
      <w:r w:rsidRPr="00F72EED">
        <w:rPr>
          <w:rStyle w:val="VerbatimChar"/>
          <w:rFonts w:ascii="Times New Roman" w:hAnsi="Times New Roman" w:cs="Times New Roman"/>
          <w:sz w:val="24"/>
        </w:rPr>
        <w:t>facilityId</w:t>
      </w:r>
      <w:proofErr w:type="spellEnd"/>
      <w:r w:rsidRPr="00F72EED">
        <w:rPr>
          <w:rFonts w:ascii="Times New Roman" w:hAnsi="Times New Roman" w:cs="Times New Roman"/>
        </w:rPr>
        <w:t xml:space="preserve"> on patients and staff, and a facility selector in the interface. Extending to a district or regional grouping means adding a parent relationship on the facility record and aggregating statistics across children — an additive change.</w:t>
      </w:r>
    </w:p>
    <w:p w14:paraId="2132AC8E"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20" w:name="perfective-maintenance"/>
      <w:bookmarkStart w:id="21" w:name="_Toc237609481"/>
      <w:bookmarkEnd w:id="12"/>
      <w:bookmarkEnd w:id="18"/>
      <w:r w:rsidRPr="00F72EED">
        <w:rPr>
          <w:rFonts w:ascii="Times New Roman" w:hAnsi="Times New Roman" w:cs="Times New Roman"/>
          <w:color w:val="auto"/>
          <w:sz w:val="24"/>
          <w:szCs w:val="24"/>
        </w:rPr>
        <w:t>4. Perfective Maintenance</w:t>
      </w:r>
      <w:bookmarkEnd w:id="21"/>
    </w:p>
    <w:p w14:paraId="30127B2F" w14:textId="77777777" w:rsidR="00442E1A"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Improving the system in response to use, without changing what it is for.</w:t>
      </w:r>
    </w:p>
    <w:p w14:paraId="499E5E07" w14:textId="5B8A002B" w:rsidR="00E766F0" w:rsidRDefault="00E766F0">
      <w:r>
        <w:br w:type="page"/>
      </w:r>
    </w:p>
    <w:p w14:paraId="500C8B5F"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22" w:name="improvements-identified"/>
      <w:bookmarkStart w:id="23" w:name="_Toc237609482"/>
      <w:r w:rsidRPr="00F72EED">
        <w:rPr>
          <w:rFonts w:ascii="Times New Roman" w:hAnsi="Times New Roman" w:cs="Times New Roman"/>
          <w:color w:val="auto"/>
          <w:sz w:val="24"/>
          <w:szCs w:val="24"/>
        </w:rPr>
        <w:lastRenderedPageBreak/>
        <w:t>4.1 Improvements Identified</w:t>
      </w:r>
      <w:bookmarkEnd w:id="23"/>
    </w:p>
    <w:tbl>
      <w:tblPr>
        <w:tblStyle w:val="TableGrid"/>
        <w:tblW w:w="5000" w:type="pct"/>
        <w:tblLayout w:type="fixed"/>
        <w:tblLook w:val="0020" w:firstRow="1" w:lastRow="0" w:firstColumn="0" w:lastColumn="0" w:noHBand="0" w:noVBand="0"/>
      </w:tblPr>
      <w:tblGrid>
        <w:gridCol w:w="3116"/>
        <w:gridCol w:w="3117"/>
        <w:gridCol w:w="3117"/>
      </w:tblGrid>
      <w:tr w:rsidR="00F72EED" w:rsidRPr="00394026" w14:paraId="78BC4EAB" w14:textId="77777777" w:rsidTr="00394026">
        <w:tc>
          <w:tcPr>
            <w:tcW w:w="2640" w:type="dxa"/>
          </w:tcPr>
          <w:p w14:paraId="0C4B986D" w14:textId="77777777" w:rsidR="00442E1A" w:rsidRPr="00394026" w:rsidRDefault="00000000" w:rsidP="00F72EED">
            <w:pPr>
              <w:pStyle w:val="Compact"/>
              <w:spacing w:line="360" w:lineRule="auto"/>
              <w:jc w:val="both"/>
              <w:rPr>
                <w:rFonts w:ascii="Times New Roman" w:hAnsi="Times New Roman" w:cs="Times New Roman"/>
                <w:b/>
                <w:bCs/>
              </w:rPr>
            </w:pPr>
            <w:r w:rsidRPr="00394026">
              <w:rPr>
                <w:rFonts w:ascii="Times New Roman" w:hAnsi="Times New Roman" w:cs="Times New Roman"/>
                <w:b/>
                <w:bCs/>
              </w:rPr>
              <w:t>Improvement</w:t>
            </w:r>
          </w:p>
        </w:tc>
        <w:tc>
          <w:tcPr>
            <w:tcW w:w="2640" w:type="dxa"/>
          </w:tcPr>
          <w:p w14:paraId="4B234A10" w14:textId="77777777" w:rsidR="00442E1A" w:rsidRPr="00394026" w:rsidRDefault="00000000" w:rsidP="00F72EED">
            <w:pPr>
              <w:pStyle w:val="Compact"/>
              <w:spacing w:line="360" w:lineRule="auto"/>
              <w:jc w:val="both"/>
              <w:rPr>
                <w:rFonts w:ascii="Times New Roman" w:hAnsi="Times New Roman" w:cs="Times New Roman"/>
                <w:b/>
                <w:bCs/>
              </w:rPr>
            </w:pPr>
            <w:r w:rsidRPr="00394026">
              <w:rPr>
                <w:rFonts w:ascii="Times New Roman" w:hAnsi="Times New Roman" w:cs="Times New Roman"/>
                <w:b/>
                <w:bCs/>
              </w:rPr>
              <w:t>Origin</w:t>
            </w:r>
          </w:p>
        </w:tc>
        <w:tc>
          <w:tcPr>
            <w:tcW w:w="2640" w:type="dxa"/>
          </w:tcPr>
          <w:p w14:paraId="23DD380F" w14:textId="77777777" w:rsidR="00442E1A" w:rsidRPr="00394026" w:rsidRDefault="00000000" w:rsidP="00F72EED">
            <w:pPr>
              <w:pStyle w:val="Compact"/>
              <w:spacing w:line="360" w:lineRule="auto"/>
              <w:jc w:val="both"/>
              <w:rPr>
                <w:rFonts w:ascii="Times New Roman" w:hAnsi="Times New Roman" w:cs="Times New Roman"/>
                <w:b/>
                <w:bCs/>
              </w:rPr>
            </w:pPr>
            <w:r w:rsidRPr="00394026">
              <w:rPr>
                <w:rFonts w:ascii="Times New Roman" w:hAnsi="Times New Roman" w:cs="Times New Roman"/>
                <w:b/>
                <w:bCs/>
              </w:rPr>
              <w:t>Effort</w:t>
            </w:r>
          </w:p>
        </w:tc>
      </w:tr>
      <w:tr w:rsidR="00F72EED" w:rsidRPr="00F72EED" w14:paraId="4BBFC582" w14:textId="77777777" w:rsidTr="00394026">
        <w:tc>
          <w:tcPr>
            <w:tcW w:w="2640" w:type="dxa"/>
          </w:tcPr>
          <w:p w14:paraId="6B22F14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Patient record merge</w:t>
            </w:r>
          </w:p>
        </w:tc>
        <w:tc>
          <w:tcPr>
            <w:tcW w:w="2640" w:type="dxa"/>
          </w:tcPr>
          <w:p w14:paraId="3690087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Deferred requirement FR-PAT-07</w:t>
            </w:r>
          </w:p>
        </w:tc>
        <w:tc>
          <w:tcPr>
            <w:tcW w:w="2640" w:type="dxa"/>
          </w:tcPr>
          <w:p w14:paraId="4EA2847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Medium</w:t>
            </w:r>
          </w:p>
        </w:tc>
      </w:tr>
      <w:tr w:rsidR="00F72EED" w:rsidRPr="00F72EED" w14:paraId="059E0047" w14:textId="77777777" w:rsidTr="00394026">
        <w:tc>
          <w:tcPr>
            <w:tcW w:w="2640" w:type="dxa"/>
          </w:tcPr>
          <w:p w14:paraId="1708D9A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Offline-to-online synchronisation</w:t>
            </w:r>
          </w:p>
        </w:tc>
        <w:tc>
          <w:tcPr>
            <w:tcW w:w="2640" w:type="dxa"/>
          </w:tcPr>
          <w:p w14:paraId="4991C15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Facilities working offline need their records centrally</w:t>
            </w:r>
          </w:p>
        </w:tc>
        <w:tc>
          <w:tcPr>
            <w:tcW w:w="2640" w:type="dxa"/>
          </w:tcPr>
          <w:p w14:paraId="77B2135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Large</w:t>
            </w:r>
          </w:p>
        </w:tc>
      </w:tr>
      <w:tr w:rsidR="00F72EED" w:rsidRPr="00F72EED" w14:paraId="1898CB0C" w14:textId="77777777" w:rsidTr="00394026">
        <w:tc>
          <w:tcPr>
            <w:tcW w:w="2640" w:type="dxa"/>
          </w:tcPr>
          <w:p w14:paraId="197D527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DHIMS2 file export</w:t>
            </w:r>
          </w:p>
        </w:tc>
        <w:tc>
          <w:tcPr>
            <w:tcW w:w="2640" w:type="dxa"/>
          </w:tcPr>
          <w:p w14:paraId="77D1CC0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Figures are computed but must be re-keyed into DHIMS2</w:t>
            </w:r>
          </w:p>
        </w:tc>
        <w:tc>
          <w:tcPr>
            <w:tcW w:w="2640" w:type="dxa"/>
          </w:tcPr>
          <w:p w14:paraId="468C8A0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Small</w:t>
            </w:r>
          </w:p>
        </w:tc>
      </w:tr>
      <w:tr w:rsidR="00F72EED" w:rsidRPr="00F72EED" w14:paraId="115C3D5C" w14:textId="77777777" w:rsidTr="00394026">
        <w:tc>
          <w:tcPr>
            <w:tcW w:w="2640" w:type="dxa"/>
          </w:tcPr>
          <w:p w14:paraId="38B2594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Bulk laboratory result entry</w:t>
            </w:r>
          </w:p>
        </w:tc>
        <w:tc>
          <w:tcPr>
            <w:tcW w:w="2640" w:type="dxa"/>
          </w:tcPr>
          <w:p w14:paraId="2D181BC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Technicians enter results one parameter at a time</w:t>
            </w:r>
          </w:p>
        </w:tc>
        <w:tc>
          <w:tcPr>
            <w:tcW w:w="2640" w:type="dxa"/>
          </w:tcPr>
          <w:p w14:paraId="10EDE44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Small</w:t>
            </w:r>
          </w:p>
        </w:tc>
      </w:tr>
      <w:tr w:rsidR="00F72EED" w:rsidRPr="00F72EED" w14:paraId="3390D0D1" w14:textId="77777777" w:rsidTr="00394026">
        <w:tc>
          <w:tcPr>
            <w:tcW w:w="2640" w:type="dxa"/>
          </w:tcPr>
          <w:p w14:paraId="1AAAAEA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Configurable triage thresholds</w:t>
            </w:r>
          </w:p>
        </w:tc>
        <w:tc>
          <w:tcPr>
            <w:tcW w:w="2640" w:type="dxa"/>
          </w:tcPr>
          <w:p w14:paraId="20FB8B1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Currently constants in code</w:t>
            </w:r>
          </w:p>
        </w:tc>
        <w:tc>
          <w:tcPr>
            <w:tcW w:w="2640" w:type="dxa"/>
          </w:tcPr>
          <w:p w14:paraId="6D1401A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Small</w:t>
            </w:r>
          </w:p>
        </w:tc>
      </w:tr>
      <w:tr w:rsidR="00F72EED" w:rsidRPr="00F72EED" w14:paraId="4D981B7A" w14:textId="77777777" w:rsidTr="00394026">
        <w:tc>
          <w:tcPr>
            <w:tcW w:w="2640" w:type="dxa"/>
          </w:tcPr>
          <w:p w14:paraId="55A7B7B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Saved report views</w:t>
            </w:r>
          </w:p>
        </w:tc>
        <w:tc>
          <w:tcPr>
            <w:tcW w:w="2640" w:type="dxa"/>
          </w:tcPr>
          <w:p w14:paraId="1E3FE6D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Directors repeat the same filters</w:t>
            </w:r>
          </w:p>
        </w:tc>
        <w:tc>
          <w:tcPr>
            <w:tcW w:w="2640" w:type="dxa"/>
          </w:tcPr>
          <w:p w14:paraId="148857A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Small</w:t>
            </w:r>
          </w:p>
        </w:tc>
      </w:tr>
      <w:tr w:rsidR="00F72EED" w:rsidRPr="00F72EED" w14:paraId="145596B7" w14:textId="77777777" w:rsidTr="00394026">
        <w:tc>
          <w:tcPr>
            <w:tcW w:w="2640" w:type="dxa"/>
          </w:tcPr>
          <w:p w14:paraId="5F6307C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Printable discharge summary</w:t>
            </w:r>
          </w:p>
        </w:tc>
        <w:tc>
          <w:tcPr>
            <w:tcW w:w="2640" w:type="dxa"/>
          </w:tcPr>
          <w:p w14:paraId="752E9C8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Currently on-screen only</w:t>
            </w:r>
          </w:p>
        </w:tc>
        <w:tc>
          <w:tcPr>
            <w:tcW w:w="2640" w:type="dxa"/>
          </w:tcPr>
          <w:p w14:paraId="1837160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Medium</w:t>
            </w:r>
          </w:p>
        </w:tc>
      </w:tr>
      <w:tr w:rsidR="00F72EED" w:rsidRPr="00F72EED" w14:paraId="6E1872EA" w14:textId="77777777" w:rsidTr="00394026">
        <w:tc>
          <w:tcPr>
            <w:tcW w:w="2640" w:type="dxa"/>
          </w:tcPr>
          <w:p w14:paraId="3283A17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Appointment scheduling</w:t>
            </w:r>
          </w:p>
        </w:tc>
        <w:tc>
          <w:tcPr>
            <w:tcW w:w="2640" w:type="dxa"/>
          </w:tcPr>
          <w:p w14:paraId="7ED6AB9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Queues are same-day only</w:t>
            </w:r>
          </w:p>
        </w:tc>
        <w:tc>
          <w:tcPr>
            <w:tcW w:w="2640" w:type="dxa"/>
          </w:tcPr>
          <w:p w14:paraId="0C81E41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Medium</w:t>
            </w:r>
          </w:p>
        </w:tc>
      </w:tr>
    </w:tbl>
    <w:p w14:paraId="3AFD6110"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24" w:name="how-improvements-are-prioritised"/>
      <w:bookmarkStart w:id="25" w:name="_Toc237609483"/>
      <w:bookmarkEnd w:id="22"/>
      <w:r w:rsidRPr="00F72EED">
        <w:rPr>
          <w:rFonts w:ascii="Times New Roman" w:hAnsi="Times New Roman" w:cs="Times New Roman"/>
          <w:color w:val="auto"/>
          <w:sz w:val="24"/>
          <w:szCs w:val="24"/>
        </w:rPr>
        <w:t>4.2 How Improvements Are Prioritised</w:t>
      </w:r>
      <w:bookmarkEnd w:id="25"/>
    </w:p>
    <w:p w14:paraId="0F76139D" w14:textId="7335F873" w:rsidR="00D07704" w:rsidRPr="005B3D22" w:rsidRDefault="00000000" w:rsidP="005B3D22">
      <w:pPr>
        <w:pStyle w:val="FirstParagraph"/>
        <w:spacing w:line="360" w:lineRule="auto"/>
        <w:jc w:val="both"/>
        <w:rPr>
          <w:rFonts w:ascii="Times New Roman" w:hAnsi="Times New Roman" w:cs="Times New Roman"/>
        </w:rPr>
      </w:pPr>
      <w:r w:rsidRPr="00F72EED">
        <w:rPr>
          <w:rFonts w:ascii="Times New Roman" w:hAnsi="Times New Roman" w:cs="Times New Roman"/>
        </w:rPr>
        <w:t>Weighted by clinical value, frequency of use, effort and risk. Anything touching the access model or a transaction boundary carries an automatic risk weighting, because those are the places where a well-intentioned change can quietly remove a safeguard.</w:t>
      </w:r>
    </w:p>
    <w:p w14:paraId="786850AB"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26" w:name="preventive-maintenance"/>
      <w:bookmarkStart w:id="27" w:name="_Toc237609484"/>
      <w:bookmarkEnd w:id="20"/>
      <w:bookmarkEnd w:id="24"/>
      <w:r w:rsidRPr="00F72EED">
        <w:rPr>
          <w:rFonts w:ascii="Times New Roman" w:hAnsi="Times New Roman" w:cs="Times New Roman"/>
          <w:color w:val="auto"/>
          <w:sz w:val="24"/>
          <w:szCs w:val="24"/>
        </w:rPr>
        <w:t>5. Preventive Maintenance</w:t>
      </w:r>
      <w:bookmarkEnd w:id="27"/>
    </w:p>
    <w:p w14:paraId="54EBA47C"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Work done to stop defects arising, rather than to fix them.</w:t>
      </w:r>
    </w:p>
    <w:p w14:paraId="6F120654"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28" w:name="standing-practices"/>
      <w:bookmarkStart w:id="29" w:name="_Toc237609485"/>
      <w:r w:rsidRPr="00F72EED">
        <w:rPr>
          <w:rFonts w:ascii="Times New Roman" w:hAnsi="Times New Roman" w:cs="Times New Roman"/>
          <w:color w:val="auto"/>
          <w:sz w:val="24"/>
          <w:szCs w:val="24"/>
        </w:rPr>
        <w:t>5.1 Standing Practices</w:t>
      </w:r>
      <w:bookmarkEnd w:id="29"/>
    </w:p>
    <w:tbl>
      <w:tblPr>
        <w:tblStyle w:val="TableGrid"/>
        <w:tblW w:w="5000" w:type="pct"/>
        <w:tblLayout w:type="fixed"/>
        <w:tblLook w:val="0020" w:firstRow="1" w:lastRow="0" w:firstColumn="0" w:lastColumn="0" w:noHBand="0" w:noVBand="0"/>
      </w:tblPr>
      <w:tblGrid>
        <w:gridCol w:w="3116"/>
        <w:gridCol w:w="3117"/>
        <w:gridCol w:w="3117"/>
      </w:tblGrid>
      <w:tr w:rsidR="00F72EED" w:rsidRPr="00D07704" w14:paraId="53F8B1FF" w14:textId="77777777" w:rsidTr="00D07704">
        <w:tc>
          <w:tcPr>
            <w:tcW w:w="2640" w:type="dxa"/>
          </w:tcPr>
          <w:p w14:paraId="2189CA31" w14:textId="77777777" w:rsidR="00442E1A" w:rsidRPr="00D07704" w:rsidRDefault="00000000" w:rsidP="00F72EED">
            <w:pPr>
              <w:pStyle w:val="Compact"/>
              <w:spacing w:line="360" w:lineRule="auto"/>
              <w:jc w:val="both"/>
              <w:rPr>
                <w:rFonts w:ascii="Times New Roman" w:hAnsi="Times New Roman" w:cs="Times New Roman"/>
                <w:b/>
                <w:bCs/>
              </w:rPr>
            </w:pPr>
            <w:r w:rsidRPr="00D07704">
              <w:rPr>
                <w:rFonts w:ascii="Times New Roman" w:hAnsi="Times New Roman" w:cs="Times New Roman"/>
                <w:b/>
                <w:bCs/>
              </w:rPr>
              <w:t>Practice</w:t>
            </w:r>
          </w:p>
        </w:tc>
        <w:tc>
          <w:tcPr>
            <w:tcW w:w="2640" w:type="dxa"/>
          </w:tcPr>
          <w:p w14:paraId="3E1E6F13" w14:textId="77777777" w:rsidR="00442E1A" w:rsidRPr="00D07704" w:rsidRDefault="00000000" w:rsidP="00F72EED">
            <w:pPr>
              <w:pStyle w:val="Compact"/>
              <w:spacing w:line="360" w:lineRule="auto"/>
              <w:jc w:val="both"/>
              <w:rPr>
                <w:rFonts w:ascii="Times New Roman" w:hAnsi="Times New Roman" w:cs="Times New Roman"/>
                <w:b/>
                <w:bCs/>
              </w:rPr>
            </w:pPr>
            <w:r w:rsidRPr="00D07704">
              <w:rPr>
                <w:rFonts w:ascii="Times New Roman" w:hAnsi="Times New Roman" w:cs="Times New Roman"/>
                <w:b/>
                <w:bCs/>
              </w:rPr>
              <w:t>Cadence</w:t>
            </w:r>
          </w:p>
        </w:tc>
        <w:tc>
          <w:tcPr>
            <w:tcW w:w="2640" w:type="dxa"/>
          </w:tcPr>
          <w:p w14:paraId="30980B5D" w14:textId="77777777" w:rsidR="00442E1A" w:rsidRPr="00D07704" w:rsidRDefault="00000000" w:rsidP="00F72EED">
            <w:pPr>
              <w:pStyle w:val="Compact"/>
              <w:spacing w:line="360" w:lineRule="auto"/>
              <w:jc w:val="both"/>
              <w:rPr>
                <w:rFonts w:ascii="Times New Roman" w:hAnsi="Times New Roman" w:cs="Times New Roman"/>
                <w:b/>
                <w:bCs/>
              </w:rPr>
            </w:pPr>
            <w:r w:rsidRPr="00D07704">
              <w:rPr>
                <w:rFonts w:ascii="Times New Roman" w:hAnsi="Times New Roman" w:cs="Times New Roman"/>
                <w:b/>
                <w:bCs/>
              </w:rPr>
              <w:t>Purpose</w:t>
            </w:r>
          </w:p>
        </w:tc>
      </w:tr>
      <w:tr w:rsidR="00F72EED" w:rsidRPr="00F72EED" w14:paraId="596A67E3" w14:textId="77777777" w:rsidTr="00D07704">
        <w:tc>
          <w:tcPr>
            <w:tcW w:w="2640" w:type="dxa"/>
          </w:tcPr>
          <w:p w14:paraId="06D15AD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Dependency audit (</w:t>
            </w:r>
            <w:proofErr w:type="spellStart"/>
            <w:r w:rsidRPr="00F72EED">
              <w:rPr>
                <w:rStyle w:val="VerbatimChar"/>
                <w:rFonts w:ascii="Times New Roman" w:hAnsi="Times New Roman" w:cs="Times New Roman"/>
                <w:sz w:val="24"/>
              </w:rPr>
              <w:t>npm</w:t>
            </w:r>
            <w:proofErr w:type="spellEnd"/>
            <w:r w:rsidRPr="00F72EED">
              <w:rPr>
                <w:rStyle w:val="VerbatimChar"/>
                <w:rFonts w:ascii="Times New Roman" w:hAnsi="Times New Roman" w:cs="Times New Roman"/>
                <w:sz w:val="24"/>
              </w:rPr>
              <w:t xml:space="preserve"> audit</w:t>
            </w:r>
            <w:r w:rsidRPr="00F72EED">
              <w:rPr>
                <w:rFonts w:ascii="Times New Roman" w:hAnsi="Times New Roman" w:cs="Times New Roman"/>
              </w:rPr>
              <w:t>)</w:t>
            </w:r>
          </w:p>
        </w:tc>
        <w:tc>
          <w:tcPr>
            <w:tcW w:w="2640" w:type="dxa"/>
          </w:tcPr>
          <w:p w14:paraId="2897478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Weekly, automated</w:t>
            </w:r>
          </w:p>
        </w:tc>
        <w:tc>
          <w:tcPr>
            <w:tcW w:w="2640" w:type="dxa"/>
          </w:tcPr>
          <w:p w14:paraId="4E9F897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Detect published vulnerabilities</w:t>
            </w:r>
          </w:p>
        </w:tc>
      </w:tr>
      <w:tr w:rsidR="00F72EED" w:rsidRPr="00F72EED" w14:paraId="08D0DA1C" w14:textId="77777777" w:rsidTr="00D07704">
        <w:tc>
          <w:tcPr>
            <w:tcW w:w="2640" w:type="dxa"/>
          </w:tcPr>
          <w:p w14:paraId="6220436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lastRenderedPageBreak/>
              <w:t>Dependency updates</w:t>
            </w:r>
          </w:p>
        </w:tc>
        <w:tc>
          <w:tcPr>
            <w:tcW w:w="2640" w:type="dxa"/>
          </w:tcPr>
          <w:p w14:paraId="0AC5F13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Monthly</w:t>
            </w:r>
          </w:p>
        </w:tc>
        <w:tc>
          <w:tcPr>
            <w:tcW w:w="2640" w:type="dxa"/>
          </w:tcPr>
          <w:p w14:paraId="66C403C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Avoid large, risky version jumps</w:t>
            </w:r>
          </w:p>
        </w:tc>
      </w:tr>
      <w:tr w:rsidR="00F72EED" w:rsidRPr="00F72EED" w14:paraId="585EE5E1" w14:textId="77777777" w:rsidTr="00D07704">
        <w:tc>
          <w:tcPr>
            <w:tcW w:w="2640" w:type="dxa"/>
          </w:tcPr>
          <w:p w14:paraId="4F4C133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Restore rehearsal</w:t>
            </w:r>
          </w:p>
        </w:tc>
        <w:tc>
          <w:tcPr>
            <w:tcW w:w="2640" w:type="dxa"/>
          </w:tcPr>
          <w:p w14:paraId="348A749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c>
          <w:tcPr>
            <w:tcW w:w="2640" w:type="dxa"/>
          </w:tcPr>
          <w:p w14:paraId="3EA844A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Prove backups are actually restorable</w:t>
            </w:r>
          </w:p>
        </w:tc>
      </w:tr>
      <w:tr w:rsidR="00F72EED" w:rsidRPr="00F72EED" w14:paraId="72DD7D8F" w14:textId="77777777" w:rsidTr="00D07704">
        <w:tc>
          <w:tcPr>
            <w:tcW w:w="2640" w:type="dxa"/>
          </w:tcPr>
          <w:p w14:paraId="4BA5C47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Session secret rotation</w:t>
            </w:r>
          </w:p>
        </w:tc>
        <w:tc>
          <w:tcPr>
            <w:tcW w:w="2640" w:type="dxa"/>
          </w:tcPr>
          <w:p w14:paraId="316E563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c>
          <w:tcPr>
            <w:tcW w:w="2640" w:type="dxa"/>
          </w:tcPr>
          <w:p w14:paraId="70EDEE57"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Limit the value of a leaked secret</w:t>
            </w:r>
          </w:p>
        </w:tc>
      </w:tr>
      <w:tr w:rsidR="00F72EED" w:rsidRPr="00F72EED" w14:paraId="79AF6CB7" w14:textId="77777777" w:rsidTr="00D07704">
        <w:tc>
          <w:tcPr>
            <w:tcW w:w="2640" w:type="dxa"/>
          </w:tcPr>
          <w:p w14:paraId="3626BDD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Access policy review</w:t>
            </w:r>
          </w:p>
        </w:tc>
        <w:tc>
          <w:tcPr>
            <w:tcW w:w="2640" w:type="dxa"/>
          </w:tcPr>
          <w:p w14:paraId="074D30A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c>
          <w:tcPr>
            <w:tcW w:w="2640" w:type="dxa"/>
          </w:tcPr>
          <w:p w14:paraId="374F565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Confirm the policy still matches practice</w:t>
            </w:r>
          </w:p>
        </w:tc>
      </w:tr>
      <w:tr w:rsidR="00F72EED" w:rsidRPr="00F72EED" w14:paraId="56F42088" w14:textId="77777777" w:rsidTr="00D07704">
        <w:tc>
          <w:tcPr>
            <w:tcW w:w="2640" w:type="dxa"/>
          </w:tcPr>
          <w:p w14:paraId="59EA9C0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Audit trail review</w:t>
            </w:r>
          </w:p>
        </w:tc>
        <w:tc>
          <w:tcPr>
            <w:tcW w:w="2640" w:type="dxa"/>
          </w:tcPr>
          <w:p w14:paraId="1870494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Weekly</w:t>
            </w:r>
          </w:p>
        </w:tc>
        <w:tc>
          <w:tcPr>
            <w:tcW w:w="2640" w:type="dxa"/>
          </w:tcPr>
          <w:p w14:paraId="26B7097F"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Detect unusual access patterns</w:t>
            </w:r>
          </w:p>
        </w:tc>
      </w:tr>
      <w:tr w:rsidR="00F72EED" w:rsidRPr="00F72EED" w14:paraId="6B913CEF" w14:textId="77777777" w:rsidTr="00D07704">
        <w:tc>
          <w:tcPr>
            <w:tcW w:w="2640" w:type="dxa"/>
          </w:tcPr>
          <w:p w14:paraId="6E90E19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Index review</w:t>
            </w:r>
          </w:p>
        </w:tc>
        <w:tc>
          <w:tcPr>
            <w:tcW w:w="2640" w:type="dxa"/>
          </w:tcPr>
          <w:p w14:paraId="472C269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Semi-annual</w:t>
            </w:r>
          </w:p>
        </w:tc>
        <w:tc>
          <w:tcPr>
            <w:tcW w:w="2640" w:type="dxa"/>
          </w:tcPr>
          <w:p w14:paraId="03D05D2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Keep queries efficient as tables grow</w:t>
            </w:r>
          </w:p>
        </w:tc>
      </w:tr>
      <w:tr w:rsidR="00F72EED" w:rsidRPr="00F72EED" w14:paraId="78DBB1D5" w14:textId="77777777" w:rsidTr="00D07704">
        <w:tc>
          <w:tcPr>
            <w:tcW w:w="2640" w:type="dxa"/>
          </w:tcPr>
          <w:p w14:paraId="3DDB926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Dead code removal</w:t>
            </w:r>
          </w:p>
        </w:tc>
        <w:tc>
          <w:tcPr>
            <w:tcW w:w="2640" w:type="dxa"/>
          </w:tcPr>
          <w:p w14:paraId="2B8BB9A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Ongoing</w:t>
            </w:r>
          </w:p>
        </w:tc>
        <w:tc>
          <w:tcPr>
            <w:tcW w:w="2640" w:type="dxa"/>
          </w:tcPr>
          <w:p w14:paraId="2A5E25C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Unused code is unreviewed code</w:t>
            </w:r>
          </w:p>
        </w:tc>
      </w:tr>
    </w:tbl>
    <w:p w14:paraId="1F422C38"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30" w:name="technical-debt-register"/>
      <w:bookmarkStart w:id="31" w:name="_Toc237609486"/>
      <w:bookmarkEnd w:id="28"/>
      <w:r w:rsidRPr="00F72EED">
        <w:rPr>
          <w:rFonts w:ascii="Times New Roman" w:hAnsi="Times New Roman" w:cs="Times New Roman"/>
          <w:color w:val="auto"/>
          <w:sz w:val="24"/>
          <w:szCs w:val="24"/>
        </w:rPr>
        <w:t>5.2 Technical Debt Register</w:t>
      </w:r>
      <w:bookmarkEnd w:id="31"/>
    </w:p>
    <w:p w14:paraId="48A7334A"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Recorded openly, because undocumented debt is the kind that is repaid at the worst moment.</w:t>
      </w:r>
    </w:p>
    <w:tbl>
      <w:tblPr>
        <w:tblStyle w:val="TableGrid"/>
        <w:tblW w:w="5000" w:type="pct"/>
        <w:tblLayout w:type="fixed"/>
        <w:tblLook w:val="0020" w:firstRow="1" w:lastRow="0" w:firstColumn="0" w:lastColumn="0" w:noHBand="0" w:noVBand="0"/>
      </w:tblPr>
      <w:tblGrid>
        <w:gridCol w:w="3116"/>
        <w:gridCol w:w="3117"/>
        <w:gridCol w:w="3117"/>
      </w:tblGrid>
      <w:tr w:rsidR="00F72EED" w:rsidRPr="00525CE4" w14:paraId="1CD65220" w14:textId="77777777" w:rsidTr="00525CE4">
        <w:tc>
          <w:tcPr>
            <w:tcW w:w="2640" w:type="dxa"/>
          </w:tcPr>
          <w:p w14:paraId="51677AA5" w14:textId="77777777" w:rsidR="00442E1A" w:rsidRPr="00525CE4" w:rsidRDefault="00000000" w:rsidP="00F72EED">
            <w:pPr>
              <w:pStyle w:val="Compact"/>
              <w:spacing w:line="360" w:lineRule="auto"/>
              <w:jc w:val="both"/>
              <w:rPr>
                <w:rFonts w:ascii="Times New Roman" w:hAnsi="Times New Roman" w:cs="Times New Roman"/>
                <w:b/>
                <w:bCs/>
              </w:rPr>
            </w:pPr>
            <w:r w:rsidRPr="00525CE4">
              <w:rPr>
                <w:rFonts w:ascii="Times New Roman" w:hAnsi="Times New Roman" w:cs="Times New Roman"/>
                <w:b/>
                <w:bCs/>
              </w:rPr>
              <w:t>Item</w:t>
            </w:r>
          </w:p>
        </w:tc>
        <w:tc>
          <w:tcPr>
            <w:tcW w:w="2640" w:type="dxa"/>
          </w:tcPr>
          <w:p w14:paraId="09D8E0D7" w14:textId="77777777" w:rsidR="00442E1A" w:rsidRPr="00525CE4" w:rsidRDefault="00000000" w:rsidP="00F72EED">
            <w:pPr>
              <w:pStyle w:val="Compact"/>
              <w:spacing w:line="360" w:lineRule="auto"/>
              <w:jc w:val="both"/>
              <w:rPr>
                <w:rFonts w:ascii="Times New Roman" w:hAnsi="Times New Roman" w:cs="Times New Roman"/>
                <w:b/>
                <w:bCs/>
              </w:rPr>
            </w:pPr>
            <w:r w:rsidRPr="00525CE4">
              <w:rPr>
                <w:rFonts w:ascii="Times New Roman" w:hAnsi="Times New Roman" w:cs="Times New Roman"/>
                <w:b/>
                <w:bCs/>
              </w:rPr>
              <w:t>Consequence</w:t>
            </w:r>
          </w:p>
        </w:tc>
        <w:tc>
          <w:tcPr>
            <w:tcW w:w="2640" w:type="dxa"/>
          </w:tcPr>
          <w:p w14:paraId="603643DD" w14:textId="77777777" w:rsidR="00442E1A" w:rsidRPr="00525CE4" w:rsidRDefault="00000000" w:rsidP="00F72EED">
            <w:pPr>
              <w:pStyle w:val="Compact"/>
              <w:spacing w:line="360" w:lineRule="auto"/>
              <w:jc w:val="both"/>
              <w:rPr>
                <w:rFonts w:ascii="Times New Roman" w:hAnsi="Times New Roman" w:cs="Times New Roman"/>
                <w:b/>
                <w:bCs/>
              </w:rPr>
            </w:pPr>
            <w:r w:rsidRPr="00525CE4">
              <w:rPr>
                <w:rFonts w:ascii="Times New Roman" w:hAnsi="Times New Roman" w:cs="Times New Roman"/>
                <w:b/>
                <w:bCs/>
              </w:rPr>
              <w:t>Planned remedy</w:t>
            </w:r>
          </w:p>
        </w:tc>
      </w:tr>
      <w:tr w:rsidR="00F72EED" w:rsidRPr="00F72EED" w14:paraId="62426E95" w14:textId="77777777" w:rsidTr="00525CE4">
        <w:tc>
          <w:tcPr>
            <w:tcW w:w="2640" w:type="dxa"/>
          </w:tcPr>
          <w:p w14:paraId="65194B1F"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Rate limiting is process-local</w:t>
            </w:r>
          </w:p>
        </w:tc>
        <w:tc>
          <w:tcPr>
            <w:tcW w:w="2640" w:type="dxa"/>
          </w:tcPr>
          <w:p w14:paraId="1663D8A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On multiple instances each counts separately, weakening throttling</w:t>
            </w:r>
          </w:p>
        </w:tc>
        <w:tc>
          <w:tcPr>
            <w:tcW w:w="2640" w:type="dxa"/>
          </w:tcPr>
          <w:p w14:paraId="0F7A4F57"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Move counters to Redis</w:t>
            </w:r>
          </w:p>
        </w:tc>
      </w:tr>
      <w:tr w:rsidR="00F72EED" w:rsidRPr="00F72EED" w14:paraId="14396F77" w14:textId="77777777" w:rsidTr="00525CE4">
        <w:tc>
          <w:tcPr>
            <w:tcW w:w="2640" w:type="dxa"/>
          </w:tcPr>
          <w:p w14:paraId="299929E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Demonstration accounts share a password</w:t>
            </w:r>
          </w:p>
        </w:tc>
        <w:tc>
          <w:tcPr>
            <w:tcW w:w="2640" w:type="dxa"/>
          </w:tcPr>
          <w:p w14:paraId="73E8C88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Acceptable for a seeded demonstration, unacceptable in production</w:t>
            </w:r>
          </w:p>
        </w:tc>
        <w:tc>
          <w:tcPr>
            <w:tcW w:w="2640" w:type="dxa"/>
          </w:tcPr>
          <w:p w14:paraId="44628FF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Force a change on first sign-in</w:t>
            </w:r>
          </w:p>
        </w:tc>
      </w:tr>
      <w:tr w:rsidR="00F72EED" w:rsidRPr="00F72EED" w14:paraId="6372E58B" w14:textId="77777777" w:rsidTr="00525CE4">
        <w:tc>
          <w:tcPr>
            <w:tcW w:w="2640" w:type="dxa"/>
          </w:tcPr>
          <w:p w14:paraId="7A75EA5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No end-to-end browser test suite</w:t>
            </w:r>
          </w:p>
        </w:tc>
        <w:tc>
          <w:tcPr>
            <w:tcW w:w="2640" w:type="dxa"/>
          </w:tcPr>
          <w:p w14:paraId="18AB0736"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Interface regressions rely on manual checking</w:t>
            </w:r>
          </w:p>
        </w:tc>
        <w:tc>
          <w:tcPr>
            <w:tcW w:w="2640" w:type="dxa"/>
          </w:tcPr>
          <w:p w14:paraId="744057B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Add Playwright journey tests</w:t>
            </w:r>
          </w:p>
        </w:tc>
      </w:tr>
      <w:tr w:rsidR="00F72EED" w:rsidRPr="00F72EED" w14:paraId="113F092B" w14:textId="77777777" w:rsidTr="00525CE4">
        <w:tc>
          <w:tcPr>
            <w:tcW w:w="2640" w:type="dxa"/>
          </w:tcPr>
          <w:p w14:paraId="49DCF75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Two collection reads exceed the latency target</w:t>
            </w:r>
          </w:p>
        </w:tc>
        <w:tc>
          <w:tcPr>
            <w:tcW w:w="2640" w:type="dxa"/>
          </w:tcPr>
          <w:p w14:paraId="3D088E8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Slower than intended, though usable</w:t>
            </w:r>
          </w:p>
        </w:tc>
        <w:tc>
          <w:tcPr>
            <w:tcW w:w="2640" w:type="dxa"/>
          </w:tcPr>
          <w:p w14:paraId="0C50C26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Co-locate database and application regions; add pooling</w:t>
            </w:r>
          </w:p>
        </w:tc>
      </w:tr>
      <w:tr w:rsidR="00F72EED" w:rsidRPr="00F72EED" w14:paraId="569230DA" w14:textId="77777777" w:rsidTr="00525CE4">
        <w:tc>
          <w:tcPr>
            <w:tcW w:w="2640" w:type="dxa"/>
          </w:tcPr>
          <w:p w14:paraId="3A4F73F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lastRenderedPageBreak/>
              <w:t>Theme template contains unused pages</w:t>
            </w:r>
          </w:p>
        </w:tc>
        <w:tc>
          <w:tcPr>
            <w:tcW w:w="2640" w:type="dxa"/>
          </w:tcPr>
          <w:p w14:paraId="152181B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Confusing to a new maintainer</w:t>
            </w:r>
          </w:p>
        </w:tc>
        <w:tc>
          <w:tcPr>
            <w:tcW w:w="2640" w:type="dxa"/>
          </w:tcPr>
          <w:p w14:paraId="4178E91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Remove the unused theme demonstration pages</w:t>
            </w:r>
          </w:p>
        </w:tc>
      </w:tr>
      <w:tr w:rsidR="00F72EED" w:rsidRPr="00F72EED" w14:paraId="65C6C261" w14:textId="77777777" w:rsidTr="00525CE4">
        <w:tc>
          <w:tcPr>
            <w:tcW w:w="2640" w:type="dxa"/>
          </w:tcPr>
          <w:p w14:paraId="416908D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No archival of audit entries</w:t>
            </w:r>
          </w:p>
        </w:tc>
        <w:tc>
          <w:tcPr>
            <w:tcW w:w="2640" w:type="dxa"/>
          </w:tcPr>
          <w:p w14:paraId="758409C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The table grows without bound</w:t>
            </w:r>
          </w:p>
        </w:tc>
        <w:tc>
          <w:tcPr>
            <w:tcW w:w="2640" w:type="dxa"/>
          </w:tcPr>
          <w:p w14:paraId="6578C91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Scheduled archive to cold storage with retention policy</w:t>
            </w:r>
          </w:p>
        </w:tc>
      </w:tr>
    </w:tbl>
    <w:p w14:paraId="151BF355" w14:textId="77777777" w:rsidR="00442E1A" w:rsidRPr="00F72EED" w:rsidRDefault="00000000" w:rsidP="00F72EED">
      <w:pPr>
        <w:spacing w:line="360" w:lineRule="auto"/>
        <w:jc w:val="both"/>
        <w:rPr>
          <w:rFonts w:ascii="Times New Roman" w:hAnsi="Times New Roman" w:cs="Times New Roman"/>
        </w:rPr>
      </w:pPr>
      <w:r w:rsidRPr="00F72EED">
        <w:rPr>
          <w:rFonts w:ascii="Times New Roman" w:hAnsi="Times New Roman" w:cs="Times New Roman"/>
        </w:rPr>
        <w:pict w14:anchorId="5BCC6E57">
          <v:rect id="_x0000_i1030" style="width:0;height:1.5pt" o:hralign="center" o:hrstd="t" o:hr="t"/>
        </w:pict>
      </w:r>
    </w:p>
    <w:p w14:paraId="6C52D386"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32" w:name="version-control-and-release"/>
      <w:bookmarkStart w:id="33" w:name="_Toc237609487"/>
      <w:bookmarkEnd w:id="26"/>
      <w:bookmarkEnd w:id="30"/>
      <w:r w:rsidRPr="00F72EED">
        <w:rPr>
          <w:rFonts w:ascii="Times New Roman" w:hAnsi="Times New Roman" w:cs="Times New Roman"/>
          <w:color w:val="auto"/>
          <w:sz w:val="24"/>
          <w:szCs w:val="24"/>
        </w:rPr>
        <w:t>6. Version Control and Release</w:t>
      </w:r>
      <w:bookmarkEnd w:id="33"/>
    </w:p>
    <w:p w14:paraId="4089BF1B"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34" w:name="repository"/>
      <w:bookmarkStart w:id="35" w:name="_Toc237609488"/>
      <w:r w:rsidRPr="00F72EED">
        <w:rPr>
          <w:rFonts w:ascii="Times New Roman" w:hAnsi="Times New Roman" w:cs="Times New Roman"/>
          <w:color w:val="auto"/>
          <w:sz w:val="24"/>
          <w:szCs w:val="24"/>
        </w:rPr>
        <w:t>6.1 Repository</w:t>
      </w:r>
      <w:bookmarkEnd w:id="35"/>
    </w:p>
    <w:p w14:paraId="7F75395C" w14:textId="77777777" w:rsidR="00442E1A" w:rsidRPr="00F72EED" w:rsidRDefault="00000000" w:rsidP="00F72EED">
      <w:pPr>
        <w:pStyle w:val="FirstParagraph"/>
        <w:spacing w:line="360" w:lineRule="auto"/>
        <w:jc w:val="both"/>
        <w:rPr>
          <w:rFonts w:ascii="Times New Roman" w:hAnsi="Times New Roman" w:cs="Times New Roman"/>
        </w:rPr>
      </w:pPr>
      <w:hyperlink r:id="rId6">
        <w:r w:rsidRPr="00F72EED">
          <w:rPr>
            <w:rStyle w:val="Hyperlink"/>
            <w:rFonts w:ascii="Times New Roman" w:hAnsi="Times New Roman" w:cs="Times New Roman"/>
            <w:color w:val="auto"/>
          </w:rPr>
          <w:t>https://github.com/NketiaAsubontengErnest/HealthEasy-G</w:t>
        </w:r>
      </w:hyperlink>
    </w:p>
    <w:p w14:paraId="4F26745C"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36" w:name="branching"/>
      <w:bookmarkStart w:id="37" w:name="_Toc237609489"/>
      <w:bookmarkEnd w:id="34"/>
      <w:r w:rsidRPr="00F72EED">
        <w:rPr>
          <w:rFonts w:ascii="Times New Roman" w:hAnsi="Times New Roman" w:cs="Times New Roman"/>
          <w:color w:val="auto"/>
          <w:sz w:val="24"/>
          <w:szCs w:val="24"/>
        </w:rPr>
        <w:t>6.2 Branching</w:t>
      </w:r>
      <w:bookmarkEnd w:id="37"/>
    </w:p>
    <w:p w14:paraId="114AC3AB" w14:textId="2A932451" w:rsidR="00442E1A" w:rsidRPr="00F72EED" w:rsidRDefault="00000000" w:rsidP="00DE04AA">
      <w:pPr>
        <w:pStyle w:val="SourceCode"/>
        <w:spacing w:line="360" w:lineRule="auto"/>
        <w:rPr>
          <w:rFonts w:ascii="Times New Roman" w:hAnsi="Times New Roman" w:cs="Times New Roman"/>
        </w:rPr>
      </w:pPr>
      <w:r w:rsidRPr="00F72EED">
        <w:rPr>
          <w:rStyle w:val="VerbatimChar"/>
          <w:rFonts w:ascii="Times New Roman" w:hAnsi="Times New Roman" w:cs="Times New Roman"/>
          <w:sz w:val="24"/>
        </w:rPr>
        <w:t>main                    ← always deployable; protected</w:t>
      </w:r>
      <w:r w:rsidRPr="00F72EED">
        <w:rPr>
          <w:rFonts w:ascii="Times New Roman" w:hAnsi="Times New Roman" w:cs="Times New Roman"/>
        </w:rPr>
        <w:br/>
      </w:r>
      <w:r w:rsidRPr="00F72EED">
        <w:rPr>
          <w:rStyle w:val="VerbatimChar"/>
          <w:rFonts w:ascii="Times New Roman" w:hAnsi="Times New Roman" w:cs="Times New Roman"/>
          <w:sz w:val="24"/>
        </w:rPr>
        <w:t xml:space="preserve"> ├── feature/…     ← new capability</w:t>
      </w:r>
      <w:r w:rsidRPr="00F72EED">
        <w:rPr>
          <w:rFonts w:ascii="Times New Roman" w:hAnsi="Times New Roman" w:cs="Times New Roman"/>
        </w:rPr>
        <w:br/>
      </w:r>
      <w:r w:rsidRPr="00F72EED">
        <w:rPr>
          <w:rStyle w:val="VerbatimChar"/>
          <w:rFonts w:ascii="Times New Roman" w:hAnsi="Times New Roman" w:cs="Times New Roman"/>
          <w:sz w:val="24"/>
        </w:rPr>
        <w:t xml:space="preserve"> ├── fix/…              ← defect correction</w:t>
      </w:r>
      <w:r w:rsidRPr="00F72EED">
        <w:rPr>
          <w:rFonts w:ascii="Times New Roman" w:hAnsi="Times New Roman" w:cs="Times New Roman"/>
        </w:rPr>
        <w:br/>
      </w:r>
      <w:r w:rsidRPr="00F72EED">
        <w:rPr>
          <w:rStyle w:val="VerbatimChar"/>
          <w:rFonts w:ascii="Times New Roman" w:hAnsi="Times New Roman" w:cs="Times New Roman"/>
          <w:sz w:val="24"/>
        </w:rPr>
        <w:t xml:space="preserve"> └── chore/…            ← dependencies, tooling, documentation</w:t>
      </w:r>
    </w:p>
    <w:p w14:paraId="7C412D37"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Work happens on a branch and reaches </w:t>
      </w:r>
      <w:r w:rsidRPr="00F72EED">
        <w:rPr>
          <w:rStyle w:val="VerbatimChar"/>
          <w:rFonts w:ascii="Times New Roman" w:hAnsi="Times New Roman" w:cs="Times New Roman"/>
          <w:sz w:val="24"/>
        </w:rPr>
        <w:t>main</w:t>
      </w:r>
      <w:r w:rsidRPr="00F72EED">
        <w:rPr>
          <w:rFonts w:ascii="Times New Roman" w:hAnsi="Times New Roman" w:cs="Times New Roman"/>
        </w:rPr>
        <w:t xml:space="preserve"> through a pull request. </w:t>
      </w:r>
      <w:r w:rsidRPr="00F72EED">
        <w:rPr>
          <w:rStyle w:val="VerbatimChar"/>
          <w:rFonts w:ascii="Times New Roman" w:hAnsi="Times New Roman" w:cs="Times New Roman"/>
          <w:sz w:val="24"/>
        </w:rPr>
        <w:t>main</w:t>
      </w:r>
      <w:r w:rsidRPr="00F72EED">
        <w:rPr>
          <w:rFonts w:ascii="Times New Roman" w:hAnsi="Times New Roman" w:cs="Times New Roman"/>
        </w:rPr>
        <w:t xml:space="preserve"> is deployed automatically.</w:t>
      </w:r>
    </w:p>
    <w:p w14:paraId="6B709CBA"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38" w:name="commit-conventions"/>
      <w:bookmarkStart w:id="39" w:name="_Toc237609490"/>
      <w:bookmarkEnd w:id="36"/>
      <w:r w:rsidRPr="00F72EED">
        <w:rPr>
          <w:rFonts w:ascii="Times New Roman" w:hAnsi="Times New Roman" w:cs="Times New Roman"/>
          <w:color w:val="auto"/>
          <w:sz w:val="24"/>
          <w:szCs w:val="24"/>
        </w:rPr>
        <w:t>6.3 Commit Conventions</w:t>
      </w:r>
      <w:bookmarkEnd w:id="39"/>
    </w:p>
    <w:p w14:paraId="5A396E40"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Commits state what changed and why, in the imperative. The </w:t>
      </w:r>
      <w:r w:rsidRPr="00F72EED">
        <w:rPr>
          <w:rFonts w:ascii="Times New Roman" w:hAnsi="Times New Roman" w:cs="Times New Roman"/>
          <w:i/>
          <w:iCs/>
        </w:rPr>
        <w:t>why</w:t>
      </w:r>
      <w:r w:rsidRPr="00F72EED">
        <w:rPr>
          <w:rFonts w:ascii="Times New Roman" w:hAnsi="Times New Roman" w:cs="Times New Roman"/>
        </w:rPr>
        <w:t xml:space="preserve"> matters more than the </w:t>
      </w:r>
      <w:r w:rsidRPr="00F72EED">
        <w:rPr>
          <w:rFonts w:ascii="Times New Roman" w:hAnsi="Times New Roman" w:cs="Times New Roman"/>
          <w:i/>
          <w:iCs/>
        </w:rPr>
        <w:t>what</w:t>
      </w:r>
      <w:r w:rsidRPr="00F72EED">
        <w:rPr>
          <w:rFonts w:ascii="Times New Roman" w:hAnsi="Times New Roman" w:cs="Times New Roman"/>
        </w:rPr>
        <w:t xml:space="preserve"> — a diff already shows what changed; only the message can record the reasoning that will be needed a year later when someone asks whether a constraint is still required.</w:t>
      </w:r>
    </w:p>
    <w:p w14:paraId="68476FA1"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40" w:name="continuous-integration"/>
      <w:bookmarkStart w:id="41" w:name="_Toc237609491"/>
      <w:bookmarkEnd w:id="38"/>
      <w:r w:rsidRPr="00F72EED">
        <w:rPr>
          <w:rFonts w:ascii="Times New Roman" w:hAnsi="Times New Roman" w:cs="Times New Roman"/>
          <w:color w:val="auto"/>
          <w:sz w:val="24"/>
          <w:szCs w:val="24"/>
        </w:rPr>
        <w:t>6.4 Continuous Integration</w:t>
      </w:r>
      <w:bookmarkEnd w:id="41"/>
    </w:p>
    <w:p w14:paraId="17926049"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Every push and pull request runs, against a real PostgreSQL service container:</w:t>
      </w:r>
    </w:p>
    <w:p w14:paraId="6584A077"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npm ci</w:t>
      </w:r>
    </w:p>
    <w:p w14:paraId="2C0CEE2B"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prisma db push</w:t>
      </w:r>
      <w:r w:rsidRPr="00F72EED">
        <w:rPr>
          <w:rFonts w:ascii="Times New Roman" w:hAnsi="Times New Roman" w:cs="Times New Roman"/>
        </w:rPr>
        <w:t xml:space="preserve"> — schema applies cleanly</w:t>
      </w:r>
    </w:p>
    <w:p w14:paraId="0719A18B"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tsx prisma/seed.ts</w:t>
      </w:r>
      <w:r w:rsidRPr="00F72EED">
        <w:rPr>
          <w:rFonts w:ascii="Times New Roman" w:hAnsi="Times New Roman" w:cs="Times New Roman"/>
        </w:rPr>
        <w:t xml:space="preserve"> — seed runs</w:t>
      </w:r>
    </w:p>
    <w:p w14:paraId="7D5714A1"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npm run typecheck</w:t>
      </w:r>
    </w:p>
    <w:p w14:paraId="10BF5B1A"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npm test</w:t>
      </w:r>
    </w:p>
    <w:p w14:paraId="1816BC9B"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lastRenderedPageBreak/>
        <w:t>npm run build</w:t>
      </w:r>
    </w:p>
    <w:p w14:paraId="3B4E36B6"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A failure at any step blocks the merge.</w:t>
      </w:r>
    </w:p>
    <w:p w14:paraId="4295CAFE"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42" w:name="database-migrations"/>
      <w:bookmarkStart w:id="43" w:name="_Toc237609492"/>
      <w:bookmarkEnd w:id="40"/>
      <w:r w:rsidRPr="00F72EED">
        <w:rPr>
          <w:rFonts w:ascii="Times New Roman" w:hAnsi="Times New Roman" w:cs="Times New Roman"/>
          <w:color w:val="auto"/>
          <w:sz w:val="24"/>
          <w:szCs w:val="24"/>
        </w:rPr>
        <w:t>6.5 Database Migrations</w:t>
      </w:r>
      <w:bookmarkEnd w:id="43"/>
    </w:p>
    <w:p w14:paraId="07995B2D"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Schema changes are versioned SQL under </w:t>
      </w:r>
      <w:r w:rsidRPr="00F72EED">
        <w:rPr>
          <w:rStyle w:val="VerbatimChar"/>
          <w:rFonts w:ascii="Times New Roman" w:hAnsi="Times New Roman" w:cs="Times New Roman"/>
          <w:sz w:val="24"/>
        </w:rPr>
        <w:t>prisma/migrations/</w:t>
      </w:r>
      <w:r w:rsidRPr="00F72EED">
        <w:rPr>
          <w:rFonts w:ascii="Times New Roman" w:hAnsi="Times New Roman" w:cs="Times New Roman"/>
        </w:rPr>
        <w:t xml:space="preserve">, applied in order and never edited once released. Migrations convert existing data in place rather than dropping columns — the date migration in this release used explicit </w:t>
      </w:r>
      <w:r w:rsidRPr="00F72EED">
        <w:rPr>
          <w:rStyle w:val="VerbatimChar"/>
          <w:rFonts w:ascii="Times New Roman" w:hAnsi="Times New Roman" w:cs="Times New Roman"/>
          <w:sz w:val="24"/>
        </w:rPr>
        <w:t>USING</w:t>
      </w:r>
      <w:r w:rsidRPr="00F72EED">
        <w:rPr>
          <w:rFonts w:ascii="Times New Roman" w:hAnsi="Times New Roman" w:cs="Times New Roman"/>
        </w:rPr>
        <w:t xml:space="preserve"> casts precisely so that no production row would be lost.</w:t>
      </w:r>
    </w:p>
    <w:p w14:paraId="214B8C3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44" w:name="release-process"/>
      <w:bookmarkStart w:id="45" w:name="_Toc237609493"/>
      <w:bookmarkEnd w:id="42"/>
      <w:r w:rsidRPr="00F72EED">
        <w:rPr>
          <w:rFonts w:ascii="Times New Roman" w:hAnsi="Times New Roman" w:cs="Times New Roman"/>
          <w:color w:val="auto"/>
          <w:sz w:val="24"/>
          <w:szCs w:val="24"/>
        </w:rPr>
        <w:t>6.6 Release Process</w:t>
      </w:r>
      <w:bookmarkEnd w:id="45"/>
    </w:p>
    <w:p w14:paraId="6A4EDCAA"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 xml:space="preserve">Merge to </w:t>
      </w:r>
      <w:r w:rsidRPr="00F72EED">
        <w:rPr>
          <w:rStyle w:val="VerbatimChar"/>
          <w:rFonts w:ascii="Times New Roman" w:hAnsi="Times New Roman" w:cs="Times New Roman"/>
          <w:sz w:val="24"/>
        </w:rPr>
        <w:t>main</w:t>
      </w:r>
      <w:r w:rsidRPr="00F72EED">
        <w:rPr>
          <w:rFonts w:ascii="Times New Roman" w:hAnsi="Times New Roman" w:cs="Times New Roman"/>
        </w:rPr>
        <w:t>.</w:t>
      </w:r>
    </w:p>
    <w:p w14:paraId="6E7458EC"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CI verifies.</w:t>
      </w:r>
    </w:p>
    <w:p w14:paraId="0084368C"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Vercel deploys automatically.</w:t>
      </w:r>
    </w:p>
    <w:p w14:paraId="6B2D400B"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Migrations applied to the production database.</w:t>
      </w:r>
    </w:p>
    <w:p w14:paraId="41FEE620"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 xml:space="preserve">Smoke </w:t>
      </w:r>
      <w:proofErr w:type="gramStart"/>
      <w:r w:rsidRPr="00F72EED">
        <w:rPr>
          <w:rFonts w:ascii="Times New Roman" w:hAnsi="Times New Roman" w:cs="Times New Roman"/>
        </w:rPr>
        <w:t>test</w:t>
      </w:r>
      <w:proofErr w:type="gramEnd"/>
      <w:r w:rsidRPr="00F72EED">
        <w:rPr>
          <w:rFonts w:ascii="Times New Roman" w:hAnsi="Times New Roman" w:cs="Times New Roman"/>
        </w:rPr>
        <w:t xml:space="preserve"> the deployed instance: sign in, read a collection, confirm role separation.</w:t>
      </w:r>
    </w:p>
    <w:p w14:paraId="6ACF2FDD"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Tag the release.</w:t>
      </w:r>
    </w:p>
    <w:p w14:paraId="3717F5B5" w14:textId="35963878" w:rsidR="00442E1A" w:rsidRPr="00F72EED" w:rsidRDefault="00000000" w:rsidP="00160D23">
      <w:pPr>
        <w:pStyle w:val="FirstParagraph"/>
        <w:spacing w:line="360" w:lineRule="auto"/>
        <w:jc w:val="both"/>
        <w:rPr>
          <w:rFonts w:ascii="Times New Roman" w:hAnsi="Times New Roman" w:cs="Times New Roman"/>
        </w:rPr>
      </w:pPr>
      <w:r w:rsidRPr="00F72EED">
        <w:rPr>
          <w:rFonts w:ascii="Times New Roman" w:hAnsi="Times New Roman" w:cs="Times New Roman"/>
          <w:b/>
          <w:bCs/>
        </w:rPr>
        <w:t>Rollback:</w:t>
      </w:r>
      <w:r w:rsidRPr="00F72EED">
        <w:rPr>
          <w:rFonts w:ascii="Times New Roman" w:hAnsi="Times New Roman" w:cs="Times New Roman"/>
        </w:rPr>
        <w:t xml:space="preserve"> Vercel retains previous deployments and can promote one immediately. A migration that must be reversed requires a compensating migration, since forward-only migrations cannot be undone by redeploying older code.</w:t>
      </w:r>
    </w:p>
    <w:p w14:paraId="2D39EAEF" w14:textId="27026FA2" w:rsidR="00442E1A" w:rsidRDefault="00000000" w:rsidP="00160D23">
      <w:pPr>
        <w:pStyle w:val="Heading1"/>
        <w:numPr>
          <w:ilvl w:val="0"/>
          <w:numId w:val="3"/>
        </w:numPr>
        <w:spacing w:line="360" w:lineRule="auto"/>
        <w:jc w:val="both"/>
        <w:rPr>
          <w:rFonts w:ascii="Times New Roman" w:hAnsi="Times New Roman" w:cs="Times New Roman"/>
          <w:color w:val="auto"/>
          <w:sz w:val="24"/>
          <w:szCs w:val="24"/>
        </w:rPr>
      </w:pPr>
      <w:bookmarkStart w:id="46" w:name="dependency-and-security-updates"/>
      <w:bookmarkStart w:id="47" w:name="_Toc237609494"/>
      <w:bookmarkEnd w:id="32"/>
      <w:bookmarkEnd w:id="44"/>
      <w:r w:rsidRPr="00F72EED">
        <w:rPr>
          <w:rFonts w:ascii="Times New Roman" w:hAnsi="Times New Roman" w:cs="Times New Roman"/>
          <w:color w:val="auto"/>
          <w:sz w:val="24"/>
          <w:szCs w:val="24"/>
        </w:rPr>
        <w:t>Dependency and Security Updates</w:t>
      </w:r>
      <w:bookmarkEnd w:id="47"/>
    </w:p>
    <w:p w14:paraId="3CDA8A8F" w14:textId="77777777" w:rsidR="00160D23" w:rsidRDefault="00160D23" w:rsidP="00160D23">
      <w:pPr>
        <w:pStyle w:val="BodyText"/>
      </w:pPr>
    </w:p>
    <w:p w14:paraId="44FA7E5E" w14:textId="77777777" w:rsidR="00160D23" w:rsidRPr="00160D23" w:rsidRDefault="00160D23" w:rsidP="00160D23">
      <w:pPr>
        <w:pStyle w:val="BodyText"/>
      </w:pPr>
    </w:p>
    <w:p w14:paraId="1734AD5D" w14:textId="5AEB8626" w:rsidR="00160D23" w:rsidRPr="00160D23" w:rsidRDefault="00000000" w:rsidP="00160D23">
      <w:pPr>
        <w:pStyle w:val="Heading2"/>
        <w:spacing w:line="360" w:lineRule="auto"/>
        <w:jc w:val="both"/>
        <w:rPr>
          <w:rFonts w:ascii="Times New Roman" w:hAnsi="Times New Roman" w:cs="Times New Roman"/>
          <w:color w:val="auto"/>
          <w:sz w:val="24"/>
          <w:szCs w:val="24"/>
        </w:rPr>
      </w:pPr>
      <w:bookmarkStart w:id="48" w:name="dependency-policy"/>
      <w:bookmarkStart w:id="49" w:name="_Toc237609495"/>
      <w:r w:rsidRPr="00F72EED">
        <w:rPr>
          <w:rFonts w:ascii="Times New Roman" w:hAnsi="Times New Roman" w:cs="Times New Roman"/>
          <w:color w:val="auto"/>
          <w:sz w:val="24"/>
          <w:szCs w:val="24"/>
        </w:rPr>
        <w:t>7.1 Dependency Policy</w:t>
      </w:r>
      <w:bookmarkEnd w:id="49"/>
    </w:p>
    <w:tbl>
      <w:tblPr>
        <w:tblStyle w:val="TableGrid"/>
        <w:tblW w:w="5000" w:type="pct"/>
        <w:tblLayout w:type="fixed"/>
        <w:tblLook w:val="0020" w:firstRow="1" w:lastRow="0" w:firstColumn="0" w:lastColumn="0" w:noHBand="0" w:noVBand="0"/>
      </w:tblPr>
      <w:tblGrid>
        <w:gridCol w:w="4675"/>
        <w:gridCol w:w="4675"/>
      </w:tblGrid>
      <w:tr w:rsidR="00F72EED" w:rsidRPr="00160D23" w14:paraId="562D38AC" w14:textId="77777777" w:rsidTr="00160D23">
        <w:tc>
          <w:tcPr>
            <w:tcW w:w="3960" w:type="dxa"/>
          </w:tcPr>
          <w:p w14:paraId="0E481313" w14:textId="77777777" w:rsidR="00442E1A" w:rsidRPr="00160D23" w:rsidRDefault="00000000" w:rsidP="00160D23">
            <w:pPr>
              <w:pStyle w:val="Compact"/>
              <w:spacing w:line="360" w:lineRule="auto"/>
              <w:rPr>
                <w:rFonts w:ascii="Times New Roman" w:hAnsi="Times New Roman" w:cs="Times New Roman"/>
                <w:b/>
                <w:bCs/>
              </w:rPr>
            </w:pPr>
            <w:r w:rsidRPr="00160D23">
              <w:rPr>
                <w:rFonts w:ascii="Times New Roman" w:hAnsi="Times New Roman" w:cs="Times New Roman"/>
                <w:b/>
                <w:bCs/>
              </w:rPr>
              <w:t>Class</w:t>
            </w:r>
          </w:p>
        </w:tc>
        <w:tc>
          <w:tcPr>
            <w:tcW w:w="3960" w:type="dxa"/>
          </w:tcPr>
          <w:p w14:paraId="7E106630" w14:textId="77777777" w:rsidR="00442E1A" w:rsidRPr="00160D23" w:rsidRDefault="00000000" w:rsidP="00160D23">
            <w:pPr>
              <w:pStyle w:val="Compact"/>
              <w:spacing w:line="360" w:lineRule="auto"/>
              <w:rPr>
                <w:rFonts w:ascii="Times New Roman" w:hAnsi="Times New Roman" w:cs="Times New Roman"/>
                <w:b/>
                <w:bCs/>
              </w:rPr>
            </w:pPr>
            <w:r w:rsidRPr="00160D23">
              <w:rPr>
                <w:rFonts w:ascii="Times New Roman" w:hAnsi="Times New Roman" w:cs="Times New Roman"/>
                <w:b/>
                <w:bCs/>
              </w:rPr>
              <w:t>Approach</w:t>
            </w:r>
          </w:p>
        </w:tc>
      </w:tr>
      <w:tr w:rsidR="00F72EED" w:rsidRPr="00F72EED" w14:paraId="2CC74ABB" w14:textId="77777777" w:rsidTr="00160D23">
        <w:tc>
          <w:tcPr>
            <w:tcW w:w="3960" w:type="dxa"/>
          </w:tcPr>
          <w:p w14:paraId="1FE3F46E"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Security patches</w:t>
            </w:r>
          </w:p>
        </w:tc>
        <w:tc>
          <w:tcPr>
            <w:tcW w:w="3960" w:type="dxa"/>
          </w:tcPr>
          <w:p w14:paraId="0724E08E"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Applied immediately; High and Critical the same day</w:t>
            </w:r>
          </w:p>
        </w:tc>
      </w:tr>
      <w:tr w:rsidR="00F72EED" w:rsidRPr="00F72EED" w14:paraId="746A36C8" w14:textId="77777777" w:rsidTr="00160D23">
        <w:tc>
          <w:tcPr>
            <w:tcW w:w="3960" w:type="dxa"/>
          </w:tcPr>
          <w:p w14:paraId="748AA2AD"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Patch releases</w:t>
            </w:r>
          </w:p>
        </w:tc>
        <w:tc>
          <w:tcPr>
            <w:tcW w:w="3960" w:type="dxa"/>
          </w:tcPr>
          <w:p w14:paraId="058FB047"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Monthly, batched</w:t>
            </w:r>
          </w:p>
        </w:tc>
      </w:tr>
      <w:tr w:rsidR="00F72EED" w:rsidRPr="00F72EED" w14:paraId="483E5B15" w14:textId="77777777" w:rsidTr="00160D23">
        <w:tc>
          <w:tcPr>
            <w:tcW w:w="3960" w:type="dxa"/>
          </w:tcPr>
          <w:p w14:paraId="29C49031"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lastRenderedPageBreak/>
              <w:t>Minor releases</w:t>
            </w:r>
          </w:p>
        </w:tc>
        <w:tc>
          <w:tcPr>
            <w:tcW w:w="3960" w:type="dxa"/>
          </w:tcPr>
          <w:p w14:paraId="74DC7340"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Monthly, after the test suite passes</w:t>
            </w:r>
          </w:p>
        </w:tc>
      </w:tr>
      <w:tr w:rsidR="00F72EED" w:rsidRPr="00F72EED" w14:paraId="0AEE6E87" w14:textId="77777777" w:rsidTr="00160D23">
        <w:tc>
          <w:tcPr>
            <w:tcW w:w="3960" w:type="dxa"/>
          </w:tcPr>
          <w:p w14:paraId="1B38FFC9"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Major releases</w:t>
            </w:r>
          </w:p>
        </w:tc>
        <w:tc>
          <w:tcPr>
            <w:tcW w:w="3960" w:type="dxa"/>
          </w:tcPr>
          <w:p w14:paraId="74B97C9C"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Evaluated individually; changelog reviewed; done on a branch</w:t>
            </w:r>
          </w:p>
        </w:tc>
      </w:tr>
      <w:tr w:rsidR="00F72EED" w:rsidRPr="00F72EED" w14:paraId="4559AA54" w14:textId="77777777" w:rsidTr="00160D23">
        <w:tc>
          <w:tcPr>
            <w:tcW w:w="3960" w:type="dxa"/>
          </w:tcPr>
          <w:p w14:paraId="7812DC46"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New dependencies</w:t>
            </w:r>
          </w:p>
        </w:tc>
        <w:tc>
          <w:tcPr>
            <w:tcW w:w="3960" w:type="dxa"/>
          </w:tcPr>
          <w:p w14:paraId="06996238"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Justified against writing it directly — this project has repeatedly chosen the standard library over a package</w:t>
            </w:r>
          </w:p>
        </w:tc>
      </w:tr>
    </w:tbl>
    <w:p w14:paraId="1BE823E5"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The dependency count is deliberately restrained. The test runner is the one built into Node.js; session signing uses Web Crypto rather than a JWT library; validation is a thirty-line file rather than a schema framework. Every dependency not taken is a supply-chain risk not taken and an upgrade not owed.</w:t>
      </w:r>
    </w:p>
    <w:p w14:paraId="33B5D7B1"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50" w:name="security-update-process"/>
      <w:bookmarkStart w:id="51" w:name="_Toc237609496"/>
      <w:bookmarkEnd w:id="48"/>
      <w:r w:rsidRPr="00F72EED">
        <w:rPr>
          <w:rFonts w:ascii="Times New Roman" w:hAnsi="Times New Roman" w:cs="Times New Roman"/>
          <w:color w:val="auto"/>
          <w:sz w:val="24"/>
          <w:szCs w:val="24"/>
        </w:rPr>
        <w:t>7.2 Security Update Process</w:t>
      </w:r>
      <w:bookmarkEnd w:id="51"/>
    </w:p>
    <w:p w14:paraId="6220706C"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noProof/>
        </w:rPr>
        <w:drawing>
          <wp:inline distT="0" distB="0" distL="0" distR="0" wp14:anchorId="5F6B2B03" wp14:editId="600B6AB4">
            <wp:extent cx="4552950" cy="85725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iagrams/maintenance_and_evolution-02.png"/>
                    <pic:cNvPicPr>
                      <a:picLocks noChangeAspect="1" noChangeArrowheads="1"/>
                    </pic:cNvPicPr>
                  </pic:nvPicPr>
                  <pic:blipFill rotWithShape="1">
                    <a:blip r:embed="rId7"/>
                    <a:srcRect l="4466" t="17711" r="4455" b="23767"/>
                    <a:stretch/>
                  </pic:blipFill>
                  <pic:spPr bwMode="auto">
                    <a:xfrm>
                      <a:off x="0" y="0"/>
                      <a:ext cx="4553419" cy="857338"/>
                    </a:xfrm>
                    <a:prstGeom prst="rect">
                      <a:avLst/>
                    </a:prstGeom>
                    <a:noFill/>
                    <a:ln>
                      <a:noFill/>
                    </a:ln>
                    <a:extLst>
                      <a:ext uri="{53640926-AAD7-44D8-BBD7-CCE9431645EC}">
                        <a14:shadowObscured xmlns:a14="http://schemas.microsoft.com/office/drawing/2010/main"/>
                      </a:ext>
                    </a:extLst>
                  </pic:spPr>
                </pic:pic>
              </a:graphicData>
            </a:graphic>
          </wp:inline>
        </w:drawing>
      </w:r>
    </w:p>
    <w:p w14:paraId="6B27108D" w14:textId="6C0AC0A0" w:rsidR="00665DCF" w:rsidRPr="00665DCF" w:rsidRDefault="00000000" w:rsidP="00665DCF">
      <w:pPr>
        <w:pStyle w:val="Heading2"/>
        <w:spacing w:line="360" w:lineRule="auto"/>
        <w:jc w:val="both"/>
        <w:rPr>
          <w:rFonts w:ascii="Times New Roman" w:hAnsi="Times New Roman" w:cs="Times New Roman"/>
          <w:color w:val="auto"/>
          <w:sz w:val="24"/>
          <w:szCs w:val="24"/>
        </w:rPr>
      </w:pPr>
      <w:bookmarkStart w:id="52" w:name="standing-security-obligations"/>
      <w:bookmarkStart w:id="53" w:name="_Toc237609497"/>
      <w:bookmarkEnd w:id="50"/>
      <w:r w:rsidRPr="00F72EED">
        <w:rPr>
          <w:rFonts w:ascii="Times New Roman" w:hAnsi="Times New Roman" w:cs="Times New Roman"/>
          <w:color w:val="auto"/>
          <w:sz w:val="24"/>
          <w:szCs w:val="24"/>
        </w:rPr>
        <w:t>7.3 Standing Security Obligations</w:t>
      </w:r>
      <w:bookmarkEnd w:id="53"/>
    </w:p>
    <w:tbl>
      <w:tblPr>
        <w:tblStyle w:val="TableGrid"/>
        <w:tblW w:w="0" w:type="auto"/>
        <w:jc w:val="center"/>
        <w:tblLook w:val="0020" w:firstRow="1" w:lastRow="0" w:firstColumn="0" w:lastColumn="0" w:noHBand="0" w:noVBand="0"/>
      </w:tblPr>
      <w:tblGrid>
        <w:gridCol w:w="3828"/>
        <w:gridCol w:w="3729"/>
      </w:tblGrid>
      <w:tr w:rsidR="00F72EED" w:rsidRPr="00F11310" w14:paraId="710C0552" w14:textId="77777777" w:rsidTr="00665DCF">
        <w:trPr>
          <w:jc w:val="center"/>
        </w:trPr>
        <w:tc>
          <w:tcPr>
            <w:tcW w:w="0" w:type="auto"/>
          </w:tcPr>
          <w:p w14:paraId="56C5A9C6" w14:textId="77777777" w:rsidR="00442E1A" w:rsidRPr="00F11310" w:rsidRDefault="00000000" w:rsidP="00F72EED">
            <w:pPr>
              <w:pStyle w:val="Compact"/>
              <w:spacing w:line="360" w:lineRule="auto"/>
              <w:jc w:val="both"/>
              <w:rPr>
                <w:rFonts w:ascii="Times New Roman" w:hAnsi="Times New Roman" w:cs="Times New Roman"/>
                <w:b/>
                <w:bCs/>
              </w:rPr>
            </w:pPr>
            <w:r w:rsidRPr="00F11310">
              <w:rPr>
                <w:rFonts w:ascii="Times New Roman" w:hAnsi="Times New Roman" w:cs="Times New Roman"/>
                <w:b/>
                <w:bCs/>
              </w:rPr>
              <w:t>Obligation</w:t>
            </w:r>
          </w:p>
        </w:tc>
        <w:tc>
          <w:tcPr>
            <w:tcW w:w="0" w:type="auto"/>
          </w:tcPr>
          <w:p w14:paraId="780EF64E" w14:textId="77777777" w:rsidR="00442E1A" w:rsidRPr="00F11310" w:rsidRDefault="00000000" w:rsidP="00F72EED">
            <w:pPr>
              <w:pStyle w:val="Compact"/>
              <w:spacing w:line="360" w:lineRule="auto"/>
              <w:jc w:val="both"/>
              <w:rPr>
                <w:rFonts w:ascii="Times New Roman" w:hAnsi="Times New Roman" w:cs="Times New Roman"/>
                <w:b/>
                <w:bCs/>
              </w:rPr>
            </w:pPr>
            <w:r w:rsidRPr="00F11310">
              <w:rPr>
                <w:rFonts w:ascii="Times New Roman" w:hAnsi="Times New Roman" w:cs="Times New Roman"/>
                <w:b/>
                <w:bCs/>
              </w:rPr>
              <w:t>Frequency</w:t>
            </w:r>
          </w:p>
        </w:tc>
      </w:tr>
      <w:tr w:rsidR="00F72EED" w:rsidRPr="00F72EED" w14:paraId="54DBAB4D" w14:textId="77777777" w:rsidTr="00665DCF">
        <w:trPr>
          <w:jc w:val="center"/>
        </w:trPr>
        <w:tc>
          <w:tcPr>
            <w:tcW w:w="0" w:type="auto"/>
          </w:tcPr>
          <w:p w14:paraId="753505B5" w14:textId="77777777" w:rsidR="00442E1A" w:rsidRPr="00F72EED" w:rsidRDefault="00000000" w:rsidP="00F72EED">
            <w:pPr>
              <w:pStyle w:val="Compact"/>
              <w:spacing w:line="360" w:lineRule="auto"/>
              <w:jc w:val="both"/>
              <w:rPr>
                <w:rFonts w:ascii="Times New Roman" w:hAnsi="Times New Roman" w:cs="Times New Roman"/>
              </w:rPr>
            </w:pPr>
            <w:proofErr w:type="spellStart"/>
            <w:r w:rsidRPr="00F72EED">
              <w:rPr>
                <w:rStyle w:val="VerbatimChar"/>
                <w:rFonts w:ascii="Times New Roman" w:hAnsi="Times New Roman" w:cs="Times New Roman"/>
                <w:sz w:val="24"/>
              </w:rPr>
              <w:t>npm</w:t>
            </w:r>
            <w:proofErr w:type="spellEnd"/>
            <w:r w:rsidRPr="00F72EED">
              <w:rPr>
                <w:rStyle w:val="VerbatimChar"/>
                <w:rFonts w:ascii="Times New Roman" w:hAnsi="Times New Roman" w:cs="Times New Roman"/>
                <w:sz w:val="24"/>
              </w:rPr>
              <w:t xml:space="preserve"> audit</w:t>
            </w:r>
          </w:p>
        </w:tc>
        <w:tc>
          <w:tcPr>
            <w:tcW w:w="0" w:type="auto"/>
          </w:tcPr>
          <w:p w14:paraId="0E28F8C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Weekly, automated</w:t>
            </w:r>
          </w:p>
        </w:tc>
      </w:tr>
      <w:tr w:rsidR="00F72EED" w:rsidRPr="00F72EED" w14:paraId="6E77684B" w14:textId="77777777" w:rsidTr="00665DCF">
        <w:trPr>
          <w:jc w:val="center"/>
        </w:trPr>
        <w:tc>
          <w:tcPr>
            <w:tcW w:w="0" w:type="auto"/>
          </w:tcPr>
          <w:p w14:paraId="0A4782B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Session secret rotation</w:t>
            </w:r>
          </w:p>
        </w:tc>
        <w:tc>
          <w:tcPr>
            <w:tcW w:w="0" w:type="auto"/>
          </w:tcPr>
          <w:p w14:paraId="746F575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r>
      <w:tr w:rsidR="00F72EED" w:rsidRPr="00F72EED" w14:paraId="569D6C9B" w14:textId="77777777" w:rsidTr="00665DCF">
        <w:trPr>
          <w:jc w:val="center"/>
        </w:trPr>
        <w:tc>
          <w:tcPr>
            <w:tcW w:w="0" w:type="auto"/>
          </w:tcPr>
          <w:p w14:paraId="75E8F97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Access policy review against practice</w:t>
            </w:r>
          </w:p>
        </w:tc>
        <w:tc>
          <w:tcPr>
            <w:tcW w:w="0" w:type="auto"/>
          </w:tcPr>
          <w:p w14:paraId="05B6F33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r>
      <w:tr w:rsidR="00F72EED" w:rsidRPr="00F72EED" w14:paraId="5743CB16" w14:textId="77777777" w:rsidTr="00665DCF">
        <w:trPr>
          <w:jc w:val="center"/>
        </w:trPr>
        <w:tc>
          <w:tcPr>
            <w:tcW w:w="0" w:type="auto"/>
          </w:tcPr>
          <w:p w14:paraId="705C582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Audit trail review for anomalies</w:t>
            </w:r>
          </w:p>
        </w:tc>
        <w:tc>
          <w:tcPr>
            <w:tcW w:w="0" w:type="auto"/>
          </w:tcPr>
          <w:p w14:paraId="21AF25A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Weekly</w:t>
            </w:r>
          </w:p>
        </w:tc>
      </w:tr>
      <w:tr w:rsidR="00F72EED" w:rsidRPr="00F72EED" w14:paraId="138C5761" w14:textId="77777777" w:rsidTr="00665DCF">
        <w:trPr>
          <w:jc w:val="center"/>
        </w:trPr>
        <w:tc>
          <w:tcPr>
            <w:tcW w:w="0" w:type="auto"/>
          </w:tcPr>
          <w:p w14:paraId="5ED2E1E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Dormant account review</w:t>
            </w:r>
          </w:p>
        </w:tc>
        <w:tc>
          <w:tcPr>
            <w:tcW w:w="0" w:type="auto"/>
          </w:tcPr>
          <w:p w14:paraId="5B31761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Monthly</w:t>
            </w:r>
          </w:p>
        </w:tc>
      </w:tr>
      <w:tr w:rsidR="00F72EED" w:rsidRPr="00F72EED" w14:paraId="1CD808D9" w14:textId="77777777" w:rsidTr="00665DCF">
        <w:trPr>
          <w:jc w:val="center"/>
        </w:trPr>
        <w:tc>
          <w:tcPr>
            <w:tcW w:w="0" w:type="auto"/>
          </w:tcPr>
          <w:p w14:paraId="0A00E3D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Penetration test</w:t>
            </w:r>
          </w:p>
        </w:tc>
        <w:tc>
          <w:tcPr>
            <w:tcW w:w="0" w:type="auto"/>
          </w:tcPr>
          <w:p w14:paraId="5F32043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Annually, before any production use</w:t>
            </w:r>
          </w:p>
        </w:tc>
      </w:tr>
      <w:tr w:rsidR="00F72EED" w:rsidRPr="00F72EED" w14:paraId="24A66445" w14:textId="77777777" w:rsidTr="00665DCF">
        <w:trPr>
          <w:jc w:val="center"/>
        </w:trPr>
        <w:tc>
          <w:tcPr>
            <w:tcW w:w="0" w:type="auto"/>
          </w:tcPr>
          <w:p w14:paraId="26D82B06" w14:textId="77777777" w:rsidR="00442E1A" w:rsidRPr="00F72EED" w:rsidRDefault="00000000" w:rsidP="00F72EED">
            <w:pPr>
              <w:pStyle w:val="Compact"/>
              <w:spacing w:line="360" w:lineRule="auto"/>
              <w:jc w:val="both"/>
              <w:rPr>
                <w:rFonts w:ascii="Times New Roman" w:hAnsi="Times New Roman" w:cs="Times New Roman"/>
              </w:rPr>
            </w:pPr>
            <w:proofErr w:type="gramStart"/>
            <w:r w:rsidRPr="00F72EED">
              <w:rPr>
                <w:rFonts w:ascii="Times New Roman" w:hAnsi="Times New Roman" w:cs="Times New Roman"/>
              </w:rPr>
              <w:t xml:space="preserve">Confirm </w:t>
            </w:r>
            <w:r w:rsidRPr="00F72EED">
              <w:rPr>
                <w:rStyle w:val="VerbatimChar"/>
                <w:rFonts w:ascii="Times New Roman" w:hAnsi="Times New Roman" w:cs="Times New Roman"/>
                <w:sz w:val="24"/>
              </w:rPr>
              <w:t>.env</w:t>
            </w:r>
            <w:proofErr w:type="gramEnd"/>
            <w:r w:rsidRPr="00F72EED">
              <w:rPr>
                <w:rFonts w:ascii="Times New Roman" w:hAnsi="Times New Roman" w:cs="Times New Roman"/>
              </w:rPr>
              <w:t xml:space="preserve"> remains untracked</w:t>
            </w:r>
          </w:p>
        </w:tc>
        <w:tc>
          <w:tcPr>
            <w:tcW w:w="0" w:type="auto"/>
          </w:tcPr>
          <w:p w14:paraId="4DF755E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Every release</w:t>
            </w:r>
          </w:p>
        </w:tc>
      </w:tr>
    </w:tbl>
    <w:p w14:paraId="1E616224" w14:textId="221D427F" w:rsidR="00442E1A" w:rsidRPr="00F72EED" w:rsidRDefault="00442E1A" w:rsidP="00F72EED">
      <w:pPr>
        <w:spacing w:line="360" w:lineRule="auto"/>
        <w:jc w:val="both"/>
        <w:rPr>
          <w:rFonts w:ascii="Times New Roman" w:hAnsi="Times New Roman" w:cs="Times New Roman"/>
        </w:rPr>
      </w:pPr>
    </w:p>
    <w:p w14:paraId="18FEC5F7"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54" w:name="scalability"/>
      <w:bookmarkStart w:id="55" w:name="_Toc237609498"/>
      <w:bookmarkEnd w:id="46"/>
      <w:bookmarkEnd w:id="52"/>
      <w:r w:rsidRPr="00F72EED">
        <w:rPr>
          <w:rFonts w:ascii="Times New Roman" w:hAnsi="Times New Roman" w:cs="Times New Roman"/>
          <w:color w:val="auto"/>
          <w:sz w:val="24"/>
          <w:szCs w:val="24"/>
        </w:rPr>
        <w:lastRenderedPageBreak/>
        <w:t>8. Scalability</w:t>
      </w:r>
      <w:bookmarkEnd w:id="55"/>
    </w:p>
    <w:p w14:paraId="00FD41C4"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56" w:name="current-capacity"/>
      <w:bookmarkStart w:id="57" w:name="_Toc237609499"/>
      <w:r w:rsidRPr="00F72EED">
        <w:rPr>
          <w:rFonts w:ascii="Times New Roman" w:hAnsi="Times New Roman" w:cs="Times New Roman"/>
          <w:color w:val="auto"/>
          <w:sz w:val="24"/>
          <w:szCs w:val="24"/>
        </w:rPr>
        <w:t>8.1 Current Capacity</w:t>
      </w:r>
      <w:bookmarkEnd w:id="57"/>
    </w:p>
    <w:p w14:paraId="0ED0B60D"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The deployed system serves a single regional hospital: roughly 50 concurrent staff, a few hundred outpatient attendances a day, and low tens of thousands of records a year. Present response times are between 0.6 s and 1.1 s warm.</w:t>
      </w:r>
    </w:p>
    <w:p w14:paraId="77E4CCE3"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58" w:name="where-it-would-strain-first"/>
      <w:bookmarkStart w:id="59" w:name="_Toc237609500"/>
      <w:bookmarkEnd w:id="56"/>
      <w:r w:rsidRPr="00F72EED">
        <w:rPr>
          <w:rFonts w:ascii="Times New Roman" w:hAnsi="Times New Roman" w:cs="Times New Roman"/>
          <w:color w:val="auto"/>
          <w:sz w:val="24"/>
          <w:szCs w:val="24"/>
        </w:rPr>
        <w:t>8.2 Where It Would Strain First</w:t>
      </w:r>
      <w:bookmarkEnd w:id="59"/>
    </w:p>
    <w:tbl>
      <w:tblPr>
        <w:tblStyle w:val="TableGrid"/>
        <w:tblW w:w="5000" w:type="pct"/>
        <w:tblLayout w:type="fixed"/>
        <w:tblLook w:val="0020" w:firstRow="1" w:lastRow="0" w:firstColumn="0" w:lastColumn="0" w:noHBand="0" w:noVBand="0"/>
      </w:tblPr>
      <w:tblGrid>
        <w:gridCol w:w="3116"/>
        <w:gridCol w:w="3117"/>
        <w:gridCol w:w="3117"/>
      </w:tblGrid>
      <w:tr w:rsidR="00F72EED" w:rsidRPr="00DE1D0B" w14:paraId="672FE435" w14:textId="77777777" w:rsidTr="00180B1B">
        <w:tc>
          <w:tcPr>
            <w:tcW w:w="2640" w:type="dxa"/>
          </w:tcPr>
          <w:p w14:paraId="1F9526B4" w14:textId="77777777" w:rsidR="00442E1A" w:rsidRPr="00DE1D0B" w:rsidRDefault="00000000" w:rsidP="00180B1B">
            <w:pPr>
              <w:pStyle w:val="Compact"/>
              <w:spacing w:line="360" w:lineRule="auto"/>
              <w:rPr>
                <w:rFonts w:ascii="Times New Roman" w:hAnsi="Times New Roman" w:cs="Times New Roman"/>
                <w:b/>
                <w:bCs/>
              </w:rPr>
            </w:pPr>
            <w:r w:rsidRPr="00DE1D0B">
              <w:rPr>
                <w:rFonts w:ascii="Times New Roman" w:hAnsi="Times New Roman" w:cs="Times New Roman"/>
                <w:b/>
                <w:bCs/>
              </w:rPr>
              <w:t>Limit</w:t>
            </w:r>
          </w:p>
        </w:tc>
        <w:tc>
          <w:tcPr>
            <w:tcW w:w="2640" w:type="dxa"/>
          </w:tcPr>
          <w:p w14:paraId="37FA776C" w14:textId="77777777" w:rsidR="00442E1A" w:rsidRPr="00DE1D0B" w:rsidRDefault="00000000" w:rsidP="00180B1B">
            <w:pPr>
              <w:pStyle w:val="Compact"/>
              <w:spacing w:line="360" w:lineRule="auto"/>
              <w:rPr>
                <w:rFonts w:ascii="Times New Roman" w:hAnsi="Times New Roman" w:cs="Times New Roman"/>
                <w:b/>
                <w:bCs/>
              </w:rPr>
            </w:pPr>
            <w:r w:rsidRPr="00DE1D0B">
              <w:rPr>
                <w:rFonts w:ascii="Times New Roman" w:hAnsi="Times New Roman" w:cs="Times New Roman"/>
                <w:b/>
                <w:bCs/>
              </w:rPr>
              <w:t>Symptom</w:t>
            </w:r>
          </w:p>
        </w:tc>
        <w:tc>
          <w:tcPr>
            <w:tcW w:w="2640" w:type="dxa"/>
          </w:tcPr>
          <w:p w14:paraId="1EC42E46" w14:textId="77777777" w:rsidR="00442E1A" w:rsidRPr="00DE1D0B" w:rsidRDefault="00000000" w:rsidP="00180B1B">
            <w:pPr>
              <w:pStyle w:val="Compact"/>
              <w:spacing w:line="360" w:lineRule="auto"/>
              <w:rPr>
                <w:rFonts w:ascii="Times New Roman" w:hAnsi="Times New Roman" w:cs="Times New Roman"/>
                <w:b/>
                <w:bCs/>
              </w:rPr>
            </w:pPr>
            <w:r w:rsidRPr="00DE1D0B">
              <w:rPr>
                <w:rFonts w:ascii="Times New Roman" w:hAnsi="Times New Roman" w:cs="Times New Roman"/>
                <w:b/>
                <w:bCs/>
              </w:rPr>
              <w:t>Remedy</w:t>
            </w:r>
          </w:p>
        </w:tc>
      </w:tr>
      <w:tr w:rsidR="00F72EED" w:rsidRPr="00F72EED" w14:paraId="46B8E0D2" w14:textId="77777777" w:rsidTr="00180B1B">
        <w:tc>
          <w:tcPr>
            <w:tcW w:w="2640" w:type="dxa"/>
          </w:tcPr>
          <w:p w14:paraId="3352A89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Serverless connection setup</w:t>
            </w:r>
          </w:p>
        </w:tc>
        <w:tc>
          <w:tcPr>
            <w:tcW w:w="2640" w:type="dxa"/>
          </w:tcPr>
          <w:p w14:paraId="051B3CF8"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Latency on the first request after idle</w:t>
            </w:r>
          </w:p>
        </w:tc>
        <w:tc>
          <w:tcPr>
            <w:tcW w:w="2640" w:type="dxa"/>
          </w:tcPr>
          <w:p w14:paraId="00FEB6D6"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Connection pooling (PgBouncer or Prisma Accelerate)</w:t>
            </w:r>
          </w:p>
        </w:tc>
      </w:tr>
      <w:tr w:rsidR="00F72EED" w:rsidRPr="00F72EED" w14:paraId="17ABB4E2" w14:textId="77777777" w:rsidTr="00180B1B">
        <w:tc>
          <w:tcPr>
            <w:tcW w:w="2640" w:type="dxa"/>
          </w:tcPr>
          <w:p w14:paraId="3D95B128"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Cross-region database round trip</w:t>
            </w:r>
          </w:p>
        </w:tc>
        <w:tc>
          <w:tcPr>
            <w:tcW w:w="2640" w:type="dxa"/>
          </w:tcPr>
          <w:p w14:paraId="32BA1ACE"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Consistent ~1 s on collection reads</w:t>
            </w:r>
          </w:p>
        </w:tc>
        <w:tc>
          <w:tcPr>
            <w:tcW w:w="2640" w:type="dxa"/>
          </w:tcPr>
          <w:p w14:paraId="28A3316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Co-locate database and application regions</w:t>
            </w:r>
          </w:p>
        </w:tc>
      </w:tr>
      <w:tr w:rsidR="00F72EED" w:rsidRPr="00F72EED" w14:paraId="324B08BF" w14:textId="77777777" w:rsidTr="00180B1B">
        <w:tc>
          <w:tcPr>
            <w:tcW w:w="2640" w:type="dxa"/>
          </w:tcPr>
          <w:p w14:paraId="314701DE"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Unbounded collection reads</w:t>
            </w:r>
          </w:p>
        </w:tc>
        <w:tc>
          <w:tcPr>
            <w:tcW w:w="2640" w:type="dxa"/>
          </w:tcPr>
          <w:p w14:paraId="0C1F6B3B"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Slow pages once tables reach tens of thousands of rows</w:t>
            </w:r>
          </w:p>
        </w:tc>
        <w:tc>
          <w:tcPr>
            <w:tcW w:w="2640" w:type="dxa"/>
          </w:tcPr>
          <w:p w14:paraId="2C617826"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Server-side pagination and filtering</w:t>
            </w:r>
          </w:p>
        </w:tc>
      </w:tr>
      <w:tr w:rsidR="00F72EED" w:rsidRPr="00F72EED" w14:paraId="5E95C602" w14:textId="77777777" w:rsidTr="00180B1B">
        <w:tc>
          <w:tcPr>
            <w:tcW w:w="2640" w:type="dxa"/>
          </w:tcPr>
          <w:p w14:paraId="039B510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Audit table growth</w:t>
            </w:r>
          </w:p>
        </w:tc>
        <w:tc>
          <w:tcPr>
            <w:tcW w:w="2640" w:type="dxa"/>
          </w:tcPr>
          <w:p w14:paraId="7880DBA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Slow audit queries</w:t>
            </w:r>
          </w:p>
        </w:tc>
        <w:tc>
          <w:tcPr>
            <w:tcW w:w="2640" w:type="dxa"/>
          </w:tcPr>
          <w:p w14:paraId="02785D09"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Partition by month; archive older partitions</w:t>
            </w:r>
          </w:p>
        </w:tc>
      </w:tr>
      <w:tr w:rsidR="00F72EED" w:rsidRPr="00F72EED" w14:paraId="6F87F9A6" w14:textId="77777777" w:rsidTr="00180B1B">
        <w:tc>
          <w:tcPr>
            <w:tcW w:w="2640" w:type="dxa"/>
          </w:tcPr>
          <w:p w14:paraId="32DA2D38"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Process-local rate limiting</w:t>
            </w:r>
          </w:p>
        </w:tc>
        <w:tc>
          <w:tcPr>
            <w:tcW w:w="2640" w:type="dxa"/>
          </w:tcPr>
          <w:p w14:paraId="77059CCD"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Weak throttling across instances</w:t>
            </w:r>
          </w:p>
        </w:tc>
        <w:tc>
          <w:tcPr>
            <w:tcW w:w="2640" w:type="dxa"/>
          </w:tcPr>
          <w:p w14:paraId="2D5D4E0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Shared Redis counter</w:t>
            </w:r>
          </w:p>
        </w:tc>
      </w:tr>
      <w:tr w:rsidR="00F72EED" w:rsidRPr="00F72EED" w14:paraId="6B551EC9" w14:textId="77777777" w:rsidTr="00180B1B">
        <w:tc>
          <w:tcPr>
            <w:tcW w:w="2640" w:type="dxa"/>
          </w:tcPr>
          <w:p w14:paraId="4E814698"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Client holds whole collections</w:t>
            </w:r>
          </w:p>
        </w:tc>
        <w:tc>
          <w:tcPr>
            <w:tcW w:w="2640" w:type="dxa"/>
          </w:tcPr>
          <w:p w14:paraId="507E27A2"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Browser memory pressure</w:t>
            </w:r>
          </w:p>
        </w:tc>
        <w:tc>
          <w:tcPr>
            <w:tcW w:w="2640" w:type="dxa"/>
          </w:tcPr>
          <w:p w14:paraId="12C359B5"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Fetch per screen rather than per session</w:t>
            </w:r>
          </w:p>
        </w:tc>
      </w:tr>
    </w:tbl>
    <w:p w14:paraId="3B8B016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60" w:name="scaling-path"/>
      <w:bookmarkStart w:id="61" w:name="_Toc237609501"/>
      <w:bookmarkEnd w:id="58"/>
      <w:r w:rsidRPr="00F72EED">
        <w:rPr>
          <w:rFonts w:ascii="Times New Roman" w:hAnsi="Times New Roman" w:cs="Times New Roman"/>
          <w:color w:val="auto"/>
          <w:sz w:val="24"/>
          <w:szCs w:val="24"/>
        </w:rPr>
        <w:t>8.3 Scaling Path</w:t>
      </w:r>
      <w:bookmarkEnd w:id="61"/>
    </w:p>
    <w:p w14:paraId="5EC193F9"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b/>
          <w:bCs/>
        </w:rPr>
        <w:t>Vertical first.</w:t>
      </w:r>
      <w:r w:rsidRPr="00F72EED">
        <w:rPr>
          <w:rFonts w:ascii="Times New Roman" w:hAnsi="Times New Roman" w:cs="Times New Roman"/>
        </w:rPr>
        <w:t xml:space="preserve"> Increase the database instance and add pooling. Simple, and sufficient for several times the current load.</w:t>
      </w:r>
    </w:p>
    <w:p w14:paraId="4356A334"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Then read replicas.</w:t>
      </w:r>
      <w:r w:rsidRPr="00F72EED">
        <w:rPr>
          <w:rFonts w:ascii="Times New Roman" w:hAnsi="Times New Roman" w:cs="Times New Roman"/>
        </w:rPr>
        <w:t xml:space="preserve"> Reporting and dashboards read from a replica, leaving the primary for transactional work.</w:t>
      </w:r>
    </w:p>
    <w:p w14:paraId="6DBFE35F"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Then partitioning.</w:t>
      </w:r>
      <w:r w:rsidRPr="00F72EED">
        <w:rPr>
          <w:rFonts w:ascii="Times New Roman" w:hAnsi="Times New Roman" w:cs="Times New Roman"/>
        </w:rPr>
        <w:t xml:space="preserve"> Audit and clinical history partitioned by period.</w:t>
      </w:r>
    </w:p>
    <w:p w14:paraId="75829969"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lastRenderedPageBreak/>
        <w:t>Only then, service extraction.</w:t>
      </w:r>
      <w:r w:rsidRPr="00F72EED">
        <w:rPr>
          <w:rFonts w:ascii="Times New Roman" w:hAnsi="Times New Roman" w:cs="Times New Roman"/>
        </w:rPr>
        <w:t xml:space="preserve"> If one area genuinely outgrows the rest — most likely reporting — extract it. This is deliberately last: splitting a system whose transactions span its parts (dispensing and stock, batching and claim stamping) trades a clear atomicity guarantee for a distributed transaction problem, and should only be paid for when the alternative is worse.</w:t>
      </w:r>
    </w:p>
    <w:p w14:paraId="0E1F9303"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62" w:name="future-features"/>
      <w:bookmarkStart w:id="63" w:name="_Toc237609502"/>
      <w:bookmarkEnd w:id="54"/>
      <w:bookmarkEnd w:id="60"/>
      <w:r w:rsidRPr="00F72EED">
        <w:rPr>
          <w:rFonts w:ascii="Times New Roman" w:hAnsi="Times New Roman" w:cs="Times New Roman"/>
          <w:color w:val="auto"/>
          <w:sz w:val="24"/>
          <w:szCs w:val="24"/>
        </w:rPr>
        <w:t>9. Future Features</w:t>
      </w:r>
      <w:bookmarkEnd w:id="63"/>
    </w:p>
    <w:tbl>
      <w:tblPr>
        <w:tblStyle w:val="TableGrid"/>
        <w:tblW w:w="5000" w:type="pct"/>
        <w:tblLayout w:type="fixed"/>
        <w:tblLook w:val="0020" w:firstRow="1" w:lastRow="0" w:firstColumn="0" w:lastColumn="0" w:noHBand="0" w:noVBand="0"/>
      </w:tblPr>
      <w:tblGrid>
        <w:gridCol w:w="2337"/>
        <w:gridCol w:w="2337"/>
        <w:gridCol w:w="2338"/>
        <w:gridCol w:w="2338"/>
      </w:tblGrid>
      <w:tr w:rsidR="00F72EED" w:rsidRPr="008E6738" w14:paraId="49CFD927" w14:textId="77777777" w:rsidTr="008E6738">
        <w:tc>
          <w:tcPr>
            <w:tcW w:w="1980" w:type="dxa"/>
          </w:tcPr>
          <w:p w14:paraId="6C579EDF" w14:textId="77777777" w:rsidR="00442E1A" w:rsidRPr="008E6738" w:rsidRDefault="00000000" w:rsidP="008E6738">
            <w:pPr>
              <w:pStyle w:val="Compact"/>
              <w:spacing w:line="360" w:lineRule="auto"/>
              <w:rPr>
                <w:rFonts w:ascii="Times New Roman" w:hAnsi="Times New Roman" w:cs="Times New Roman"/>
                <w:b/>
                <w:bCs/>
              </w:rPr>
            </w:pPr>
            <w:r w:rsidRPr="008E6738">
              <w:rPr>
                <w:rFonts w:ascii="Times New Roman" w:hAnsi="Times New Roman" w:cs="Times New Roman"/>
                <w:b/>
                <w:bCs/>
              </w:rPr>
              <w:t>Feature</w:t>
            </w:r>
          </w:p>
        </w:tc>
        <w:tc>
          <w:tcPr>
            <w:tcW w:w="1980" w:type="dxa"/>
          </w:tcPr>
          <w:p w14:paraId="7876C778" w14:textId="77777777" w:rsidR="00442E1A" w:rsidRPr="008E6738" w:rsidRDefault="00000000" w:rsidP="008E6738">
            <w:pPr>
              <w:pStyle w:val="Compact"/>
              <w:spacing w:line="360" w:lineRule="auto"/>
              <w:rPr>
                <w:rFonts w:ascii="Times New Roman" w:hAnsi="Times New Roman" w:cs="Times New Roman"/>
                <w:b/>
                <w:bCs/>
              </w:rPr>
            </w:pPr>
            <w:r w:rsidRPr="008E6738">
              <w:rPr>
                <w:rFonts w:ascii="Times New Roman" w:hAnsi="Times New Roman" w:cs="Times New Roman"/>
                <w:b/>
                <w:bCs/>
              </w:rPr>
              <w:t>Value</w:t>
            </w:r>
          </w:p>
        </w:tc>
        <w:tc>
          <w:tcPr>
            <w:tcW w:w="1980" w:type="dxa"/>
          </w:tcPr>
          <w:p w14:paraId="7FCF4D89" w14:textId="77777777" w:rsidR="00442E1A" w:rsidRPr="008E6738" w:rsidRDefault="00000000" w:rsidP="008E6738">
            <w:pPr>
              <w:pStyle w:val="Compact"/>
              <w:spacing w:line="360" w:lineRule="auto"/>
              <w:rPr>
                <w:rFonts w:ascii="Times New Roman" w:hAnsi="Times New Roman" w:cs="Times New Roman"/>
                <w:b/>
                <w:bCs/>
              </w:rPr>
            </w:pPr>
            <w:r w:rsidRPr="008E6738">
              <w:rPr>
                <w:rFonts w:ascii="Times New Roman" w:hAnsi="Times New Roman" w:cs="Times New Roman"/>
                <w:b/>
                <w:bCs/>
              </w:rPr>
              <w:t>Effort</w:t>
            </w:r>
          </w:p>
        </w:tc>
        <w:tc>
          <w:tcPr>
            <w:tcW w:w="1980" w:type="dxa"/>
          </w:tcPr>
          <w:p w14:paraId="4EDE8637" w14:textId="77777777" w:rsidR="00442E1A" w:rsidRPr="008E6738" w:rsidRDefault="00000000" w:rsidP="008E6738">
            <w:pPr>
              <w:pStyle w:val="Compact"/>
              <w:spacing w:line="360" w:lineRule="auto"/>
              <w:rPr>
                <w:rFonts w:ascii="Times New Roman" w:hAnsi="Times New Roman" w:cs="Times New Roman"/>
                <w:b/>
                <w:bCs/>
              </w:rPr>
            </w:pPr>
            <w:r w:rsidRPr="008E6738">
              <w:rPr>
                <w:rFonts w:ascii="Times New Roman" w:hAnsi="Times New Roman" w:cs="Times New Roman"/>
                <w:b/>
                <w:bCs/>
              </w:rPr>
              <w:t>Depends on</w:t>
            </w:r>
          </w:p>
        </w:tc>
      </w:tr>
      <w:tr w:rsidR="00F72EED" w:rsidRPr="00F72EED" w14:paraId="05C7BE49" w14:textId="77777777" w:rsidTr="008E6738">
        <w:tc>
          <w:tcPr>
            <w:tcW w:w="1980" w:type="dxa"/>
          </w:tcPr>
          <w:p w14:paraId="45CA7998"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Patient record merge</w:t>
            </w:r>
          </w:p>
        </w:tc>
        <w:tc>
          <w:tcPr>
            <w:tcW w:w="1980" w:type="dxa"/>
          </w:tcPr>
          <w:p w14:paraId="03A7A08D"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Completes duplicate handling</w:t>
            </w:r>
          </w:p>
        </w:tc>
        <w:tc>
          <w:tcPr>
            <w:tcW w:w="1980" w:type="dxa"/>
          </w:tcPr>
          <w:p w14:paraId="50C6FD04"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1980" w:type="dxa"/>
          </w:tcPr>
          <w:p w14:paraId="7CE55A5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7011778D" w14:textId="77777777" w:rsidTr="008E6738">
        <w:tc>
          <w:tcPr>
            <w:tcW w:w="1980" w:type="dxa"/>
          </w:tcPr>
          <w:p w14:paraId="5ADBA19A"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Offline-to-online synchronisation</w:t>
            </w:r>
          </w:p>
        </w:tc>
        <w:tc>
          <w:tcPr>
            <w:tcW w:w="1980" w:type="dxa"/>
          </w:tcPr>
          <w:p w14:paraId="36D37BCB"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Facilities with poor connectivity</w:t>
            </w:r>
          </w:p>
        </w:tc>
        <w:tc>
          <w:tcPr>
            <w:tcW w:w="1980" w:type="dxa"/>
          </w:tcPr>
          <w:p w14:paraId="6A40F555"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5910AEDF"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Conflict resolution design</w:t>
            </w:r>
          </w:p>
        </w:tc>
      </w:tr>
      <w:tr w:rsidR="00F72EED" w:rsidRPr="00F72EED" w14:paraId="62F3E958" w14:textId="77777777" w:rsidTr="008E6738">
        <w:tc>
          <w:tcPr>
            <w:tcW w:w="1980" w:type="dxa"/>
          </w:tcPr>
          <w:p w14:paraId="6924548E"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DHIMS2 file export</w:t>
            </w:r>
          </w:p>
        </w:tc>
        <w:tc>
          <w:tcPr>
            <w:tcW w:w="1980" w:type="dxa"/>
          </w:tcPr>
          <w:p w14:paraId="31CCC100"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Removes re-keying into DHIMS2</w:t>
            </w:r>
          </w:p>
        </w:tc>
        <w:tc>
          <w:tcPr>
            <w:tcW w:w="1980" w:type="dxa"/>
          </w:tcPr>
          <w:p w14:paraId="1714E8AE"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Small</w:t>
            </w:r>
          </w:p>
        </w:tc>
        <w:tc>
          <w:tcPr>
            <w:tcW w:w="1980" w:type="dxa"/>
          </w:tcPr>
          <w:p w14:paraId="182F2039"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Format specification</w:t>
            </w:r>
          </w:p>
        </w:tc>
      </w:tr>
      <w:tr w:rsidR="00F72EED" w:rsidRPr="00F72EED" w14:paraId="26C4FB73" w14:textId="77777777" w:rsidTr="008E6738">
        <w:tc>
          <w:tcPr>
            <w:tcW w:w="1980" w:type="dxa"/>
          </w:tcPr>
          <w:p w14:paraId="424BCF7A"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Appointment scheduling</w:t>
            </w:r>
          </w:p>
        </w:tc>
        <w:tc>
          <w:tcPr>
            <w:tcW w:w="1980" w:type="dxa"/>
          </w:tcPr>
          <w:p w14:paraId="7163547B"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Reduces crowding</w:t>
            </w:r>
          </w:p>
        </w:tc>
        <w:tc>
          <w:tcPr>
            <w:tcW w:w="1980" w:type="dxa"/>
          </w:tcPr>
          <w:p w14:paraId="0AACF8BC"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1980" w:type="dxa"/>
          </w:tcPr>
          <w:p w14:paraId="28CEF620"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1BFC6AF8" w14:textId="77777777" w:rsidTr="008E6738">
        <w:tc>
          <w:tcPr>
            <w:tcW w:w="1980" w:type="dxa"/>
          </w:tcPr>
          <w:p w14:paraId="6DEF2BBD"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Discharge summary printing</w:t>
            </w:r>
          </w:p>
        </w:tc>
        <w:tc>
          <w:tcPr>
            <w:tcW w:w="1980" w:type="dxa"/>
          </w:tcPr>
          <w:p w14:paraId="0B6DDE03"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Continuity of care</w:t>
            </w:r>
          </w:p>
        </w:tc>
        <w:tc>
          <w:tcPr>
            <w:tcW w:w="1980" w:type="dxa"/>
          </w:tcPr>
          <w:p w14:paraId="10EABF62"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1980" w:type="dxa"/>
          </w:tcPr>
          <w:p w14:paraId="18BCBF1D"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190CD1D6" w14:textId="77777777" w:rsidTr="008E6738">
        <w:tc>
          <w:tcPr>
            <w:tcW w:w="1980" w:type="dxa"/>
          </w:tcPr>
          <w:p w14:paraId="3DA05EBF"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Antenatal and immunisation modules</w:t>
            </w:r>
          </w:p>
        </w:tc>
        <w:tc>
          <w:tcPr>
            <w:tcW w:w="1980" w:type="dxa"/>
          </w:tcPr>
          <w:p w14:paraId="4C5F9722"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Major GHS programmes</w:t>
            </w:r>
          </w:p>
        </w:tc>
        <w:tc>
          <w:tcPr>
            <w:tcW w:w="1980" w:type="dxa"/>
          </w:tcPr>
          <w:p w14:paraId="0A35D3B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4E07B739"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Programme requirements</w:t>
            </w:r>
          </w:p>
        </w:tc>
      </w:tr>
      <w:tr w:rsidR="00F72EED" w:rsidRPr="00F72EED" w14:paraId="3E7FE5BC" w14:textId="77777777" w:rsidTr="008E6738">
        <w:tc>
          <w:tcPr>
            <w:tcW w:w="1980" w:type="dxa"/>
          </w:tcPr>
          <w:p w14:paraId="1BDAC733"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Theatre scheduling</w:t>
            </w:r>
          </w:p>
        </w:tc>
        <w:tc>
          <w:tcPr>
            <w:tcW w:w="1980" w:type="dxa"/>
          </w:tcPr>
          <w:p w14:paraId="3318BBCE"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Currently preparation only</w:t>
            </w:r>
          </w:p>
        </w:tc>
        <w:tc>
          <w:tcPr>
            <w:tcW w:w="1980" w:type="dxa"/>
          </w:tcPr>
          <w:p w14:paraId="56E9A43A"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1980" w:type="dxa"/>
          </w:tcPr>
          <w:p w14:paraId="5C4E2F78"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24883F23" w14:textId="77777777" w:rsidTr="008E6738">
        <w:tc>
          <w:tcPr>
            <w:tcW w:w="1980" w:type="dxa"/>
          </w:tcPr>
          <w:p w14:paraId="4B9D40A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Blood bank</w:t>
            </w:r>
          </w:p>
        </w:tc>
        <w:tc>
          <w:tcPr>
            <w:tcW w:w="1980" w:type="dxa"/>
          </w:tcPr>
          <w:p w14:paraId="6AC61AF6"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Common regional hospital need</w:t>
            </w:r>
          </w:p>
        </w:tc>
        <w:tc>
          <w:tcPr>
            <w:tcW w:w="1980" w:type="dxa"/>
          </w:tcPr>
          <w:p w14:paraId="4D053678"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5C077109"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406A794B" w14:textId="77777777" w:rsidTr="008E6738">
        <w:tc>
          <w:tcPr>
            <w:tcW w:w="1980" w:type="dxa"/>
          </w:tcPr>
          <w:p w14:paraId="19EAE58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Patient portal</w:t>
            </w:r>
          </w:p>
        </w:tc>
        <w:tc>
          <w:tcPr>
            <w:tcW w:w="1980" w:type="dxa"/>
          </w:tcPr>
          <w:p w14:paraId="63742E4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Results and appointments</w:t>
            </w:r>
          </w:p>
        </w:tc>
        <w:tc>
          <w:tcPr>
            <w:tcW w:w="1980" w:type="dxa"/>
          </w:tcPr>
          <w:p w14:paraId="7B204982"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20B0F9C3"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Patient identity assurance</w:t>
            </w:r>
          </w:p>
        </w:tc>
      </w:tr>
      <w:tr w:rsidR="00F72EED" w:rsidRPr="00F72EED" w14:paraId="55312B0E" w14:textId="77777777" w:rsidTr="008E6738">
        <w:tc>
          <w:tcPr>
            <w:tcW w:w="1980" w:type="dxa"/>
          </w:tcPr>
          <w:p w14:paraId="4FBC08B6"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SMS notifications</w:t>
            </w:r>
          </w:p>
        </w:tc>
        <w:tc>
          <w:tcPr>
            <w:tcW w:w="1980" w:type="dxa"/>
          </w:tcPr>
          <w:p w14:paraId="7BA71F7B"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Appointment and result alerts</w:t>
            </w:r>
          </w:p>
        </w:tc>
        <w:tc>
          <w:tcPr>
            <w:tcW w:w="1980" w:type="dxa"/>
          </w:tcPr>
          <w:p w14:paraId="556FAB11"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Small</w:t>
            </w:r>
          </w:p>
        </w:tc>
        <w:tc>
          <w:tcPr>
            <w:tcW w:w="1980" w:type="dxa"/>
          </w:tcPr>
          <w:p w14:paraId="38028EE8"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Gateway agreement</w:t>
            </w:r>
          </w:p>
        </w:tc>
      </w:tr>
      <w:tr w:rsidR="00F72EED" w:rsidRPr="00F72EED" w14:paraId="71EF39E4" w14:textId="77777777" w:rsidTr="008E6738">
        <w:tc>
          <w:tcPr>
            <w:tcW w:w="1980" w:type="dxa"/>
          </w:tcPr>
          <w:p w14:paraId="5A4D8A95"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lastRenderedPageBreak/>
              <w:t>Mobile application for ward rounds</w:t>
            </w:r>
          </w:p>
        </w:tc>
        <w:tc>
          <w:tcPr>
            <w:tcW w:w="1980" w:type="dxa"/>
          </w:tcPr>
          <w:p w14:paraId="6BCA4F71"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Bedside data entry</w:t>
            </w:r>
          </w:p>
        </w:tc>
        <w:tc>
          <w:tcPr>
            <w:tcW w:w="1980" w:type="dxa"/>
          </w:tcPr>
          <w:p w14:paraId="4B568FAC"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52D2896F"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API already suitable</w:t>
            </w:r>
          </w:p>
        </w:tc>
      </w:tr>
    </w:tbl>
    <w:p w14:paraId="15729989"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64" w:name="technology-migration"/>
      <w:bookmarkStart w:id="65" w:name="_Toc237609503"/>
      <w:bookmarkEnd w:id="62"/>
      <w:r w:rsidRPr="00F72EED">
        <w:rPr>
          <w:rFonts w:ascii="Times New Roman" w:hAnsi="Times New Roman" w:cs="Times New Roman"/>
          <w:color w:val="auto"/>
          <w:sz w:val="24"/>
          <w:szCs w:val="24"/>
        </w:rPr>
        <w:t>10. Technology Migration</w:t>
      </w:r>
      <w:bookmarkEnd w:id="65"/>
    </w:p>
    <w:p w14:paraId="6878CD9F"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66" w:name="what-would-trigger-a-migration"/>
      <w:bookmarkStart w:id="67" w:name="_Toc237609504"/>
      <w:r w:rsidRPr="00F72EED">
        <w:rPr>
          <w:rFonts w:ascii="Times New Roman" w:hAnsi="Times New Roman" w:cs="Times New Roman"/>
          <w:color w:val="auto"/>
          <w:sz w:val="24"/>
          <w:szCs w:val="24"/>
        </w:rPr>
        <w:t>10.1 What Would Trigger a Migration</w:t>
      </w:r>
      <w:bookmarkEnd w:id="67"/>
    </w:p>
    <w:p w14:paraId="7D754295"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Migration is a cost, not a virtue. It is justified when the current technology stops being supported, stops meeting a requirement, or when the cost of remaining exceeds the cost of moving.</w:t>
      </w:r>
    </w:p>
    <w:tbl>
      <w:tblPr>
        <w:tblStyle w:val="TableGrid"/>
        <w:tblW w:w="5000" w:type="pct"/>
        <w:tblLayout w:type="fixed"/>
        <w:tblLook w:val="0020" w:firstRow="1" w:lastRow="0" w:firstColumn="0" w:lastColumn="0" w:noHBand="0" w:noVBand="0"/>
      </w:tblPr>
      <w:tblGrid>
        <w:gridCol w:w="3116"/>
        <w:gridCol w:w="3117"/>
        <w:gridCol w:w="3117"/>
      </w:tblGrid>
      <w:tr w:rsidR="00F72EED" w:rsidRPr="00582122" w14:paraId="099DFCA1" w14:textId="77777777" w:rsidTr="00E53762">
        <w:tc>
          <w:tcPr>
            <w:tcW w:w="2640" w:type="dxa"/>
          </w:tcPr>
          <w:p w14:paraId="1688535B" w14:textId="77777777" w:rsidR="00442E1A" w:rsidRPr="00582122" w:rsidRDefault="00000000" w:rsidP="00E53762">
            <w:pPr>
              <w:pStyle w:val="Compact"/>
              <w:spacing w:line="360" w:lineRule="auto"/>
              <w:rPr>
                <w:rFonts w:ascii="Times New Roman" w:hAnsi="Times New Roman" w:cs="Times New Roman"/>
                <w:b/>
                <w:bCs/>
              </w:rPr>
            </w:pPr>
            <w:r w:rsidRPr="00582122">
              <w:rPr>
                <w:rFonts w:ascii="Times New Roman" w:hAnsi="Times New Roman" w:cs="Times New Roman"/>
                <w:b/>
                <w:bCs/>
              </w:rPr>
              <w:t>Component</w:t>
            </w:r>
          </w:p>
        </w:tc>
        <w:tc>
          <w:tcPr>
            <w:tcW w:w="2640" w:type="dxa"/>
          </w:tcPr>
          <w:p w14:paraId="06F27C0A" w14:textId="77777777" w:rsidR="00442E1A" w:rsidRPr="00582122" w:rsidRDefault="00000000" w:rsidP="00E53762">
            <w:pPr>
              <w:pStyle w:val="Compact"/>
              <w:spacing w:line="360" w:lineRule="auto"/>
              <w:rPr>
                <w:rFonts w:ascii="Times New Roman" w:hAnsi="Times New Roman" w:cs="Times New Roman"/>
                <w:b/>
                <w:bCs/>
              </w:rPr>
            </w:pPr>
            <w:r w:rsidRPr="00582122">
              <w:rPr>
                <w:rFonts w:ascii="Times New Roman" w:hAnsi="Times New Roman" w:cs="Times New Roman"/>
                <w:b/>
                <w:bCs/>
              </w:rPr>
              <w:t>Migration risk</w:t>
            </w:r>
          </w:p>
        </w:tc>
        <w:tc>
          <w:tcPr>
            <w:tcW w:w="2640" w:type="dxa"/>
          </w:tcPr>
          <w:p w14:paraId="1F8D4508" w14:textId="77777777" w:rsidR="00442E1A" w:rsidRPr="00582122" w:rsidRDefault="00000000" w:rsidP="00E53762">
            <w:pPr>
              <w:pStyle w:val="Compact"/>
              <w:spacing w:line="360" w:lineRule="auto"/>
              <w:rPr>
                <w:rFonts w:ascii="Times New Roman" w:hAnsi="Times New Roman" w:cs="Times New Roman"/>
                <w:b/>
                <w:bCs/>
              </w:rPr>
            </w:pPr>
            <w:r w:rsidRPr="00582122">
              <w:rPr>
                <w:rFonts w:ascii="Times New Roman" w:hAnsi="Times New Roman" w:cs="Times New Roman"/>
                <w:b/>
                <w:bCs/>
              </w:rPr>
              <w:t>Assessment</w:t>
            </w:r>
          </w:p>
        </w:tc>
      </w:tr>
      <w:tr w:rsidR="00F72EED" w:rsidRPr="00F72EED" w14:paraId="260E978A" w14:textId="77777777" w:rsidTr="00E53762">
        <w:tc>
          <w:tcPr>
            <w:tcW w:w="2640" w:type="dxa"/>
          </w:tcPr>
          <w:p w14:paraId="0CF17339"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Next.js</w:t>
            </w:r>
          </w:p>
        </w:tc>
        <w:tc>
          <w:tcPr>
            <w:tcW w:w="2640" w:type="dxa"/>
          </w:tcPr>
          <w:p w14:paraId="25DE172B"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Low</w:t>
            </w:r>
          </w:p>
        </w:tc>
        <w:tc>
          <w:tcPr>
            <w:tcW w:w="2640" w:type="dxa"/>
          </w:tcPr>
          <w:p w14:paraId="542B8EB5"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Actively developed; App Router is the current direction</w:t>
            </w:r>
          </w:p>
        </w:tc>
      </w:tr>
      <w:tr w:rsidR="00F72EED" w:rsidRPr="00F72EED" w14:paraId="4B96DEE8" w14:textId="77777777" w:rsidTr="00E53762">
        <w:tc>
          <w:tcPr>
            <w:tcW w:w="2640" w:type="dxa"/>
          </w:tcPr>
          <w:p w14:paraId="18D83E2F"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PostgreSQL</w:t>
            </w:r>
          </w:p>
        </w:tc>
        <w:tc>
          <w:tcPr>
            <w:tcW w:w="2640" w:type="dxa"/>
          </w:tcPr>
          <w:p w14:paraId="3AD65BA1"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Very low</w:t>
            </w:r>
          </w:p>
        </w:tc>
        <w:tc>
          <w:tcPr>
            <w:tcW w:w="2640" w:type="dxa"/>
          </w:tcPr>
          <w:p w14:paraId="4C85FF10"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Mature; no realistic reason to leave</w:t>
            </w:r>
          </w:p>
        </w:tc>
      </w:tr>
      <w:tr w:rsidR="00F72EED" w:rsidRPr="00F72EED" w14:paraId="10AD5976" w14:textId="77777777" w:rsidTr="00E53762">
        <w:tc>
          <w:tcPr>
            <w:tcW w:w="2640" w:type="dxa"/>
          </w:tcPr>
          <w:p w14:paraId="75F238CE"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Prisma</w:t>
            </w:r>
          </w:p>
        </w:tc>
        <w:tc>
          <w:tcPr>
            <w:tcW w:w="2640" w:type="dxa"/>
          </w:tcPr>
          <w:p w14:paraId="687A1E76"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Low–medium</w:t>
            </w:r>
          </w:p>
        </w:tc>
        <w:tc>
          <w:tcPr>
            <w:tcW w:w="2640" w:type="dxa"/>
          </w:tcPr>
          <w:p w14:paraId="2FEF76CD"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If it were abandoned, the data-access layer is confined to route handlers and one client module</w:t>
            </w:r>
          </w:p>
        </w:tc>
      </w:tr>
      <w:tr w:rsidR="00F72EED" w:rsidRPr="00F72EED" w14:paraId="527C988A" w14:textId="77777777" w:rsidTr="00E53762">
        <w:tc>
          <w:tcPr>
            <w:tcW w:w="2640" w:type="dxa"/>
          </w:tcPr>
          <w:p w14:paraId="654DC62D" w14:textId="77777777" w:rsidR="00442E1A" w:rsidRPr="00F72EED" w:rsidRDefault="00000000" w:rsidP="00E53762">
            <w:pPr>
              <w:pStyle w:val="Compact"/>
              <w:spacing w:line="360" w:lineRule="auto"/>
              <w:rPr>
                <w:rFonts w:ascii="Times New Roman" w:hAnsi="Times New Roman" w:cs="Times New Roman"/>
              </w:rPr>
            </w:pPr>
            <w:proofErr w:type="spellStart"/>
            <w:r w:rsidRPr="00F72EED">
              <w:rPr>
                <w:rFonts w:ascii="Times New Roman" w:hAnsi="Times New Roman" w:cs="Times New Roman"/>
              </w:rPr>
              <w:t>Vercel</w:t>
            </w:r>
            <w:proofErr w:type="spellEnd"/>
          </w:p>
        </w:tc>
        <w:tc>
          <w:tcPr>
            <w:tcW w:w="2640" w:type="dxa"/>
          </w:tcPr>
          <w:p w14:paraId="73B8A308"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Low</w:t>
            </w:r>
          </w:p>
        </w:tc>
        <w:tc>
          <w:tcPr>
            <w:tcW w:w="2640" w:type="dxa"/>
          </w:tcPr>
          <w:p w14:paraId="0D535F53"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The application is a standard Node.js server; any Node host can run it</w:t>
            </w:r>
          </w:p>
        </w:tc>
      </w:tr>
      <w:tr w:rsidR="00F72EED" w:rsidRPr="00F72EED" w14:paraId="7DA4F5C4" w14:textId="77777777" w:rsidTr="00E53762">
        <w:tc>
          <w:tcPr>
            <w:tcW w:w="2640" w:type="dxa"/>
          </w:tcPr>
          <w:p w14:paraId="10F4D87A"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Tailwind</w:t>
            </w:r>
          </w:p>
        </w:tc>
        <w:tc>
          <w:tcPr>
            <w:tcW w:w="2640" w:type="dxa"/>
          </w:tcPr>
          <w:p w14:paraId="1C217AD8"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Low</w:t>
            </w:r>
          </w:p>
        </w:tc>
        <w:tc>
          <w:tcPr>
            <w:tcW w:w="2640" w:type="dxa"/>
          </w:tcPr>
          <w:p w14:paraId="4B725EA0"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Styling is presentational; replaceable without touching logic</w:t>
            </w:r>
          </w:p>
        </w:tc>
      </w:tr>
      <w:tr w:rsidR="00F72EED" w:rsidRPr="00F72EED" w14:paraId="6054799E" w14:textId="77777777" w:rsidTr="00E53762">
        <w:tc>
          <w:tcPr>
            <w:tcW w:w="2640" w:type="dxa"/>
          </w:tcPr>
          <w:p w14:paraId="3C7551A5" w14:textId="77777777" w:rsidR="00442E1A" w:rsidRPr="00F72EED" w:rsidRDefault="00000000" w:rsidP="00E53762">
            <w:pPr>
              <w:pStyle w:val="Compact"/>
              <w:spacing w:line="360" w:lineRule="auto"/>
              <w:rPr>
                <w:rFonts w:ascii="Times New Roman" w:hAnsi="Times New Roman" w:cs="Times New Roman"/>
              </w:rPr>
            </w:pPr>
            <w:proofErr w:type="spellStart"/>
            <w:r w:rsidRPr="00F72EED">
              <w:rPr>
                <w:rFonts w:ascii="Times New Roman" w:hAnsi="Times New Roman" w:cs="Times New Roman"/>
              </w:rPr>
              <w:t>Ollama</w:t>
            </w:r>
            <w:proofErr w:type="spellEnd"/>
          </w:p>
        </w:tc>
        <w:tc>
          <w:tcPr>
            <w:tcW w:w="2640" w:type="dxa"/>
          </w:tcPr>
          <w:p w14:paraId="7BCA0114"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2640" w:type="dxa"/>
          </w:tcPr>
          <w:p w14:paraId="0F9849D0"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Deliberately optional — the rule-engine fallback means its loss degrades rather than breaks the system</w:t>
            </w:r>
          </w:p>
        </w:tc>
      </w:tr>
    </w:tbl>
    <w:p w14:paraId="23CA8010"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68" w:name="what-makes-migration-feasible"/>
      <w:bookmarkStart w:id="69" w:name="_Toc237609505"/>
      <w:bookmarkEnd w:id="66"/>
      <w:r w:rsidRPr="00F72EED">
        <w:rPr>
          <w:rFonts w:ascii="Times New Roman" w:hAnsi="Times New Roman" w:cs="Times New Roman"/>
          <w:color w:val="auto"/>
          <w:sz w:val="24"/>
          <w:szCs w:val="24"/>
        </w:rPr>
        <w:lastRenderedPageBreak/>
        <w:t>10.2 What Makes Migration Feasible</w:t>
      </w:r>
      <w:bookmarkEnd w:id="69"/>
    </w:p>
    <w:p w14:paraId="48133A31" w14:textId="76E6D43D" w:rsidR="00442E1A" w:rsidRPr="00F72EED" w:rsidRDefault="00000000" w:rsidP="00F82F1B">
      <w:pPr>
        <w:pStyle w:val="FirstParagraph"/>
        <w:spacing w:line="360" w:lineRule="auto"/>
        <w:jc w:val="both"/>
        <w:rPr>
          <w:rFonts w:ascii="Times New Roman" w:hAnsi="Times New Roman" w:cs="Times New Roman"/>
        </w:rPr>
      </w:pPr>
      <w:r w:rsidRPr="00F72EED">
        <w:rPr>
          <w:rFonts w:ascii="Times New Roman" w:hAnsi="Times New Roman" w:cs="Times New Roman"/>
        </w:rPr>
        <w:t>The system depends on its own abstractions more than on its libraries. Session signing uses Web Crypto, available in every modern runtime. Validation is our own code. The test runner is Node’s. Database access is confined behind Prisma, and Prisma behind route handlers. Nothing in the domain logic knows what framework renders it.</w:t>
      </w:r>
    </w:p>
    <w:p w14:paraId="24AC4B22"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70" w:name="integration-with-other-systems"/>
      <w:bookmarkStart w:id="71" w:name="_Toc237609506"/>
      <w:bookmarkEnd w:id="64"/>
      <w:bookmarkEnd w:id="68"/>
      <w:r w:rsidRPr="00F72EED">
        <w:rPr>
          <w:rFonts w:ascii="Times New Roman" w:hAnsi="Times New Roman" w:cs="Times New Roman"/>
          <w:color w:val="auto"/>
          <w:sz w:val="24"/>
          <w:szCs w:val="24"/>
        </w:rPr>
        <w:t>11. Integration with Other Systems</w:t>
      </w:r>
      <w:bookmarkEnd w:id="71"/>
    </w:p>
    <w:tbl>
      <w:tblPr>
        <w:tblStyle w:val="TableGrid"/>
        <w:tblW w:w="5000" w:type="pct"/>
        <w:tblLayout w:type="fixed"/>
        <w:tblLook w:val="0020" w:firstRow="1" w:lastRow="0" w:firstColumn="0" w:lastColumn="0" w:noHBand="0" w:noVBand="0"/>
      </w:tblPr>
      <w:tblGrid>
        <w:gridCol w:w="2337"/>
        <w:gridCol w:w="2337"/>
        <w:gridCol w:w="2338"/>
        <w:gridCol w:w="2338"/>
      </w:tblGrid>
      <w:tr w:rsidR="00F72EED" w:rsidRPr="00F82F1B" w14:paraId="39A662AA" w14:textId="77777777" w:rsidTr="00F82F1B">
        <w:tc>
          <w:tcPr>
            <w:tcW w:w="1980" w:type="dxa"/>
          </w:tcPr>
          <w:p w14:paraId="00CB2F52" w14:textId="77777777" w:rsidR="00442E1A" w:rsidRPr="00F82F1B" w:rsidRDefault="00000000" w:rsidP="00F82F1B">
            <w:pPr>
              <w:pStyle w:val="Compact"/>
              <w:spacing w:line="360" w:lineRule="auto"/>
              <w:rPr>
                <w:rFonts w:ascii="Times New Roman" w:hAnsi="Times New Roman" w:cs="Times New Roman"/>
                <w:b/>
                <w:bCs/>
              </w:rPr>
            </w:pPr>
            <w:r w:rsidRPr="00F82F1B">
              <w:rPr>
                <w:rFonts w:ascii="Times New Roman" w:hAnsi="Times New Roman" w:cs="Times New Roman"/>
                <w:b/>
                <w:bCs/>
              </w:rPr>
              <w:t>System</w:t>
            </w:r>
          </w:p>
        </w:tc>
        <w:tc>
          <w:tcPr>
            <w:tcW w:w="1980" w:type="dxa"/>
          </w:tcPr>
          <w:p w14:paraId="0DE319B6" w14:textId="77777777" w:rsidR="00442E1A" w:rsidRPr="00F82F1B" w:rsidRDefault="00000000" w:rsidP="00F82F1B">
            <w:pPr>
              <w:pStyle w:val="Compact"/>
              <w:spacing w:line="360" w:lineRule="auto"/>
              <w:rPr>
                <w:rFonts w:ascii="Times New Roman" w:hAnsi="Times New Roman" w:cs="Times New Roman"/>
                <w:b/>
                <w:bCs/>
              </w:rPr>
            </w:pPr>
            <w:r w:rsidRPr="00F82F1B">
              <w:rPr>
                <w:rFonts w:ascii="Times New Roman" w:hAnsi="Times New Roman" w:cs="Times New Roman"/>
                <w:b/>
                <w:bCs/>
              </w:rPr>
              <w:t>Purpose</w:t>
            </w:r>
          </w:p>
        </w:tc>
        <w:tc>
          <w:tcPr>
            <w:tcW w:w="1980" w:type="dxa"/>
          </w:tcPr>
          <w:p w14:paraId="5C5E0214" w14:textId="77777777" w:rsidR="00442E1A" w:rsidRPr="00F82F1B" w:rsidRDefault="00000000" w:rsidP="00F82F1B">
            <w:pPr>
              <w:pStyle w:val="Compact"/>
              <w:spacing w:line="360" w:lineRule="auto"/>
              <w:rPr>
                <w:rFonts w:ascii="Times New Roman" w:hAnsi="Times New Roman" w:cs="Times New Roman"/>
                <w:b/>
                <w:bCs/>
              </w:rPr>
            </w:pPr>
            <w:r w:rsidRPr="00F82F1B">
              <w:rPr>
                <w:rFonts w:ascii="Times New Roman" w:hAnsi="Times New Roman" w:cs="Times New Roman"/>
                <w:b/>
                <w:bCs/>
              </w:rPr>
              <w:t>Status</w:t>
            </w:r>
          </w:p>
        </w:tc>
        <w:tc>
          <w:tcPr>
            <w:tcW w:w="1980" w:type="dxa"/>
          </w:tcPr>
          <w:p w14:paraId="1D82AFFE" w14:textId="77777777" w:rsidR="00442E1A" w:rsidRPr="00F82F1B" w:rsidRDefault="00000000" w:rsidP="00F82F1B">
            <w:pPr>
              <w:pStyle w:val="Compact"/>
              <w:spacing w:line="360" w:lineRule="auto"/>
              <w:rPr>
                <w:rFonts w:ascii="Times New Roman" w:hAnsi="Times New Roman" w:cs="Times New Roman"/>
                <w:b/>
                <w:bCs/>
              </w:rPr>
            </w:pPr>
            <w:r w:rsidRPr="00F82F1B">
              <w:rPr>
                <w:rFonts w:ascii="Times New Roman" w:hAnsi="Times New Roman" w:cs="Times New Roman"/>
                <w:b/>
                <w:bCs/>
              </w:rPr>
              <w:t>Requires</w:t>
            </w:r>
          </w:p>
        </w:tc>
      </w:tr>
      <w:tr w:rsidR="00F72EED" w:rsidRPr="00F72EED" w14:paraId="1212D308" w14:textId="77777777" w:rsidTr="00F82F1B">
        <w:tc>
          <w:tcPr>
            <w:tcW w:w="1980" w:type="dxa"/>
          </w:tcPr>
          <w:p w14:paraId="3F23E0DC"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NIA Ghana Card</w:t>
            </w:r>
          </w:p>
        </w:tc>
        <w:tc>
          <w:tcPr>
            <w:tcW w:w="1980" w:type="dxa"/>
          </w:tcPr>
          <w:p w14:paraId="5E762E3D"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Verify identity at registration</w:t>
            </w:r>
          </w:p>
        </w:tc>
        <w:tc>
          <w:tcPr>
            <w:tcW w:w="1980" w:type="dxa"/>
          </w:tcPr>
          <w:p w14:paraId="76D8BD96"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Format validation only</w:t>
            </w:r>
          </w:p>
        </w:tc>
        <w:tc>
          <w:tcPr>
            <w:tcW w:w="1980" w:type="dxa"/>
          </w:tcPr>
          <w:p w14:paraId="73EE251E"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Accredited integration agreement</w:t>
            </w:r>
          </w:p>
        </w:tc>
      </w:tr>
      <w:tr w:rsidR="00F72EED" w:rsidRPr="00F72EED" w14:paraId="75139886" w14:textId="77777777" w:rsidTr="00F82F1B">
        <w:tc>
          <w:tcPr>
            <w:tcW w:w="1980" w:type="dxa"/>
          </w:tcPr>
          <w:p w14:paraId="7736995E"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NHIA verification</w:t>
            </w:r>
          </w:p>
        </w:tc>
        <w:tc>
          <w:tcPr>
            <w:tcW w:w="1980" w:type="dxa"/>
          </w:tcPr>
          <w:p w14:paraId="04A6A596"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Confirm membership and eligibility live</w:t>
            </w:r>
          </w:p>
        </w:tc>
        <w:tc>
          <w:tcPr>
            <w:tcW w:w="1980" w:type="dxa"/>
          </w:tcPr>
          <w:p w14:paraId="082B177B"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Not integrated</w:t>
            </w:r>
          </w:p>
        </w:tc>
        <w:tc>
          <w:tcPr>
            <w:tcW w:w="1980" w:type="dxa"/>
          </w:tcPr>
          <w:p w14:paraId="78306EB2"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NHIA API access</w:t>
            </w:r>
          </w:p>
        </w:tc>
      </w:tr>
      <w:tr w:rsidR="00F72EED" w:rsidRPr="00F72EED" w14:paraId="3FD5DB03" w14:textId="77777777" w:rsidTr="00F82F1B">
        <w:tc>
          <w:tcPr>
            <w:tcW w:w="1980" w:type="dxa"/>
          </w:tcPr>
          <w:p w14:paraId="0BCF423F"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NHIA CLAIM-it</w:t>
            </w:r>
          </w:p>
        </w:tc>
        <w:tc>
          <w:tcPr>
            <w:tcW w:w="1980" w:type="dxa"/>
          </w:tcPr>
          <w:p w14:paraId="292D1E37"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Submit claim batches directly</w:t>
            </w:r>
          </w:p>
        </w:tc>
        <w:tc>
          <w:tcPr>
            <w:tcW w:w="1980" w:type="dxa"/>
          </w:tcPr>
          <w:p w14:paraId="42ECE7B7"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Batches prepared; submission manual</w:t>
            </w:r>
          </w:p>
        </w:tc>
        <w:tc>
          <w:tcPr>
            <w:tcW w:w="1980" w:type="dxa"/>
          </w:tcPr>
          <w:p w14:paraId="1582391D"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CLAIM-it interface specification</w:t>
            </w:r>
          </w:p>
        </w:tc>
      </w:tr>
      <w:tr w:rsidR="00F72EED" w:rsidRPr="00F72EED" w14:paraId="05A48952" w14:textId="77777777" w:rsidTr="00F82F1B">
        <w:tc>
          <w:tcPr>
            <w:tcW w:w="1980" w:type="dxa"/>
          </w:tcPr>
          <w:p w14:paraId="0A3FD4E4"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DHIMS2</w:t>
            </w:r>
          </w:p>
        </w:tc>
        <w:tc>
          <w:tcPr>
            <w:tcW w:w="1980" w:type="dxa"/>
          </w:tcPr>
          <w:p w14:paraId="4DD6D74A"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Upload monthly returns</w:t>
            </w:r>
          </w:p>
        </w:tc>
        <w:tc>
          <w:tcPr>
            <w:tcW w:w="1980" w:type="dxa"/>
          </w:tcPr>
          <w:p w14:paraId="460E0F05"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Figures computed; upload manual</w:t>
            </w:r>
          </w:p>
        </w:tc>
        <w:tc>
          <w:tcPr>
            <w:tcW w:w="1980" w:type="dxa"/>
          </w:tcPr>
          <w:p w14:paraId="24630431"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DHIMS2 file format</w:t>
            </w:r>
          </w:p>
        </w:tc>
      </w:tr>
      <w:tr w:rsidR="00F72EED" w:rsidRPr="00F72EED" w14:paraId="52E6F346" w14:textId="77777777" w:rsidTr="00F82F1B">
        <w:tc>
          <w:tcPr>
            <w:tcW w:w="1980" w:type="dxa"/>
          </w:tcPr>
          <w:p w14:paraId="1434C723"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 xml:space="preserve">Mobile money (MTN, </w:t>
            </w:r>
            <w:proofErr w:type="spellStart"/>
            <w:r w:rsidRPr="00F72EED">
              <w:rPr>
                <w:rFonts w:ascii="Times New Roman" w:hAnsi="Times New Roman" w:cs="Times New Roman"/>
                <w:b/>
                <w:bCs/>
              </w:rPr>
              <w:t>Telecel</w:t>
            </w:r>
            <w:proofErr w:type="spellEnd"/>
            <w:r w:rsidRPr="00F72EED">
              <w:rPr>
                <w:rFonts w:ascii="Times New Roman" w:hAnsi="Times New Roman" w:cs="Times New Roman"/>
                <w:b/>
                <w:bCs/>
              </w:rPr>
              <w:t>)</w:t>
            </w:r>
          </w:p>
        </w:tc>
        <w:tc>
          <w:tcPr>
            <w:tcW w:w="1980" w:type="dxa"/>
          </w:tcPr>
          <w:p w14:paraId="47C853F8"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Reconcile payments automatically</w:t>
            </w:r>
          </w:p>
        </w:tc>
        <w:tc>
          <w:tcPr>
            <w:tcW w:w="1980" w:type="dxa"/>
          </w:tcPr>
          <w:p w14:paraId="6B4A2B28"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Recorded manually</w:t>
            </w:r>
          </w:p>
        </w:tc>
        <w:tc>
          <w:tcPr>
            <w:tcW w:w="1980" w:type="dxa"/>
          </w:tcPr>
          <w:p w14:paraId="1766841C"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Merchant API agreement</w:t>
            </w:r>
          </w:p>
        </w:tc>
      </w:tr>
      <w:tr w:rsidR="00F72EED" w:rsidRPr="00F72EED" w14:paraId="741289E6" w14:textId="77777777" w:rsidTr="00F82F1B">
        <w:tc>
          <w:tcPr>
            <w:tcW w:w="1980" w:type="dxa"/>
          </w:tcPr>
          <w:p w14:paraId="010F9AC0"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PACS / DICOM</w:t>
            </w:r>
          </w:p>
        </w:tc>
        <w:tc>
          <w:tcPr>
            <w:tcW w:w="1980" w:type="dxa"/>
          </w:tcPr>
          <w:p w14:paraId="4EB074D1"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Store and view images</w:t>
            </w:r>
          </w:p>
        </w:tc>
        <w:tc>
          <w:tcPr>
            <w:tcW w:w="1980" w:type="dxa"/>
          </w:tcPr>
          <w:p w14:paraId="627E5130"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Metadata only</w:t>
            </w:r>
          </w:p>
        </w:tc>
        <w:tc>
          <w:tcPr>
            <w:tcW w:w="1980" w:type="dxa"/>
          </w:tcPr>
          <w:p w14:paraId="22FD8CE2"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DICOM server and storage</w:t>
            </w:r>
          </w:p>
        </w:tc>
      </w:tr>
      <w:tr w:rsidR="00F72EED" w:rsidRPr="00F72EED" w14:paraId="507AE1A7" w14:textId="77777777" w:rsidTr="00F82F1B">
        <w:tc>
          <w:tcPr>
            <w:tcW w:w="1980" w:type="dxa"/>
          </w:tcPr>
          <w:p w14:paraId="0641278E"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Laboratory analysers</w:t>
            </w:r>
          </w:p>
        </w:tc>
        <w:tc>
          <w:tcPr>
            <w:tcW w:w="1980" w:type="dxa"/>
          </w:tcPr>
          <w:p w14:paraId="0C9734C0"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Read results directly from instruments</w:t>
            </w:r>
          </w:p>
        </w:tc>
        <w:tc>
          <w:tcPr>
            <w:tcW w:w="1980" w:type="dxa"/>
          </w:tcPr>
          <w:p w14:paraId="1FCF6C24"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Manual entry</w:t>
            </w:r>
          </w:p>
        </w:tc>
        <w:tc>
          <w:tcPr>
            <w:tcW w:w="1980" w:type="dxa"/>
          </w:tcPr>
          <w:p w14:paraId="73745201"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HL7 or instrument interface</w:t>
            </w:r>
          </w:p>
        </w:tc>
      </w:tr>
      <w:tr w:rsidR="00F72EED" w:rsidRPr="00F72EED" w14:paraId="33E724DD" w14:textId="77777777" w:rsidTr="00F82F1B">
        <w:tc>
          <w:tcPr>
            <w:tcW w:w="1980" w:type="dxa"/>
          </w:tcPr>
          <w:p w14:paraId="152FB616"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Regional / national HIE</w:t>
            </w:r>
          </w:p>
        </w:tc>
        <w:tc>
          <w:tcPr>
            <w:tcW w:w="1980" w:type="dxa"/>
          </w:tcPr>
          <w:p w14:paraId="62692B7A"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Share records between facilities</w:t>
            </w:r>
          </w:p>
        </w:tc>
        <w:tc>
          <w:tcPr>
            <w:tcW w:w="1980" w:type="dxa"/>
          </w:tcPr>
          <w:p w14:paraId="77B5DE14"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Not integrated</w:t>
            </w:r>
          </w:p>
        </w:tc>
        <w:tc>
          <w:tcPr>
            <w:tcW w:w="1980" w:type="dxa"/>
          </w:tcPr>
          <w:p w14:paraId="1715A1A6"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FHIR profile and governance</w:t>
            </w:r>
          </w:p>
        </w:tc>
      </w:tr>
    </w:tbl>
    <w:p w14:paraId="457DF7AB"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Why these are not yet built.</w:t>
      </w:r>
      <w:r w:rsidRPr="00F72EED">
        <w:rPr>
          <w:rFonts w:ascii="Times New Roman" w:hAnsi="Times New Roman" w:cs="Times New Roman"/>
        </w:rPr>
        <w:t xml:space="preserve"> Each of the first three requires a formal agreement with a national body that is not available to a student project — a constraint recorded in the SRS (C-03) rather than a gap in the design. The system is structured so that adding them is additive: registration </w:t>
      </w:r>
      <w:r w:rsidRPr="00F72EED">
        <w:rPr>
          <w:rFonts w:ascii="Times New Roman" w:hAnsi="Times New Roman" w:cs="Times New Roman"/>
        </w:rPr>
        <w:lastRenderedPageBreak/>
        <w:t>already validates a Ghana Card number, so a live check is an extra step in an existing flow, not a new one.</w:t>
      </w:r>
    </w:p>
    <w:p w14:paraId="0788C5DA" w14:textId="680DE644" w:rsidR="00442E1A" w:rsidRPr="00F72EED" w:rsidRDefault="00000000" w:rsidP="00800929">
      <w:pPr>
        <w:pStyle w:val="BodyText"/>
        <w:spacing w:line="360" w:lineRule="auto"/>
        <w:jc w:val="both"/>
        <w:rPr>
          <w:rFonts w:ascii="Times New Roman" w:hAnsi="Times New Roman" w:cs="Times New Roman"/>
        </w:rPr>
      </w:pPr>
      <w:r w:rsidRPr="00F72EED">
        <w:rPr>
          <w:rFonts w:ascii="Times New Roman" w:hAnsi="Times New Roman" w:cs="Times New Roman"/>
          <w:b/>
          <w:bCs/>
        </w:rPr>
        <w:t>The strategic direction is HL7 FHIR.</w:t>
      </w:r>
      <w:r w:rsidRPr="00F72EED">
        <w:rPr>
          <w:rFonts w:ascii="Times New Roman" w:hAnsi="Times New Roman" w:cs="Times New Roman"/>
        </w:rPr>
        <w:t xml:space="preserve"> It is the interoperability standard the Ghana Health Service is moving toward, and the domain model maps onto it closely: Patient, Encounter, Observation, DiagnosticReport, MedicationDispense and Claim all have direct FHIR equivalents. Exposing a FHIR façade over the existing data would not require restructuring it.</w:t>
      </w:r>
    </w:p>
    <w:p w14:paraId="251AF0DF"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72" w:name="ai-and-emerging-technology"/>
      <w:bookmarkStart w:id="73" w:name="_Toc237609507"/>
      <w:bookmarkEnd w:id="70"/>
      <w:r w:rsidRPr="00F72EED">
        <w:rPr>
          <w:rFonts w:ascii="Times New Roman" w:hAnsi="Times New Roman" w:cs="Times New Roman"/>
          <w:color w:val="auto"/>
          <w:sz w:val="24"/>
          <w:szCs w:val="24"/>
        </w:rPr>
        <w:t>12. AI and Emerging Technology</w:t>
      </w:r>
      <w:bookmarkEnd w:id="73"/>
    </w:p>
    <w:p w14:paraId="1597691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74" w:name="what-exists-now"/>
      <w:bookmarkStart w:id="75" w:name="_Toc237609508"/>
      <w:r w:rsidRPr="00F72EED">
        <w:rPr>
          <w:rFonts w:ascii="Times New Roman" w:hAnsi="Times New Roman" w:cs="Times New Roman"/>
          <w:color w:val="auto"/>
          <w:sz w:val="24"/>
          <w:szCs w:val="24"/>
        </w:rPr>
        <w:t>12.1 What Exists Now</w:t>
      </w:r>
      <w:bookmarkEnd w:id="75"/>
    </w:p>
    <w:p w14:paraId="6CA7552B"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A clinical decision-support assistant proposes prescriptions from the patient’s diagnoses, observations, allergies, chronic conditions, recent results and history. Three design decisions govern it, and they should survive any future expansion:</w:t>
      </w:r>
    </w:p>
    <w:p w14:paraId="6A7B4D34" w14:textId="77777777" w:rsidR="00442E1A" w:rsidRPr="00F72EED" w:rsidRDefault="00000000" w:rsidP="00F72EED">
      <w:pPr>
        <w:pStyle w:val="Compact"/>
        <w:numPr>
          <w:ilvl w:val="0"/>
          <w:numId w:val="4"/>
        </w:numPr>
        <w:spacing w:line="360" w:lineRule="auto"/>
        <w:jc w:val="both"/>
        <w:rPr>
          <w:rFonts w:ascii="Times New Roman" w:hAnsi="Times New Roman" w:cs="Times New Roman"/>
        </w:rPr>
      </w:pPr>
      <w:r w:rsidRPr="00F72EED">
        <w:rPr>
          <w:rFonts w:ascii="Times New Roman" w:hAnsi="Times New Roman" w:cs="Times New Roman"/>
          <w:b/>
          <w:bCs/>
        </w:rPr>
        <w:t>It can only suggest what the pharmacy holds.</w:t>
      </w:r>
      <w:r w:rsidRPr="00F72EED">
        <w:rPr>
          <w:rFonts w:ascii="Times New Roman" w:hAnsi="Times New Roman" w:cs="Times New Roman"/>
        </w:rPr>
        <w:t xml:space="preserve"> Suggestions are filtered against live stock, so a hallucinated medicine cannot reach a prescribing screen.</w:t>
      </w:r>
    </w:p>
    <w:p w14:paraId="174DA407" w14:textId="77777777" w:rsidR="00442E1A" w:rsidRPr="00F72EED" w:rsidRDefault="00000000" w:rsidP="00F72EED">
      <w:pPr>
        <w:pStyle w:val="Compact"/>
        <w:numPr>
          <w:ilvl w:val="0"/>
          <w:numId w:val="4"/>
        </w:numPr>
        <w:spacing w:line="360" w:lineRule="auto"/>
        <w:jc w:val="both"/>
        <w:rPr>
          <w:rFonts w:ascii="Times New Roman" w:hAnsi="Times New Roman" w:cs="Times New Roman"/>
        </w:rPr>
      </w:pPr>
      <w:r w:rsidRPr="00F72EED">
        <w:rPr>
          <w:rFonts w:ascii="Times New Roman" w:hAnsi="Times New Roman" w:cs="Times New Roman"/>
          <w:b/>
          <w:bCs/>
        </w:rPr>
        <w:t>Allergy conflicts are re-derived by the system,</w:t>
      </w:r>
      <w:r w:rsidRPr="00F72EED">
        <w:rPr>
          <w:rFonts w:ascii="Times New Roman" w:hAnsi="Times New Roman" w:cs="Times New Roman"/>
        </w:rPr>
        <w:t xml:space="preserve"> not accepted from the model. A patient safety control must not depend on a model’s self-report.</w:t>
      </w:r>
    </w:p>
    <w:p w14:paraId="189A55BF" w14:textId="77777777" w:rsidR="00442E1A" w:rsidRPr="00F72EED" w:rsidRDefault="00000000" w:rsidP="00F72EED">
      <w:pPr>
        <w:pStyle w:val="Compact"/>
        <w:numPr>
          <w:ilvl w:val="0"/>
          <w:numId w:val="4"/>
        </w:numPr>
        <w:spacing w:line="360" w:lineRule="auto"/>
        <w:jc w:val="both"/>
        <w:rPr>
          <w:rFonts w:ascii="Times New Roman" w:hAnsi="Times New Roman" w:cs="Times New Roman"/>
        </w:rPr>
      </w:pPr>
      <w:r w:rsidRPr="00F72EED">
        <w:rPr>
          <w:rFonts w:ascii="Times New Roman" w:hAnsi="Times New Roman" w:cs="Times New Roman"/>
          <w:b/>
          <w:bCs/>
        </w:rPr>
        <w:t>It degrades rather than fails.</w:t>
      </w:r>
      <w:r w:rsidRPr="00F72EED">
        <w:rPr>
          <w:rFonts w:ascii="Times New Roman" w:hAnsi="Times New Roman" w:cs="Times New Roman"/>
        </w:rPr>
        <w:t xml:space="preserve"> With no model reachable, a deterministic Ghana Standard Treatment Guidelines rule engine answers instead, and the response says which produced it.</w:t>
      </w:r>
    </w:p>
    <w:p w14:paraId="73D83283"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76" w:name="candidate-extensions"/>
      <w:bookmarkStart w:id="77" w:name="_Toc237609509"/>
      <w:bookmarkEnd w:id="74"/>
      <w:r w:rsidRPr="00F72EED">
        <w:rPr>
          <w:rFonts w:ascii="Times New Roman" w:hAnsi="Times New Roman" w:cs="Times New Roman"/>
          <w:color w:val="auto"/>
          <w:sz w:val="24"/>
          <w:szCs w:val="24"/>
        </w:rPr>
        <w:t>12.2 Candidate Extensions</w:t>
      </w:r>
      <w:bookmarkEnd w:id="77"/>
    </w:p>
    <w:tbl>
      <w:tblPr>
        <w:tblStyle w:val="TableGrid"/>
        <w:tblW w:w="5000" w:type="pct"/>
        <w:tblLayout w:type="fixed"/>
        <w:tblLook w:val="0020" w:firstRow="1" w:lastRow="0" w:firstColumn="0" w:lastColumn="0" w:noHBand="0" w:noVBand="0"/>
      </w:tblPr>
      <w:tblGrid>
        <w:gridCol w:w="3116"/>
        <w:gridCol w:w="3117"/>
        <w:gridCol w:w="3117"/>
      </w:tblGrid>
      <w:tr w:rsidR="00F72EED" w:rsidRPr="00800929" w14:paraId="5B856C7B" w14:textId="77777777" w:rsidTr="00694E01">
        <w:tc>
          <w:tcPr>
            <w:tcW w:w="2640" w:type="dxa"/>
          </w:tcPr>
          <w:p w14:paraId="4816B949" w14:textId="77777777" w:rsidR="00442E1A" w:rsidRPr="00800929" w:rsidRDefault="00000000" w:rsidP="00800929">
            <w:pPr>
              <w:pStyle w:val="Compact"/>
              <w:spacing w:line="360" w:lineRule="auto"/>
              <w:rPr>
                <w:rFonts w:ascii="Times New Roman" w:hAnsi="Times New Roman" w:cs="Times New Roman"/>
                <w:b/>
                <w:bCs/>
              </w:rPr>
            </w:pPr>
            <w:r w:rsidRPr="00800929">
              <w:rPr>
                <w:rFonts w:ascii="Times New Roman" w:hAnsi="Times New Roman" w:cs="Times New Roman"/>
                <w:b/>
                <w:bCs/>
              </w:rPr>
              <w:t>Extension</w:t>
            </w:r>
          </w:p>
        </w:tc>
        <w:tc>
          <w:tcPr>
            <w:tcW w:w="2640" w:type="dxa"/>
          </w:tcPr>
          <w:p w14:paraId="2ACEFC5D" w14:textId="77777777" w:rsidR="00442E1A" w:rsidRPr="00800929" w:rsidRDefault="00000000" w:rsidP="00800929">
            <w:pPr>
              <w:pStyle w:val="Compact"/>
              <w:spacing w:line="360" w:lineRule="auto"/>
              <w:rPr>
                <w:rFonts w:ascii="Times New Roman" w:hAnsi="Times New Roman" w:cs="Times New Roman"/>
                <w:b/>
                <w:bCs/>
              </w:rPr>
            </w:pPr>
            <w:r w:rsidRPr="00800929">
              <w:rPr>
                <w:rFonts w:ascii="Times New Roman" w:hAnsi="Times New Roman" w:cs="Times New Roman"/>
                <w:b/>
                <w:bCs/>
              </w:rPr>
              <w:t>Value</w:t>
            </w:r>
          </w:p>
        </w:tc>
        <w:tc>
          <w:tcPr>
            <w:tcW w:w="2640" w:type="dxa"/>
          </w:tcPr>
          <w:p w14:paraId="61B44344" w14:textId="77777777" w:rsidR="00442E1A" w:rsidRPr="00800929" w:rsidRDefault="00000000" w:rsidP="00800929">
            <w:pPr>
              <w:pStyle w:val="Compact"/>
              <w:spacing w:line="360" w:lineRule="auto"/>
              <w:rPr>
                <w:rFonts w:ascii="Times New Roman" w:hAnsi="Times New Roman" w:cs="Times New Roman"/>
                <w:b/>
                <w:bCs/>
              </w:rPr>
            </w:pPr>
            <w:r w:rsidRPr="00800929">
              <w:rPr>
                <w:rFonts w:ascii="Times New Roman" w:hAnsi="Times New Roman" w:cs="Times New Roman"/>
                <w:b/>
                <w:bCs/>
              </w:rPr>
              <w:t>Principal risk</w:t>
            </w:r>
          </w:p>
        </w:tc>
      </w:tr>
      <w:tr w:rsidR="00F72EED" w:rsidRPr="00F72EED" w14:paraId="4912B20D" w14:textId="77777777" w:rsidTr="00694E01">
        <w:tc>
          <w:tcPr>
            <w:tcW w:w="2640" w:type="dxa"/>
          </w:tcPr>
          <w:p w14:paraId="289F904A"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Triage acuity suggestion</w:t>
            </w:r>
          </w:p>
        </w:tc>
        <w:tc>
          <w:tcPr>
            <w:tcW w:w="2640" w:type="dxa"/>
          </w:tcPr>
          <w:p w14:paraId="0C6F260D"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Consistency across nurses</w:t>
            </w:r>
          </w:p>
        </w:tc>
        <w:tc>
          <w:tcPr>
            <w:tcW w:w="2640" w:type="dxa"/>
          </w:tcPr>
          <w:p w14:paraId="1F1378EC"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Over-reliance; must remain advisory</w:t>
            </w:r>
          </w:p>
        </w:tc>
      </w:tr>
      <w:tr w:rsidR="00F72EED" w:rsidRPr="00F72EED" w14:paraId="2A8B5333" w14:textId="77777777" w:rsidTr="00694E01">
        <w:tc>
          <w:tcPr>
            <w:tcW w:w="2640" w:type="dxa"/>
          </w:tcPr>
          <w:p w14:paraId="6D457F07"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Drug interaction checking</w:t>
            </w:r>
          </w:p>
        </w:tc>
        <w:tc>
          <w:tcPr>
            <w:tcW w:w="2640" w:type="dxa"/>
          </w:tcPr>
          <w:p w14:paraId="1E27155F"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Safety</w:t>
            </w:r>
          </w:p>
        </w:tc>
        <w:tc>
          <w:tcPr>
            <w:tcW w:w="2640" w:type="dxa"/>
          </w:tcPr>
          <w:p w14:paraId="5C6BB1A8"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Requires a maintained interaction database</w:t>
            </w:r>
          </w:p>
        </w:tc>
      </w:tr>
      <w:tr w:rsidR="00F72EED" w:rsidRPr="00F72EED" w14:paraId="028AEE71" w14:textId="77777777" w:rsidTr="00694E01">
        <w:tc>
          <w:tcPr>
            <w:tcW w:w="2640" w:type="dxa"/>
          </w:tcPr>
          <w:p w14:paraId="3E0384D9"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Discharge summary drafting</w:t>
            </w:r>
          </w:p>
        </w:tc>
        <w:tc>
          <w:tcPr>
            <w:tcW w:w="2640" w:type="dxa"/>
          </w:tcPr>
          <w:p w14:paraId="280C50F3"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Clinician time</w:t>
            </w:r>
          </w:p>
        </w:tc>
        <w:tc>
          <w:tcPr>
            <w:tcW w:w="2640" w:type="dxa"/>
          </w:tcPr>
          <w:p w14:paraId="7B8A4521"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Fabrication; requires clinician confirmation</w:t>
            </w:r>
          </w:p>
        </w:tc>
      </w:tr>
      <w:tr w:rsidR="00F72EED" w:rsidRPr="00F72EED" w14:paraId="16BCB032" w14:textId="77777777" w:rsidTr="00694E01">
        <w:tc>
          <w:tcPr>
            <w:tcW w:w="2640" w:type="dxa"/>
          </w:tcPr>
          <w:p w14:paraId="26EA0473"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lastRenderedPageBreak/>
              <w:t>Demand forecasting for stock</w:t>
            </w:r>
          </w:p>
        </w:tc>
        <w:tc>
          <w:tcPr>
            <w:tcW w:w="2640" w:type="dxa"/>
          </w:tcPr>
          <w:p w14:paraId="7AB96760"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Fewer stock-outs</w:t>
            </w:r>
          </w:p>
        </w:tc>
        <w:tc>
          <w:tcPr>
            <w:tcW w:w="2640" w:type="dxa"/>
          </w:tcPr>
          <w:p w14:paraId="35BFB62D"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Poor forecasts causing over-ordering</w:t>
            </w:r>
          </w:p>
        </w:tc>
      </w:tr>
      <w:tr w:rsidR="00F72EED" w:rsidRPr="00F72EED" w14:paraId="696F0E5D" w14:textId="77777777" w:rsidTr="00694E01">
        <w:tc>
          <w:tcPr>
            <w:tcW w:w="2640" w:type="dxa"/>
          </w:tcPr>
          <w:p w14:paraId="5FC02B74"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Attendance forecasting</w:t>
            </w:r>
          </w:p>
        </w:tc>
        <w:tc>
          <w:tcPr>
            <w:tcW w:w="2640" w:type="dxa"/>
          </w:tcPr>
          <w:p w14:paraId="6A4FF14E"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Staffing</w:t>
            </w:r>
          </w:p>
        </w:tc>
        <w:tc>
          <w:tcPr>
            <w:tcW w:w="2640" w:type="dxa"/>
          </w:tcPr>
          <w:p w14:paraId="17E93A52"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Seasonal variation</w:t>
            </w:r>
          </w:p>
        </w:tc>
      </w:tr>
      <w:tr w:rsidR="00F72EED" w:rsidRPr="00F72EED" w14:paraId="7E1A08C8" w14:textId="77777777" w:rsidTr="00694E01">
        <w:tc>
          <w:tcPr>
            <w:tcW w:w="2640" w:type="dxa"/>
          </w:tcPr>
          <w:p w14:paraId="6486F6ED"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Claim rejection prediction</w:t>
            </w:r>
          </w:p>
        </w:tc>
        <w:tc>
          <w:tcPr>
            <w:tcW w:w="2640" w:type="dxa"/>
          </w:tcPr>
          <w:p w14:paraId="28BBC694"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Revenue</w:t>
            </w:r>
          </w:p>
        </w:tc>
        <w:tc>
          <w:tcPr>
            <w:tcW w:w="2640" w:type="dxa"/>
          </w:tcPr>
          <w:p w14:paraId="46BDE57F"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Training data from actual rejections</w:t>
            </w:r>
          </w:p>
        </w:tc>
      </w:tr>
      <w:tr w:rsidR="00F72EED" w:rsidRPr="00F72EED" w14:paraId="349ACC66" w14:textId="77777777" w:rsidTr="00694E01">
        <w:tc>
          <w:tcPr>
            <w:tcW w:w="2640" w:type="dxa"/>
          </w:tcPr>
          <w:p w14:paraId="47CFE415"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Speech-to-text clinical notes</w:t>
            </w:r>
          </w:p>
        </w:tc>
        <w:tc>
          <w:tcPr>
            <w:tcW w:w="2640" w:type="dxa"/>
          </w:tcPr>
          <w:p w14:paraId="0D6DC430"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Faster consultation</w:t>
            </w:r>
          </w:p>
        </w:tc>
        <w:tc>
          <w:tcPr>
            <w:tcW w:w="2640" w:type="dxa"/>
          </w:tcPr>
          <w:p w14:paraId="470C0EA6"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Accuracy in accented English; privacy</w:t>
            </w:r>
          </w:p>
        </w:tc>
      </w:tr>
      <w:tr w:rsidR="00F72EED" w:rsidRPr="00F72EED" w14:paraId="202D0F75" w14:textId="77777777" w:rsidTr="00694E01">
        <w:tc>
          <w:tcPr>
            <w:tcW w:w="2640" w:type="dxa"/>
          </w:tcPr>
          <w:p w14:paraId="31A03395"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Imaging triage support</w:t>
            </w:r>
          </w:p>
        </w:tc>
        <w:tc>
          <w:tcPr>
            <w:tcW w:w="2640" w:type="dxa"/>
          </w:tcPr>
          <w:p w14:paraId="69E79C64"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Prioritising urgent studies</w:t>
            </w:r>
          </w:p>
        </w:tc>
        <w:tc>
          <w:tcPr>
            <w:tcW w:w="2640" w:type="dxa"/>
          </w:tcPr>
          <w:p w14:paraId="75678A2E"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Regulatory approval required</w:t>
            </w:r>
          </w:p>
        </w:tc>
      </w:tr>
    </w:tbl>
    <w:p w14:paraId="7BB6C202"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78" w:name="principles-for-any-future-ai-feature"/>
      <w:bookmarkStart w:id="79" w:name="_Toc237609510"/>
      <w:bookmarkEnd w:id="76"/>
      <w:r w:rsidRPr="00F72EED">
        <w:rPr>
          <w:rFonts w:ascii="Times New Roman" w:hAnsi="Times New Roman" w:cs="Times New Roman"/>
          <w:color w:val="auto"/>
          <w:sz w:val="24"/>
          <w:szCs w:val="24"/>
        </w:rPr>
        <w:t>12.3 Principles for Any Future AI Feature</w:t>
      </w:r>
      <w:bookmarkEnd w:id="79"/>
    </w:p>
    <w:p w14:paraId="2D3DC402"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These follow from the assistant already built, and are stated so that a future maintainer does not have to rediscover them:</w:t>
      </w:r>
    </w:p>
    <w:p w14:paraId="35954F2D"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Advisory, never autonomous.</w:t>
      </w:r>
      <w:r w:rsidRPr="00F72EED">
        <w:rPr>
          <w:rFonts w:ascii="Times New Roman" w:hAnsi="Times New Roman" w:cs="Times New Roman"/>
        </w:rPr>
        <w:t xml:space="preserve"> No model output becomes a clinical action without a clinician’s decision.</w:t>
      </w:r>
    </w:p>
    <w:p w14:paraId="3C0B5201"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Grounded in facility data.</w:t>
      </w:r>
      <w:r w:rsidRPr="00F72EED">
        <w:rPr>
          <w:rFonts w:ascii="Times New Roman" w:hAnsi="Times New Roman" w:cs="Times New Roman"/>
        </w:rPr>
        <w:t xml:space="preserve"> A suggestion referring to something the facility does not have is worse than no suggestion.</w:t>
      </w:r>
    </w:p>
    <w:p w14:paraId="1955D658"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Safety checks performed independently.</w:t>
      </w:r>
      <w:r w:rsidRPr="00F72EED">
        <w:rPr>
          <w:rFonts w:ascii="Times New Roman" w:hAnsi="Times New Roman" w:cs="Times New Roman"/>
        </w:rPr>
        <w:t xml:space="preserve"> Never delegate a safety control to the model producing the output.</w:t>
      </w:r>
    </w:p>
    <w:p w14:paraId="0D0CA99D"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Always a deterministic fallback.</w:t>
      </w:r>
      <w:r w:rsidRPr="00F72EED">
        <w:rPr>
          <w:rFonts w:ascii="Times New Roman" w:hAnsi="Times New Roman" w:cs="Times New Roman"/>
        </w:rPr>
        <w:t xml:space="preserve"> A feature that stops working when connectivity fails is not usable in the intended environment.</w:t>
      </w:r>
    </w:p>
    <w:p w14:paraId="39D3B5FD"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The source is disclosed.</w:t>
      </w:r>
      <w:r w:rsidRPr="00F72EED">
        <w:rPr>
          <w:rFonts w:ascii="Times New Roman" w:hAnsi="Times New Roman" w:cs="Times New Roman"/>
        </w:rPr>
        <w:t xml:space="preserve"> Users must know whether they are reading a model’s output or a rule </w:t>
      </w:r>
      <w:proofErr w:type="gramStart"/>
      <w:r w:rsidRPr="00F72EED">
        <w:rPr>
          <w:rFonts w:ascii="Times New Roman" w:hAnsi="Times New Roman" w:cs="Times New Roman"/>
        </w:rPr>
        <w:t>engine’s</w:t>
      </w:r>
      <w:proofErr w:type="gramEnd"/>
      <w:r w:rsidRPr="00F72EED">
        <w:rPr>
          <w:rFonts w:ascii="Times New Roman" w:hAnsi="Times New Roman" w:cs="Times New Roman"/>
        </w:rPr>
        <w:t>.</w:t>
      </w:r>
    </w:p>
    <w:p w14:paraId="460198EE" w14:textId="6DEB2785" w:rsidR="00442E1A" w:rsidRPr="004B1BF8"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Patient data stays under facility control.</w:t>
      </w:r>
      <w:r w:rsidRPr="00F72EED">
        <w:rPr>
          <w:rFonts w:ascii="Times New Roman" w:hAnsi="Times New Roman" w:cs="Times New Roman"/>
        </w:rPr>
        <w:t xml:space="preserve"> A local model host, not a third-party API.</w:t>
      </w:r>
    </w:p>
    <w:p w14:paraId="4654ADFD"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80" w:name="future-evolution-roadmap"/>
      <w:bookmarkStart w:id="81" w:name="_Toc237609511"/>
      <w:bookmarkEnd w:id="72"/>
      <w:bookmarkEnd w:id="78"/>
      <w:r w:rsidRPr="00F72EED">
        <w:rPr>
          <w:rFonts w:ascii="Times New Roman" w:hAnsi="Times New Roman" w:cs="Times New Roman"/>
          <w:color w:val="auto"/>
          <w:sz w:val="24"/>
          <w:szCs w:val="24"/>
        </w:rPr>
        <w:lastRenderedPageBreak/>
        <w:t>13. Future Evolution Roadmap</w:t>
      </w:r>
      <w:bookmarkEnd w:id="81"/>
    </w:p>
    <w:p w14:paraId="39A3A059"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noProof/>
        </w:rPr>
        <w:drawing>
          <wp:inline distT="0" distB="0" distL="0" distR="0" wp14:anchorId="06CCA019" wp14:editId="4CE928E5">
            <wp:extent cx="6029325" cy="291465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diagrams/maintenance_and_evolution-03.png"/>
                    <pic:cNvPicPr>
                      <a:picLocks noChangeAspect="1" noChangeArrowheads="1"/>
                    </pic:cNvPicPr>
                  </pic:nvPicPr>
                  <pic:blipFill rotWithShape="1">
                    <a:blip r:embed="rId8"/>
                    <a:srcRect l="3929" t="7975" r="6596" b="13661"/>
                    <a:stretch/>
                  </pic:blipFill>
                  <pic:spPr bwMode="auto">
                    <a:xfrm>
                      <a:off x="0" y="0"/>
                      <a:ext cx="6030041" cy="2914996"/>
                    </a:xfrm>
                    <a:prstGeom prst="rect">
                      <a:avLst/>
                    </a:prstGeom>
                    <a:noFill/>
                    <a:ln>
                      <a:noFill/>
                    </a:ln>
                    <a:extLst>
                      <a:ext uri="{53640926-AAD7-44D8-BBD7-CCE9431645EC}">
                        <a14:shadowObscured xmlns:a14="http://schemas.microsoft.com/office/drawing/2010/main"/>
                      </a:ext>
                    </a:extLst>
                  </pic:spPr>
                </pic:pic>
              </a:graphicData>
            </a:graphic>
          </wp:inline>
        </w:drawing>
      </w:r>
    </w:p>
    <w:p w14:paraId="554B3D3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82" w:name="phase-rationale"/>
      <w:bookmarkStart w:id="83" w:name="_Toc237609512"/>
      <w:r w:rsidRPr="00F72EED">
        <w:rPr>
          <w:rFonts w:ascii="Times New Roman" w:hAnsi="Times New Roman" w:cs="Times New Roman"/>
          <w:color w:val="auto"/>
          <w:sz w:val="24"/>
          <w:szCs w:val="24"/>
        </w:rPr>
        <w:t>13.1 Phase Rationale</w:t>
      </w:r>
      <w:bookmarkEnd w:id="83"/>
    </w:p>
    <w:tbl>
      <w:tblPr>
        <w:tblStyle w:val="TableGrid"/>
        <w:tblW w:w="5000" w:type="pct"/>
        <w:tblLayout w:type="fixed"/>
        <w:tblLook w:val="0020" w:firstRow="1" w:lastRow="0" w:firstColumn="0" w:lastColumn="0" w:noHBand="0" w:noVBand="0"/>
      </w:tblPr>
      <w:tblGrid>
        <w:gridCol w:w="3116"/>
        <w:gridCol w:w="3117"/>
        <w:gridCol w:w="3117"/>
      </w:tblGrid>
      <w:tr w:rsidR="00F72EED" w:rsidRPr="004B1BF8" w14:paraId="3E9D9E44" w14:textId="77777777" w:rsidTr="004B1BF8">
        <w:tc>
          <w:tcPr>
            <w:tcW w:w="2640" w:type="dxa"/>
          </w:tcPr>
          <w:p w14:paraId="42783A60" w14:textId="77777777" w:rsidR="00442E1A" w:rsidRPr="004B1BF8" w:rsidRDefault="00000000" w:rsidP="004B1BF8">
            <w:pPr>
              <w:pStyle w:val="Compact"/>
              <w:spacing w:line="360" w:lineRule="auto"/>
              <w:rPr>
                <w:rFonts w:ascii="Times New Roman" w:hAnsi="Times New Roman" w:cs="Times New Roman"/>
                <w:b/>
                <w:bCs/>
              </w:rPr>
            </w:pPr>
            <w:r w:rsidRPr="004B1BF8">
              <w:rPr>
                <w:rFonts w:ascii="Times New Roman" w:hAnsi="Times New Roman" w:cs="Times New Roman"/>
                <w:b/>
                <w:bCs/>
              </w:rPr>
              <w:t>Phase</w:t>
            </w:r>
          </w:p>
        </w:tc>
        <w:tc>
          <w:tcPr>
            <w:tcW w:w="2640" w:type="dxa"/>
          </w:tcPr>
          <w:p w14:paraId="19645516" w14:textId="77777777" w:rsidR="00442E1A" w:rsidRPr="004B1BF8" w:rsidRDefault="00000000" w:rsidP="004B1BF8">
            <w:pPr>
              <w:pStyle w:val="Compact"/>
              <w:spacing w:line="360" w:lineRule="auto"/>
              <w:rPr>
                <w:rFonts w:ascii="Times New Roman" w:hAnsi="Times New Roman" w:cs="Times New Roman"/>
                <w:b/>
                <w:bCs/>
              </w:rPr>
            </w:pPr>
            <w:r w:rsidRPr="004B1BF8">
              <w:rPr>
                <w:rFonts w:ascii="Times New Roman" w:hAnsi="Times New Roman" w:cs="Times New Roman"/>
                <w:b/>
                <w:bCs/>
              </w:rPr>
              <w:t>Theme</w:t>
            </w:r>
          </w:p>
        </w:tc>
        <w:tc>
          <w:tcPr>
            <w:tcW w:w="2640" w:type="dxa"/>
          </w:tcPr>
          <w:p w14:paraId="3920E929" w14:textId="77777777" w:rsidR="00442E1A" w:rsidRPr="004B1BF8" w:rsidRDefault="00000000" w:rsidP="004B1BF8">
            <w:pPr>
              <w:pStyle w:val="Compact"/>
              <w:spacing w:line="360" w:lineRule="auto"/>
              <w:rPr>
                <w:rFonts w:ascii="Times New Roman" w:hAnsi="Times New Roman" w:cs="Times New Roman"/>
                <w:b/>
                <w:bCs/>
              </w:rPr>
            </w:pPr>
            <w:r w:rsidRPr="004B1BF8">
              <w:rPr>
                <w:rFonts w:ascii="Times New Roman" w:hAnsi="Times New Roman" w:cs="Times New Roman"/>
                <w:b/>
                <w:bCs/>
              </w:rPr>
              <w:t>Why in this order</w:t>
            </w:r>
          </w:p>
        </w:tc>
      </w:tr>
      <w:tr w:rsidR="00F72EED" w:rsidRPr="00F72EED" w14:paraId="3D8A353F" w14:textId="77777777" w:rsidTr="004B1BF8">
        <w:tc>
          <w:tcPr>
            <w:tcW w:w="2640" w:type="dxa"/>
          </w:tcPr>
          <w:p w14:paraId="3FCD5E69"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t>1 — Hardening</w:t>
            </w:r>
            <w:r w:rsidRPr="00F72EED">
              <w:rPr>
                <w:rFonts w:ascii="Times New Roman" w:hAnsi="Times New Roman" w:cs="Times New Roman"/>
              </w:rPr>
              <w:t xml:space="preserve"> (Sep–Dec 2026)</w:t>
            </w:r>
          </w:p>
        </w:tc>
        <w:tc>
          <w:tcPr>
            <w:tcW w:w="2640" w:type="dxa"/>
          </w:tcPr>
          <w:p w14:paraId="44ABB577"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Close the known technical debt</w:t>
            </w:r>
          </w:p>
        </w:tc>
        <w:tc>
          <w:tcPr>
            <w:tcW w:w="2640" w:type="dxa"/>
          </w:tcPr>
          <w:p w14:paraId="0A5D6F79"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Everything else is built on this foundation; the open performance defect and the process-local rate limiter should not be carried forward</w:t>
            </w:r>
          </w:p>
        </w:tc>
      </w:tr>
      <w:tr w:rsidR="00F72EED" w:rsidRPr="00F72EED" w14:paraId="0F33D66C" w14:textId="77777777" w:rsidTr="004B1BF8">
        <w:tc>
          <w:tcPr>
            <w:tcW w:w="2640" w:type="dxa"/>
          </w:tcPr>
          <w:p w14:paraId="7A2985E1"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t>2 — Completion</w:t>
            </w:r>
            <w:r w:rsidRPr="00F72EED">
              <w:rPr>
                <w:rFonts w:ascii="Times New Roman" w:hAnsi="Times New Roman" w:cs="Times New Roman"/>
              </w:rPr>
              <w:t xml:space="preserve"> (Dec 2026–Mar 2027)</w:t>
            </w:r>
          </w:p>
        </w:tc>
        <w:tc>
          <w:tcPr>
            <w:tcW w:w="2640" w:type="dxa"/>
          </w:tcPr>
          <w:p w14:paraId="2601FA55"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Finish deferred requirements</w:t>
            </w:r>
          </w:p>
        </w:tc>
        <w:tc>
          <w:tcPr>
            <w:tcW w:w="2640" w:type="dxa"/>
          </w:tcPr>
          <w:p w14:paraId="34ED5071"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These complete what is already designed, and require no external agreement</w:t>
            </w:r>
          </w:p>
        </w:tc>
      </w:tr>
      <w:tr w:rsidR="00F72EED" w:rsidRPr="00F72EED" w14:paraId="79B059A9" w14:textId="77777777" w:rsidTr="004B1BF8">
        <w:tc>
          <w:tcPr>
            <w:tcW w:w="2640" w:type="dxa"/>
          </w:tcPr>
          <w:p w14:paraId="52B598C4"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t>3 — Integration</w:t>
            </w:r>
            <w:r w:rsidRPr="00F72EED">
              <w:rPr>
                <w:rFonts w:ascii="Times New Roman" w:hAnsi="Times New Roman" w:cs="Times New Roman"/>
              </w:rPr>
              <w:t xml:space="preserve"> (Apr–Dec 2027)</w:t>
            </w:r>
          </w:p>
        </w:tc>
        <w:tc>
          <w:tcPr>
            <w:tcW w:w="2640" w:type="dxa"/>
          </w:tcPr>
          <w:p w14:paraId="1BB28580"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Connect to national systems</w:t>
            </w:r>
          </w:p>
        </w:tc>
        <w:tc>
          <w:tcPr>
            <w:tcW w:w="2640" w:type="dxa"/>
          </w:tcPr>
          <w:p w14:paraId="2AB8415D"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Highest operational value, but gated on agreements outside the team’s control, so it cannot be scheduled earlier with confidence</w:t>
            </w:r>
          </w:p>
        </w:tc>
      </w:tr>
      <w:tr w:rsidR="00F72EED" w:rsidRPr="00F72EED" w14:paraId="0A3A3640" w14:textId="77777777" w:rsidTr="004B1BF8">
        <w:tc>
          <w:tcPr>
            <w:tcW w:w="2640" w:type="dxa"/>
          </w:tcPr>
          <w:p w14:paraId="7D6C902B"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lastRenderedPageBreak/>
              <w:t>4 — Expansion</w:t>
            </w:r>
            <w:r w:rsidRPr="00F72EED">
              <w:rPr>
                <w:rFonts w:ascii="Times New Roman" w:hAnsi="Times New Roman" w:cs="Times New Roman"/>
              </w:rPr>
              <w:t xml:space="preserve"> (Oct 2027–Aug 2028)</w:t>
            </w:r>
          </w:p>
        </w:tc>
        <w:tc>
          <w:tcPr>
            <w:tcW w:w="2640" w:type="dxa"/>
          </w:tcPr>
          <w:p w14:paraId="48E3B17D"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New clinical domains</w:t>
            </w:r>
          </w:p>
        </w:tc>
        <w:tc>
          <w:tcPr>
            <w:tcW w:w="2640" w:type="dxa"/>
          </w:tcPr>
          <w:p w14:paraId="621CE997"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Larger modules that assume a stable, integrated core</w:t>
            </w:r>
          </w:p>
        </w:tc>
      </w:tr>
      <w:tr w:rsidR="00F72EED" w:rsidRPr="00F72EED" w14:paraId="26EBC6D4" w14:textId="77777777" w:rsidTr="004B1BF8">
        <w:tc>
          <w:tcPr>
            <w:tcW w:w="2640" w:type="dxa"/>
          </w:tcPr>
          <w:p w14:paraId="763FFA68"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t>5 — Intelligence</w:t>
            </w:r>
            <w:r w:rsidRPr="00F72EED">
              <w:rPr>
                <w:rFonts w:ascii="Times New Roman" w:hAnsi="Times New Roman" w:cs="Times New Roman"/>
              </w:rPr>
              <w:t xml:space="preserve"> (Jun–Dec 2028)</w:t>
            </w:r>
          </w:p>
        </w:tc>
        <w:tc>
          <w:tcPr>
            <w:tcW w:w="2640" w:type="dxa"/>
          </w:tcPr>
          <w:p w14:paraId="0F765AB9"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AI beyond prescribing support</w:t>
            </w:r>
          </w:p>
        </w:tc>
        <w:tc>
          <w:tcPr>
            <w:tcW w:w="2640" w:type="dxa"/>
          </w:tcPr>
          <w:p w14:paraId="4A833742"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Requires accumulated operational data; forecasting without history is guesswork</w:t>
            </w:r>
          </w:p>
        </w:tc>
      </w:tr>
    </w:tbl>
    <w:p w14:paraId="3E37836A"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84" w:name="success-measures"/>
      <w:bookmarkStart w:id="85" w:name="_Toc237609513"/>
      <w:bookmarkEnd w:id="82"/>
      <w:r w:rsidRPr="00F72EED">
        <w:rPr>
          <w:rFonts w:ascii="Times New Roman" w:hAnsi="Times New Roman" w:cs="Times New Roman"/>
          <w:color w:val="auto"/>
          <w:sz w:val="24"/>
          <w:szCs w:val="24"/>
        </w:rPr>
        <w:t>13.2 Success Measures</w:t>
      </w:r>
      <w:bookmarkEnd w:id="85"/>
    </w:p>
    <w:tbl>
      <w:tblPr>
        <w:tblStyle w:val="TableGrid"/>
        <w:tblW w:w="5000" w:type="pct"/>
        <w:tblLayout w:type="fixed"/>
        <w:tblLook w:val="0020" w:firstRow="1" w:lastRow="0" w:firstColumn="0" w:lastColumn="0" w:noHBand="0" w:noVBand="0"/>
      </w:tblPr>
      <w:tblGrid>
        <w:gridCol w:w="3116"/>
        <w:gridCol w:w="3117"/>
        <w:gridCol w:w="3117"/>
      </w:tblGrid>
      <w:tr w:rsidR="00F72EED" w:rsidRPr="00812D9D" w14:paraId="131349DF" w14:textId="77777777" w:rsidTr="00812D9D">
        <w:tc>
          <w:tcPr>
            <w:tcW w:w="2640" w:type="dxa"/>
          </w:tcPr>
          <w:p w14:paraId="72B94F86" w14:textId="77777777" w:rsidR="00442E1A" w:rsidRPr="00812D9D" w:rsidRDefault="00000000" w:rsidP="00812D9D">
            <w:pPr>
              <w:pStyle w:val="Compact"/>
              <w:spacing w:line="360" w:lineRule="auto"/>
              <w:rPr>
                <w:rFonts w:ascii="Times New Roman" w:hAnsi="Times New Roman" w:cs="Times New Roman"/>
                <w:b/>
                <w:bCs/>
              </w:rPr>
            </w:pPr>
            <w:r w:rsidRPr="00812D9D">
              <w:rPr>
                <w:rFonts w:ascii="Times New Roman" w:hAnsi="Times New Roman" w:cs="Times New Roman"/>
                <w:b/>
                <w:bCs/>
              </w:rPr>
              <w:t>Measure</w:t>
            </w:r>
          </w:p>
        </w:tc>
        <w:tc>
          <w:tcPr>
            <w:tcW w:w="2640" w:type="dxa"/>
          </w:tcPr>
          <w:p w14:paraId="4A2CB599" w14:textId="77777777" w:rsidR="00442E1A" w:rsidRPr="00812D9D" w:rsidRDefault="00000000" w:rsidP="00812D9D">
            <w:pPr>
              <w:pStyle w:val="Compact"/>
              <w:spacing w:line="360" w:lineRule="auto"/>
              <w:rPr>
                <w:rFonts w:ascii="Times New Roman" w:hAnsi="Times New Roman" w:cs="Times New Roman"/>
                <w:b/>
                <w:bCs/>
              </w:rPr>
            </w:pPr>
            <w:r w:rsidRPr="00812D9D">
              <w:rPr>
                <w:rFonts w:ascii="Times New Roman" w:hAnsi="Times New Roman" w:cs="Times New Roman"/>
                <w:b/>
                <w:bCs/>
              </w:rPr>
              <w:t>Now</w:t>
            </w:r>
          </w:p>
        </w:tc>
        <w:tc>
          <w:tcPr>
            <w:tcW w:w="2640" w:type="dxa"/>
          </w:tcPr>
          <w:p w14:paraId="303F9A68" w14:textId="77777777" w:rsidR="00442E1A" w:rsidRPr="00812D9D" w:rsidRDefault="00000000" w:rsidP="00812D9D">
            <w:pPr>
              <w:pStyle w:val="Compact"/>
              <w:spacing w:line="360" w:lineRule="auto"/>
              <w:rPr>
                <w:rFonts w:ascii="Times New Roman" w:hAnsi="Times New Roman" w:cs="Times New Roman"/>
                <w:b/>
                <w:bCs/>
              </w:rPr>
            </w:pPr>
            <w:r w:rsidRPr="00812D9D">
              <w:rPr>
                <w:rFonts w:ascii="Times New Roman" w:hAnsi="Times New Roman" w:cs="Times New Roman"/>
                <w:b/>
                <w:bCs/>
              </w:rPr>
              <w:t>Target</w:t>
            </w:r>
          </w:p>
        </w:tc>
      </w:tr>
      <w:tr w:rsidR="00F72EED" w:rsidRPr="00F72EED" w14:paraId="35A34A8A" w14:textId="77777777" w:rsidTr="00812D9D">
        <w:tc>
          <w:tcPr>
            <w:tcW w:w="2640" w:type="dxa"/>
          </w:tcPr>
          <w:p w14:paraId="6605AB6E"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Duplicate patient records</w:t>
            </w:r>
          </w:p>
        </w:tc>
        <w:tc>
          <w:tcPr>
            <w:tcW w:w="2640" w:type="dxa"/>
          </w:tcPr>
          <w:p w14:paraId="028E7661"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Prevented at registration</w:t>
            </w:r>
          </w:p>
        </w:tc>
        <w:tc>
          <w:tcPr>
            <w:tcW w:w="2640" w:type="dxa"/>
          </w:tcPr>
          <w:p w14:paraId="2E600B6E"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Zero, with merge available for historical duplicates</w:t>
            </w:r>
          </w:p>
        </w:tc>
      </w:tr>
      <w:tr w:rsidR="00F72EED" w:rsidRPr="00F72EED" w14:paraId="425BF1C2" w14:textId="77777777" w:rsidTr="00812D9D">
        <w:tc>
          <w:tcPr>
            <w:tcW w:w="2640" w:type="dxa"/>
          </w:tcPr>
          <w:p w14:paraId="546F56DD"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Collection read latency (95th percentile)</w:t>
            </w:r>
          </w:p>
        </w:tc>
        <w:tc>
          <w:tcPr>
            <w:tcW w:w="2640" w:type="dxa"/>
          </w:tcPr>
          <w:p w14:paraId="4E64481B"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~1.1 s</w:t>
            </w:r>
          </w:p>
        </w:tc>
        <w:tc>
          <w:tcPr>
            <w:tcW w:w="2640" w:type="dxa"/>
          </w:tcPr>
          <w:p w14:paraId="782F1C41"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&lt; 400 ms</w:t>
            </w:r>
          </w:p>
        </w:tc>
      </w:tr>
      <w:tr w:rsidR="00F72EED" w:rsidRPr="00F72EED" w14:paraId="44F6C6B8" w14:textId="77777777" w:rsidTr="00812D9D">
        <w:tc>
          <w:tcPr>
            <w:tcW w:w="2640" w:type="dxa"/>
          </w:tcPr>
          <w:p w14:paraId="5C567AF6"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NHIS claim rejection rate</w:t>
            </w:r>
          </w:p>
        </w:tc>
        <w:tc>
          <w:tcPr>
            <w:tcW w:w="2640" w:type="dxa"/>
          </w:tcPr>
          <w:p w14:paraId="7CB82740"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Flags raised before submission</w:t>
            </w:r>
          </w:p>
        </w:tc>
        <w:tc>
          <w:tcPr>
            <w:tcW w:w="2640" w:type="dxa"/>
          </w:tcPr>
          <w:p w14:paraId="3FC6B411"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&lt; 5% rejected</w:t>
            </w:r>
          </w:p>
        </w:tc>
      </w:tr>
      <w:tr w:rsidR="00F72EED" w:rsidRPr="00F72EED" w14:paraId="37F1D3BA" w14:textId="77777777" w:rsidTr="00812D9D">
        <w:tc>
          <w:tcPr>
            <w:tcW w:w="2640" w:type="dxa"/>
          </w:tcPr>
          <w:p w14:paraId="4A3252D1"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Time from result verified to clinician view</w:t>
            </w:r>
          </w:p>
        </w:tc>
        <w:tc>
          <w:tcPr>
            <w:tcW w:w="2640" w:type="dxa"/>
          </w:tcPr>
          <w:p w14:paraId="079FEAD4"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Immediate</w:t>
            </w:r>
          </w:p>
        </w:tc>
        <w:tc>
          <w:tcPr>
            <w:tcW w:w="2640" w:type="dxa"/>
          </w:tcPr>
          <w:p w14:paraId="1D0084C2"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Unchanged</w:t>
            </w:r>
          </w:p>
        </w:tc>
      </w:tr>
      <w:tr w:rsidR="00F72EED" w:rsidRPr="00F72EED" w14:paraId="0F1FB1D7" w14:textId="77777777" w:rsidTr="00812D9D">
        <w:tc>
          <w:tcPr>
            <w:tcW w:w="2640" w:type="dxa"/>
          </w:tcPr>
          <w:p w14:paraId="53546AD3"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Statutory returns requiring re-keying</w:t>
            </w:r>
          </w:p>
        </w:tc>
        <w:tc>
          <w:tcPr>
            <w:tcW w:w="2640" w:type="dxa"/>
          </w:tcPr>
          <w:p w14:paraId="6892FBD7"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All</w:t>
            </w:r>
          </w:p>
        </w:tc>
        <w:tc>
          <w:tcPr>
            <w:tcW w:w="2640" w:type="dxa"/>
          </w:tcPr>
          <w:p w14:paraId="69D4431D"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None</w:t>
            </w:r>
          </w:p>
        </w:tc>
      </w:tr>
      <w:tr w:rsidR="00F72EED" w:rsidRPr="00F72EED" w14:paraId="009F6156" w14:textId="77777777" w:rsidTr="00812D9D">
        <w:tc>
          <w:tcPr>
            <w:tcW w:w="2640" w:type="dxa"/>
          </w:tcPr>
          <w:p w14:paraId="4DF633B6"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Stock-outs of essential medicines</w:t>
            </w:r>
          </w:p>
        </w:tc>
        <w:tc>
          <w:tcPr>
            <w:tcW w:w="2640" w:type="dxa"/>
          </w:tcPr>
          <w:p w14:paraId="792AA634"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Reorder level flagged</w:t>
            </w:r>
          </w:p>
        </w:tc>
        <w:tc>
          <w:tcPr>
            <w:tcW w:w="2640" w:type="dxa"/>
          </w:tcPr>
          <w:p w14:paraId="743717F7"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Reduced by forecasting</w:t>
            </w:r>
          </w:p>
        </w:tc>
      </w:tr>
      <w:tr w:rsidR="00F72EED" w:rsidRPr="00F72EED" w14:paraId="5824E0EA" w14:textId="77777777" w:rsidTr="00812D9D">
        <w:tc>
          <w:tcPr>
            <w:tcW w:w="2640" w:type="dxa"/>
          </w:tcPr>
          <w:p w14:paraId="7D65C46E"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Automated test coverage of Must requirements</w:t>
            </w:r>
          </w:p>
        </w:tc>
        <w:tc>
          <w:tcPr>
            <w:tcW w:w="2640" w:type="dxa"/>
          </w:tcPr>
          <w:p w14:paraId="442DA5E6"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All exercised</w:t>
            </w:r>
          </w:p>
        </w:tc>
        <w:tc>
          <w:tcPr>
            <w:tcW w:w="2640" w:type="dxa"/>
          </w:tcPr>
          <w:p w14:paraId="26424A30"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Maintained, with browser journeys added</w:t>
            </w:r>
          </w:p>
        </w:tc>
      </w:tr>
    </w:tbl>
    <w:p w14:paraId="19D543CE" w14:textId="6DDE8077" w:rsidR="001A5473" w:rsidRDefault="001A5473" w:rsidP="00F72EED">
      <w:pPr>
        <w:spacing w:line="360" w:lineRule="auto"/>
        <w:jc w:val="both"/>
        <w:rPr>
          <w:rFonts w:ascii="Times New Roman" w:hAnsi="Times New Roman" w:cs="Times New Roman"/>
        </w:rPr>
      </w:pPr>
    </w:p>
    <w:p w14:paraId="0BF3390A" w14:textId="77777777" w:rsidR="001A5473" w:rsidRDefault="001A5473">
      <w:pPr>
        <w:rPr>
          <w:rFonts w:ascii="Times New Roman" w:hAnsi="Times New Roman" w:cs="Times New Roman"/>
        </w:rPr>
      </w:pPr>
      <w:r>
        <w:rPr>
          <w:rFonts w:ascii="Times New Roman" w:hAnsi="Times New Roman" w:cs="Times New Roman"/>
        </w:rPr>
        <w:br w:type="page"/>
      </w:r>
    </w:p>
    <w:p w14:paraId="259704AA"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86" w:name="maintenance-responsibilities"/>
      <w:bookmarkStart w:id="87" w:name="_Toc237609514"/>
      <w:bookmarkEnd w:id="80"/>
      <w:bookmarkEnd w:id="84"/>
      <w:r w:rsidRPr="00F72EED">
        <w:rPr>
          <w:rFonts w:ascii="Times New Roman" w:hAnsi="Times New Roman" w:cs="Times New Roman"/>
          <w:color w:val="auto"/>
          <w:sz w:val="24"/>
          <w:szCs w:val="24"/>
        </w:rPr>
        <w:lastRenderedPageBreak/>
        <w:t>14. Maintenance Responsibilities</w:t>
      </w:r>
      <w:bookmarkEnd w:id="87"/>
    </w:p>
    <w:tbl>
      <w:tblPr>
        <w:tblStyle w:val="TableGrid"/>
        <w:tblW w:w="5000" w:type="pct"/>
        <w:tblLayout w:type="fixed"/>
        <w:tblLook w:val="0020" w:firstRow="1" w:lastRow="0" w:firstColumn="0" w:lastColumn="0" w:noHBand="0" w:noVBand="0"/>
      </w:tblPr>
      <w:tblGrid>
        <w:gridCol w:w="4675"/>
        <w:gridCol w:w="4675"/>
      </w:tblGrid>
      <w:tr w:rsidR="00F72EED" w:rsidRPr="001A5473" w14:paraId="3924A42C" w14:textId="77777777" w:rsidTr="001A5473">
        <w:tc>
          <w:tcPr>
            <w:tcW w:w="3960" w:type="dxa"/>
          </w:tcPr>
          <w:p w14:paraId="2D9AA488" w14:textId="77777777" w:rsidR="00442E1A" w:rsidRPr="001A5473" w:rsidRDefault="00000000" w:rsidP="001A5473">
            <w:pPr>
              <w:pStyle w:val="Compact"/>
              <w:spacing w:line="360" w:lineRule="auto"/>
              <w:rPr>
                <w:rFonts w:ascii="Times New Roman" w:hAnsi="Times New Roman" w:cs="Times New Roman"/>
                <w:b/>
                <w:bCs/>
              </w:rPr>
            </w:pPr>
            <w:r w:rsidRPr="001A5473">
              <w:rPr>
                <w:rFonts w:ascii="Times New Roman" w:hAnsi="Times New Roman" w:cs="Times New Roman"/>
                <w:b/>
                <w:bCs/>
              </w:rPr>
              <w:t>Role</w:t>
            </w:r>
          </w:p>
        </w:tc>
        <w:tc>
          <w:tcPr>
            <w:tcW w:w="3960" w:type="dxa"/>
          </w:tcPr>
          <w:p w14:paraId="20A6C6C8" w14:textId="77777777" w:rsidR="00442E1A" w:rsidRPr="001A5473" w:rsidRDefault="00000000" w:rsidP="001A5473">
            <w:pPr>
              <w:pStyle w:val="Compact"/>
              <w:spacing w:line="360" w:lineRule="auto"/>
              <w:rPr>
                <w:rFonts w:ascii="Times New Roman" w:hAnsi="Times New Roman" w:cs="Times New Roman"/>
                <w:b/>
                <w:bCs/>
              </w:rPr>
            </w:pPr>
            <w:r w:rsidRPr="001A5473">
              <w:rPr>
                <w:rFonts w:ascii="Times New Roman" w:hAnsi="Times New Roman" w:cs="Times New Roman"/>
                <w:b/>
                <w:bCs/>
              </w:rPr>
              <w:t>Responsibility</w:t>
            </w:r>
          </w:p>
        </w:tc>
      </w:tr>
      <w:tr w:rsidR="00F72EED" w:rsidRPr="00F72EED" w14:paraId="6846C96F" w14:textId="77777777" w:rsidTr="001A5473">
        <w:tc>
          <w:tcPr>
            <w:tcW w:w="3960" w:type="dxa"/>
          </w:tcPr>
          <w:p w14:paraId="4DBB0AB1"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System administrator</w:t>
            </w:r>
          </w:p>
        </w:tc>
        <w:tc>
          <w:tcPr>
            <w:tcW w:w="3960" w:type="dxa"/>
          </w:tcPr>
          <w:p w14:paraId="1B9618EC"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Backups, restores, accounts, secret rotation, dependency updates, deployment</w:t>
            </w:r>
          </w:p>
        </w:tc>
      </w:tr>
      <w:tr w:rsidR="00F72EED" w:rsidRPr="00F72EED" w14:paraId="16284A44" w14:textId="77777777" w:rsidTr="001A5473">
        <w:tc>
          <w:tcPr>
            <w:tcW w:w="3960" w:type="dxa"/>
          </w:tcPr>
          <w:p w14:paraId="7EAA8DE6"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Development team</w:t>
            </w:r>
          </w:p>
        </w:tc>
        <w:tc>
          <w:tcPr>
            <w:tcW w:w="3960" w:type="dxa"/>
          </w:tcPr>
          <w:p w14:paraId="7012A3F1"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Defect correction, adaptive changes, feature work, tests, review</w:t>
            </w:r>
          </w:p>
        </w:tc>
      </w:tr>
      <w:tr w:rsidR="00F72EED" w:rsidRPr="00F72EED" w14:paraId="4ECB38DF" w14:textId="77777777" w:rsidTr="001A5473">
        <w:tc>
          <w:tcPr>
            <w:tcW w:w="3960" w:type="dxa"/>
          </w:tcPr>
          <w:p w14:paraId="22B5D3F8"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Hospital administration</w:t>
            </w:r>
          </w:p>
        </w:tc>
        <w:tc>
          <w:tcPr>
            <w:tcW w:w="3960" w:type="dxa"/>
          </w:tcPr>
          <w:p w14:paraId="34918C96"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Prioritisation, acceptance, regulatory change notification</w:t>
            </w:r>
          </w:p>
        </w:tc>
      </w:tr>
      <w:tr w:rsidR="00F72EED" w:rsidRPr="00F72EED" w14:paraId="67F24C60" w14:textId="77777777" w:rsidTr="001A5473">
        <w:tc>
          <w:tcPr>
            <w:tcW w:w="3960" w:type="dxa"/>
          </w:tcPr>
          <w:p w14:paraId="6551AFCE"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System auditor</w:t>
            </w:r>
          </w:p>
        </w:tc>
        <w:tc>
          <w:tcPr>
            <w:tcW w:w="3960" w:type="dxa"/>
          </w:tcPr>
          <w:p w14:paraId="09D26827"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Audit trail review, access policy review, compliance</w:t>
            </w:r>
          </w:p>
        </w:tc>
      </w:tr>
      <w:tr w:rsidR="00F72EED" w:rsidRPr="00F72EED" w14:paraId="1C566228" w14:textId="77777777" w:rsidTr="001A5473">
        <w:tc>
          <w:tcPr>
            <w:tcW w:w="3960" w:type="dxa"/>
          </w:tcPr>
          <w:p w14:paraId="5568DF28"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Data protection officer</w:t>
            </w:r>
          </w:p>
        </w:tc>
        <w:tc>
          <w:tcPr>
            <w:tcW w:w="3960" w:type="dxa"/>
          </w:tcPr>
          <w:p w14:paraId="3345EB08"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Retention policy, subject access requests, breach response</w:t>
            </w:r>
          </w:p>
        </w:tc>
      </w:tr>
    </w:tbl>
    <w:p w14:paraId="5E8736D5"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88" w:name="conclusion"/>
      <w:bookmarkStart w:id="89" w:name="_Toc237609515"/>
      <w:bookmarkEnd w:id="86"/>
      <w:r w:rsidRPr="00F72EED">
        <w:rPr>
          <w:rFonts w:ascii="Times New Roman" w:hAnsi="Times New Roman" w:cs="Times New Roman"/>
          <w:color w:val="auto"/>
          <w:sz w:val="24"/>
          <w:szCs w:val="24"/>
        </w:rPr>
        <w:t>15. Conclusion</w:t>
      </w:r>
      <w:bookmarkEnd w:id="89"/>
    </w:p>
    <w:p w14:paraId="044F7461" w14:textId="77777777" w:rsidR="00442E1A" w:rsidRPr="00F72EED" w:rsidRDefault="00000000" w:rsidP="00F72EED">
      <w:pPr>
        <w:pStyle w:val="FirstParagraph"/>
        <w:spacing w:line="360" w:lineRule="auto"/>
        <w:jc w:val="both"/>
        <w:rPr>
          <w:rFonts w:ascii="Times New Roman" w:hAnsi="Times New Roman" w:cs="Times New Roman"/>
        </w:rPr>
      </w:pPr>
      <w:r w:rsidRPr="00D811DB">
        <w:rPr>
          <w:rFonts w:ascii="Times New Roman" w:hAnsi="Times New Roman" w:cs="Times New Roman"/>
          <w:b/>
          <w:bCs/>
        </w:rPr>
        <w:t>HealthEasy-G</w:t>
      </w:r>
      <w:r w:rsidRPr="00F72EED">
        <w:rPr>
          <w:rFonts w:ascii="Times New Roman" w:hAnsi="Times New Roman" w:cs="Times New Roman"/>
        </w:rPr>
        <w:t xml:space="preserve"> is maintainable primarily because of decisions taken during design rather than processes imposed afterwards: invariants declared in one place, a type system that carries the database schema into the code, and tests that assert properties rather than only behaviours.</w:t>
      </w:r>
    </w:p>
    <w:p w14:paraId="77306F66"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The roadmap sequences hardening before completion, completion before integration, and integration before expansion — because each phase depends on the stability of the one before, and because the highest-value work (national system integration) is also the work most dependent on external agreements. Building the intelligence phase first would produce a system that forecast well and could not be trusted.</w:t>
      </w:r>
    </w:p>
    <w:p w14:paraId="182E84CF" w14:textId="61622BC4"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The known technical debt is recorded openly in 5.2, and the one open defect from testing is scheduled in Phase 1. Nothing has been left undocumented in the hope that it will not be noticed.</w:t>
      </w:r>
    </w:p>
    <w:bookmarkEnd w:id="88"/>
    <w:p w14:paraId="46F63EA8" w14:textId="66ED154E" w:rsidR="00442E1A" w:rsidRDefault="00442E1A">
      <w:pPr>
        <w:pStyle w:val="FirstParagraph"/>
      </w:pPr>
    </w:p>
    <w:sectPr w:rsidR="00442E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B3441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64BF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820A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5516904">
    <w:abstractNumId w:val="0"/>
  </w:num>
  <w:num w:numId="2" w16cid:durableId="519314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0093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2519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6961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E1A"/>
    <w:rsid w:val="000C3678"/>
    <w:rsid w:val="000F1F59"/>
    <w:rsid w:val="00160D23"/>
    <w:rsid w:val="00180B1B"/>
    <w:rsid w:val="00197F4A"/>
    <w:rsid w:val="001A5473"/>
    <w:rsid w:val="002B4DFF"/>
    <w:rsid w:val="002F56EF"/>
    <w:rsid w:val="003270C3"/>
    <w:rsid w:val="00394026"/>
    <w:rsid w:val="003C2CB3"/>
    <w:rsid w:val="00442E1A"/>
    <w:rsid w:val="004B1BF8"/>
    <w:rsid w:val="00525CE4"/>
    <w:rsid w:val="00573FEA"/>
    <w:rsid w:val="00582122"/>
    <w:rsid w:val="005B3D22"/>
    <w:rsid w:val="00665DCF"/>
    <w:rsid w:val="00694E01"/>
    <w:rsid w:val="007932E2"/>
    <w:rsid w:val="00800929"/>
    <w:rsid w:val="00812D9D"/>
    <w:rsid w:val="00862F2A"/>
    <w:rsid w:val="00875C01"/>
    <w:rsid w:val="00882F31"/>
    <w:rsid w:val="008E6738"/>
    <w:rsid w:val="009402A5"/>
    <w:rsid w:val="009746A2"/>
    <w:rsid w:val="00A2131E"/>
    <w:rsid w:val="00AF1536"/>
    <w:rsid w:val="00BB3B54"/>
    <w:rsid w:val="00BF4475"/>
    <w:rsid w:val="00C13859"/>
    <w:rsid w:val="00C517D0"/>
    <w:rsid w:val="00C648DC"/>
    <w:rsid w:val="00CA3096"/>
    <w:rsid w:val="00D07704"/>
    <w:rsid w:val="00D811DB"/>
    <w:rsid w:val="00DE04AA"/>
    <w:rsid w:val="00DE1D0B"/>
    <w:rsid w:val="00E53762"/>
    <w:rsid w:val="00E766F0"/>
    <w:rsid w:val="00E96CEF"/>
    <w:rsid w:val="00F11310"/>
    <w:rsid w:val="00F60521"/>
    <w:rsid w:val="00F72EED"/>
    <w:rsid w:val="00F8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0E15"/>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60521"/>
    <w:pPr>
      <w:tabs>
        <w:tab w:val="right" w:leader="dot" w:pos="9350"/>
      </w:tabs>
      <w:spacing w:after="100" w:line="360" w:lineRule="auto"/>
    </w:pPr>
  </w:style>
  <w:style w:type="paragraph" w:styleId="TOC2">
    <w:name w:val="toc 2"/>
    <w:basedOn w:val="Normal"/>
    <w:next w:val="Normal"/>
    <w:autoRedefine/>
    <w:uiPriority w:val="39"/>
    <w:rsid w:val="007932E2"/>
    <w:pPr>
      <w:spacing w:after="100"/>
      <w:ind w:left="240"/>
    </w:pPr>
  </w:style>
  <w:style w:type="table" w:styleId="TableGrid">
    <w:name w:val="Table Grid"/>
    <w:basedOn w:val="TableNormal"/>
    <w:rsid w:val="00F72EE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rsid w:val="00C517D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ketiaAsubontengErnest/HealthEasy-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3795</Words>
  <Characters>21633</Characters>
  <Application>Microsoft Office Word</Application>
  <DocSecurity>0</DocSecurity>
  <Lines>180</Lines>
  <Paragraphs>50</Paragraphs>
  <ScaleCrop>false</ScaleCrop>
  <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and Future Evolution Plan</dc:title>
  <dc:creator>Group: Architects — CSCD602 Advance Software Development, University of Ghana</dc:creator>
  <cp:keywords/>
  <cp:lastModifiedBy>E N Asubonteng - ANEKTECH</cp:lastModifiedBy>
  <cp:revision>6</cp:revision>
  <cp:lastPrinted>2026-08-14T14:19:00Z</cp:lastPrinted>
  <dcterms:created xsi:type="dcterms:W3CDTF">2026-08-14T14:17:00Z</dcterms:created>
  <dcterms:modified xsi:type="dcterms:W3CDTF">2026-08-14T14:20:00Z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