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3A60" w14:textId="77777777" w:rsidR="00090D8E" w:rsidRPr="009F0889" w:rsidRDefault="00090D8E" w:rsidP="00090D8E">
      <w:pPr>
        <w:jc w:val="center"/>
        <w:rPr>
          <w:rFonts w:ascii="Arial" w:hAnsi="Arial" w:cs="Arial"/>
          <w:b/>
          <w:bCs/>
        </w:rPr>
      </w:pPr>
    </w:p>
    <w:p w14:paraId="0B8C2701" w14:textId="77777777" w:rsidR="00090D8E" w:rsidRPr="009F0889" w:rsidRDefault="00090D8E" w:rsidP="00090D8E">
      <w:pPr>
        <w:jc w:val="center"/>
        <w:rPr>
          <w:rFonts w:ascii="Arial" w:hAnsi="Arial" w:cs="Arial"/>
          <w:b/>
          <w:bCs/>
        </w:rPr>
      </w:pPr>
    </w:p>
    <w:p w14:paraId="6F2FF07D" w14:textId="77777777" w:rsidR="00090D8E" w:rsidRPr="009F0889" w:rsidRDefault="00090D8E" w:rsidP="00090D8E">
      <w:pPr>
        <w:jc w:val="center"/>
        <w:rPr>
          <w:rFonts w:ascii="Arial" w:hAnsi="Arial" w:cs="Arial"/>
          <w:b/>
          <w:bCs/>
        </w:rPr>
      </w:pPr>
    </w:p>
    <w:p w14:paraId="6AF346C8" w14:textId="77777777" w:rsidR="00090D8E" w:rsidRPr="009F0889" w:rsidRDefault="00090D8E" w:rsidP="00090D8E">
      <w:pPr>
        <w:jc w:val="center"/>
        <w:rPr>
          <w:rFonts w:ascii="Arial" w:hAnsi="Arial" w:cs="Arial"/>
          <w:b/>
          <w:bCs/>
        </w:rPr>
      </w:pPr>
    </w:p>
    <w:p w14:paraId="262A9030" w14:textId="77777777" w:rsidR="00090D8E" w:rsidRPr="009F0889" w:rsidRDefault="00090D8E" w:rsidP="00090D8E">
      <w:pPr>
        <w:jc w:val="center"/>
        <w:rPr>
          <w:rFonts w:ascii="Arial" w:hAnsi="Arial" w:cs="Arial"/>
          <w:b/>
          <w:bCs/>
        </w:rPr>
      </w:pPr>
    </w:p>
    <w:p w14:paraId="3CBFBB5B" w14:textId="77777777" w:rsidR="00090D8E" w:rsidRPr="009F0889" w:rsidRDefault="00090D8E" w:rsidP="00090D8E">
      <w:pPr>
        <w:jc w:val="center"/>
        <w:rPr>
          <w:rFonts w:ascii="Arial" w:hAnsi="Arial" w:cs="Arial"/>
          <w:b/>
          <w:bCs/>
        </w:rPr>
      </w:pPr>
    </w:p>
    <w:p w14:paraId="26D20819" w14:textId="77777777" w:rsidR="00090D8E" w:rsidRPr="009F0889" w:rsidRDefault="00090D8E" w:rsidP="00090D8E">
      <w:pPr>
        <w:jc w:val="center"/>
        <w:rPr>
          <w:rFonts w:ascii="Arial" w:hAnsi="Arial" w:cs="Arial"/>
          <w:b/>
          <w:bCs/>
        </w:rPr>
      </w:pPr>
    </w:p>
    <w:p w14:paraId="68E8574B" w14:textId="77777777" w:rsidR="00090D8E" w:rsidRPr="00074DC9" w:rsidRDefault="00090D8E" w:rsidP="00090D8E">
      <w:pPr>
        <w:jc w:val="center"/>
        <w:rPr>
          <w:rFonts w:ascii="Arial" w:hAnsi="Arial" w:cs="Arial"/>
          <w:b/>
          <w:bCs/>
          <w:u w:val="single"/>
        </w:rPr>
      </w:pPr>
    </w:p>
    <w:p w14:paraId="58FE03D7" w14:textId="674B22C9" w:rsidR="00090D8E" w:rsidRPr="00074DC9" w:rsidRDefault="00074DC9" w:rsidP="00090D8E">
      <w:pPr>
        <w:jc w:val="center"/>
        <w:rPr>
          <w:rFonts w:ascii="Arial" w:hAnsi="Arial" w:cs="Arial"/>
          <w:b/>
          <w:bCs/>
          <w:u w:val="single"/>
        </w:rPr>
      </w:pPr>
      <w:r w:rsidRPr="00074DC9">
        <w:rPr>
          <w:rFonts w:ascii="Arial" w:hAnsi="Arial" w:cs="Arial"/>
          <w:b/>
          <w:bCs/>
          <w:u w:val="single"/>
        </w:rPr>
        <w:t>RESEARCH PROPOSAL</w:t>
      </w:r>
    </w:p>
    <w:p w14:paraId="5113AE32" w14:textId="77777777" w:rsidR="00090D8E" w:rsidRPr="009F0889" w:rsidRDefault="00090D8E" w:rsidP="00090D8E">
      <w:pPr>
        <w:jc w:val="center"/>
        <w:rPr>
          <w:rFonts w:ascii="Arial" w:hAnsi="Arial" w:cs="Arial"/>
          <w:b/>
          <w:bCs/>
        </w:rPr>
      </w:pPr>
    </w:p>
    <w:p w14:paraId="1AC118B3" w14:textId="23E631DD" w:rsidR="00090D8E" w:rsidRPr="00F238FB" w:rsidRDefault="00090D8E" w:rsidP="00090D8E">
      <w:pPr>
        <w:jc w:val="center"/>
        <w:rPr>
          <w:rFonts w:ascii="Arial" w:hAnsi="Arial" w:cs="Arial"/>
          <w:b/>
          <w:bCs/>
        </w:rPr>
      </w:pPr>
      <w:r w:rsidRPr="00F238FB">
        <w:rPr>
          <w:rFonts w:ascii="Arial" w:hAnsi="Arial" w:cs="Arial"/>
          <w:b/>
          <w:bCs/>
        </w:rPr>
        <w:t>The Impact of Modern Technology on Student Learning Experiences in Higher Education</w:t>
      </w:r>
    </w:p>
    <w:p w14:paraId="5092E306" w14:textId="77777777" w:rsidR="009F0889" w:rsidRPr="00F238FB" w:rsidRDefault="009F0889" w:rsidP="00090D8E">
      <w:pPr>
        <w:jc w:val="center"/>
        <w:rPr>
          <w:rFonts w:ascii="Arial" w:hAnsi="Arial" w:cs="Arial"/>
          <w:b/>
          <w:bCs/>
        </w:rPr>
      </w:pPr>
    </w:p>
    <w:p w14:paraId="7360989C" w14:textId="77777777" w:rsidR="009F0889" w:rsidRPr="00F238FB" w:rsidRDefault="009F0889" w:rsidP="00090D8E">
      <w:pPr>
        <w:jc w:val="center"/>
        <w:rPr>
          <w:rFonts w:ascii="Arial" w:hAnsi="Arial" w:cs="Arial"/>
          <w:b/>
          <w:bCs/>
        </w:rPr>
      </w:pPr>
    </w:p>
    <w:p w14:paraId="4E40B1B5" w14:textId="77777777" w:rsidR="00090D8E" w:rsidRPr="00F238FB" w:rsidRDefault="00090D8E" w:rsidP="00090D8E">
      <w:pPr>
        <w:jc w:val="center"/>
        <w:rPr>
          <w:rFonts w:ascii="Arial" w:hAnsi="Arial" w:cs="Arial"/>
          <w:b/>
          <w:bCs/>
        </w:rPr>
      </w:pPr>
    </w:p>
    <w:sdt>
      <w:sdtPr>
        <w:rPr>
          <w:rFonts w:ascii="Arial" w:eastAsia="Times New Roman" w:hAnsi="Arial" w:cs="Arial"/>
          <w:b w:val="0"/>
          <w:bCs w:val="0"/>
          <w:color w:val="auto"/>
          <w:sz w:val="24"/>
          <w:szCs w:val="24"/>
          <w:lang w:val="en-ZA"/>
        </w:rPr>
        <w:id w:val="1408805462"/>
        <w:docPartObj>
          <w:docPartGallery w:val="Table of Contents"/>
          <w:docPartUnique/>
        </w:docPartObj>
      </w:sdtPr>
      <w:sdtEndPr>
        <w:rPr>
          <w:noProof/>
        </w:rPr>
      </w:sdtEndPr>
      <w:sdtContent>
        <w:p w14:paraId="6BF544F8" w14:textId="1FCD2C35" w:rsidR="009D3188" w:rsidRPr="00C741B4" w:rsidRDefault="009D3188" w:rsidP="009D3188">
          <w:pPr>
            <w:pStyle w:val="TOCHeading"/>
            <w:jc w:val="center"/>
            <w:rPr>
              <w:rFonts w:ascii="Arial" w:hAnsi="Arial" w:cs="Arial"/>
              <w:b w:val="0"/>
              <w:bCs w:val="0"/>
              <w:color w:val="000000" w:themeColor="text1"/>
              <w:sz w:val="24"/>
              <w:szCs w:val="24"/>
            </w:rPr>
          </w:pPr>
          <w:r w:rsidRPr="00F238FB">
            <w:rPr>
              <w:rFonts w:ascii="Arial" w:hAnsi="Arial" w:cs="Arial"/>
              <w:color w:val="000000" w:themeColor="text1"/>
              <w:sz w:val="24"/>
              <w:szCs w:val="24"/>
            </w:rPr>
            <w:t>Table of Contents</w:t>
          </w:r>
        </w:p>
        <w:p w14:paraId="718BE871" w14:textId="0CA5FBEE" w:rsidR="006217C3" w:rsidRDefault="009D3188">
          <w:pPr>
            <w:pStyle w:val="TOC1"/>
            <w:tabs>
              <w:tab w:val="left" w:pos="660"/>
              <w:tab w:val="right" w:leader="dot" w:pos="9350"/>
            </w:tabs>
            <w:rPr>
              <w:rStyle w:val="Hyperlink"/>
              <w:rFonts w:eastAsiaTheme="majorEastAsia"/>
              <w:noProof/>
            </w:rPr>
          </w:pPr>
          <w:r w:rsidRPr="00C741B4">
            <w:rPr>
              <w:rFonts w:ascii="Arial" w:hAnsi="Arial" w:cs="Arial"/>
              <w:b w:val="0"/>
              <w:bCs w:val="0"/>
              <w:i w:val="0"/>
              <w:iCs w:val="0"/>
              <w:color w:val="000000" w:themeColor="text1"/>
            </w:rPr>
            <w:fldChar w:fldCharType="begin"/>
          </w:r>
          <w:r w:rsidRPr="00C741B4">
            <w:rPr>
              <w:rFonts w:ascii="Arial" w:hAnsi="Arial" w:cs="Arial"/>
              <w:b w:val="0"/>
              <w:bCs w:val="0"/>
              <w:i w:val="0"/>
              <w:iCs w:val="0"/>
              <w:color w:val="000000" w:themeColor="text1"/>
            </w:rPr>
            <w:instrText xml:space="preserve"> TOC \o "1-3" \h \z \u </w:instrText>
          </w:r>
          <w:r w:rsidRPr="00C741B4">
            <w:rPr>
              <w:rFonts w:ascii="Arial" w:hAnsi="Arial" w:cs="Arial"/>
              <w:b w:val="0"/>
              <w:bCs w:val="0"/>
              <w:i w:val="0"/>
              <w:iCs w:val="0"/>
              <w:color w:val="000000" w:themeColor="text1"/>
            </w:rPr>
            <w:fldChar w:fldCharType="separate"/>
          </w:r>
          <w:hyperlink w:anchor="_Toc149582749" w:history="1">
            <w:r w:rsidR="006217C3" w:rsidRPr="004D256F">
              <w:rPr>
                <w:rStyle w:val="Hyperlink"/>
                <w:rFonts w:ascii="Arial" w:eastAsiaTheme="majorEastAsia" w:hAnsi="Arial" w:cs="Arial"/>
                <w:noProof/>
              </w:rPr>
              <w:t>1.</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Project Title</w:t>
            </w:r>
            <w:r w:rsidR="006217C3">
              <w:rPr>
                <w:noProof/>
                <w:webHidden/>
              </w:rPr>
              <w:tab/>
            </w:r>
            <w:r w:rsidR="006217C3">
              <w:rPr>
                <w:noProof/>
                <w:webHidden/>
              </w:rPr>
              <w:fldChar w:fldCharType="begin"/>
            </w:r>
            <w:r w:rsidR="006217C3">
              <w:rPr>
                <w:noProof/>
                <w:webHidden/>
              </w:rPr>
              <w:instrText xml:space="preserve"> PAGEREF _Toc149582749 \h </w:instrText>
            </w:r>
            <w:r w:rsidR="006217C3">
              <w:rPr>
                <w:noProof/>
                <w:webHidden/>
              </w:rPr>
            </w:r>
            <w:r w:rsidR="006217C3">
              <w:rPr>
                <w:noProof/>
                <w:webHidden/>
              </w:rPr>
              <w:fldChar w:fldCharType="separate"/>
            </w:r>
            <w:r w:rsidR="007F0472">
              <w:rPr>
                <w:noProof/>
                <w:webHidden/>
              </w:rPr>
              <w:t>2</w:t>
            </w:r>
            <w:r w:rsidR="006217C3">
              <w:rPr>
                <w:noProof/>
                <w:webHidden/>
              </w:rPr>
              <w:fldChar w:fldCharType="end"/>
            </w:r>
          </w:hyperlink>
        </w:p>
        <w:p w14:paraId="5F66546F" w14:textId="77777777" w:rsidR="007F0472" w:rsidRPr="007F0472" w:rsidRDefault="007F0472" w:rsidP="007F0472">
          <w:pPr>
            <w:rPr>
              <w:rFonts w:eastAsiaTheme="minorEastAsia"/>
              <w:noProof/>
            </w:rPr>
          </w:pPr>
        </w:p>
        <w:p w14:paraId="1F613D1A" w14:textId="65E9F39A" w:rsidR="006217C3" w:rsidRDefault="00000000">
          <w:pPr>
            <w:pStyle w:val="TOC1"/>
            <w:tabs>
              <w:tab w:val="left" w:pos="660"/>
              <w:tab w:val="right" w:leader="dot" w:pos="9350"/>
            </w:tabs>
            <w:rPr>
              <w:rStyle w:val="Hyperlink"/>
              <w:rFonts w:eastAsiaTheme="majorEastAsia"/>
              <w:noProof/>
            </w:rPr>
          </w:pPr>
          <w:hyperlink w:anchor="_Toc149582750" w:history="1">
            <w:r w:rsidR="006217C3" w:rsidRPr="004D256F">
              <w:rPr>
                <w:rStyle w:val="Hyperlink"/>
                <w:rFonts w:ascii="Arial" w:eastAsiaTheme="majorEastAsia" w:hAnsi="Arial" w:cs="Arial"/>
                <w:noProof/>
              </w:rPr>
              <w:t>2.</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Significance/Contribution to the discipline/Research Problem</w:t>
            </w:r>
            <w:r w:rsidR="006217C3">
              <w:rPr>
                <w:noProof/>
                <w:webHidden/>
              </w:rPr>
              <w:tab/>
            </w:r>
            <w:r w:rsidR="006217C3">
              <w:rPr>
                <w:noProof/>
                <w:webHidden/>
              </w:rPr>
              <w:fldChar w:fldCharType="begin"/>
            </w:r>
            <w:r w:rsidR="006217C3">
              <w:rPr>
                <w:noProof/>
                <w:webHidden/>
              </w:rPr>
              <w:instrText xml:space="preserve"> PAGEREF _Toc149582750 \h </w:instrText>
            </w:r>
            <w:r w:rsidR="006217C3">
              <w:rPr>
                <w:noProof/>
                <w:webHidden/>
              </w:rPr>
            </w:r>
            <w:r w:rsidR="006217C3">
              <w:rPr>
                <w:noProof/>
                <w:webHidden/>
              </w:rPr>
              <w:fldChar w:fldCharType="separate"/>
            </w:r>
            <w:r w:rsidR="007F0472">
              <w:rPr>
                <w:noProof/>
                <w:webHidden/>
              </w:rPr>
              <w:t>2</w:t>
            </w:r>
            <w:r w:rsidR="006217C3">
              <w:rPr>
                <w:noProof/>
                <w:webHidden/>
              </w:rPr>
              <w:fldChar w:fldCharType="end"/>
            </w:r>
          </w:hyperlink>
        </w:p>
        <w:p w14:paraId="7630CA0C" w14:textId="77777777" w:rsidR="007F0472" w:rsidRPr="007F0472" w:rsidRDefault="007F0472" w:rsidP="007F0472">
          <w:pPr>
            <w:rPr>
              <w:rFonts w:eastAsiaTheme="minorEastAsia"/>
              <w:noProof/>
            </w:rPr>
          </w:pPr>
        </w:p>
        <w:p w14:paraId="7071C045" w14:textId="57D5C52C" w:rsidR="006217C3" w:rsidRDefault="00000000">
          <w:pPr>
            <w:pStyle w:val="TOC1"/>
            <w:tabs>
              <w:tab w:val="left" w:pos="660"/>
              <w:tab w:val="right" w:leader="dot" w:pos="9350"/>
            </w:tabs>
            <w:rPr>
              <w:rStyle w:val="Hyperlink"/>
              <w:rFonts w:eastAsiaTheme="majorEastAsia"/>
              <w:noProof/>
            </w:rPr>
          </w:pPr>
          <w:hyperlink w:anchor="_Toc149582751" w:history="1">
            <w:r w:rsidR="006217C3" w:rsidRPr="004D256F">
              <w:rPr>
                <w:rStyle w:val="Hyperlink"/>
                <w:rFonts w:ascii="Arial" w:eastAsiaTheme="majorEastAsia" w:hAnsi="Arial" w:cs="Arial"/>
                <w:noProof/>
              </w:rPr>
              <w:t>3.</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Aims and Objectives</w:t>
            </w:r>
            <w:r w:rsidR="006217C3">
              <w:rPr>
                <w:noProof/>
                <w:webHidden/>
              </w:rPr>
              <w:tab/>
            </w:r>
            <w:r w:rsidR="006217C3">
              <w:rPr>
                <w:noProof/>
                <w:webHidden/>
              </w:rPr>
              <w:fldChar w:fldCharType="begin"/>
            </w:r>
            <w:r w:rsidR="006217C3">
              <w:rPr>
                <w:noProof/>
                <w:webHidden/>
              </w:rPr>
              <w:instrText xml:space="preserve"> PAGEREF _Toc149582751 \h </w:instrText>
            </w:r>
            <w:r w:rsidR="006217C3">
              <w:rPr>
                <w:noProof/>
                <w:webHidden/>
              </w:rPr>
            </w:r>
            <w:r w:rsidR="006217C3">
              <w:rPr>
                <w:noProof/>
                <w:webHidden/>
              </w:rPr>
              <w:fldChar w:fldCharType="separate"/>
            </w:r>
            <w:r w:rsidR="007F0472">
              <w:rPr>
                <w:noProof/>
                <w:webHidden/>
              </w:rPr>
              <w:t>3</w:t>
            </w:r>
            <w:r w:rsidR="006217C3">
              <w:rPr>
                <w:noProof/>
                <w:webHidden/>
              </w:rPr>
              <w:fldChar w:fldCharType="end"/>
            </w:r>
          </w:hyperlink>
        </w:p>
        <w:p w14:paraId="253BCA1A" w14:textId="77777777" w:rsidR="007F0472" w:rsidRPr="007F0472" w:rsidRDefault="007F0472" w:rsidP="007F0472">
          <w:pPr>
            <w:rPr>
              <w:rFonts w:eastAsiaTheme="minorEastAsia"/>
              <w:noProof/>
            </w:rPr>
          </w:pPr>
        </w:p>
        <w:p w14:paraId="56EA0F40" w14:textId="18DAE3DC" w:rsidR="006217C3" w:rsidRDefault="00000000">
          <w:pPr>
            <w:pStyle w:val="TOC1"/>
            <w:tabs>
              <w:tab w:val="left" w:pos="660"/>
              <w:tab w:val="right" w:leader="dot" w:pos="9350"/>
            </w:tabs>
            <w:rPr>
              <w:rStyle w:val="Hyperlink"/>
              <w:rFonts w:eastAsiaTheme="majorEastAsia"/>
              <w:noProof/>
            </w:rPr>
          </w:pPr>
          <w:hyperlink w:anchor="_Toc149582752" w:history="1">
            <w:r w:rsidR="006217C3" w:rsidRPr="004D256F">
              <w:rPr>
                <w:rStyle w:val="Hyperlink"/>
                <w:rFonts w:ascii="Arial" w:eastAsiaTheme="majorEastAsia" w:hAnsi="Arial" w:cs="Arial"/>
                <w:noProof/>
              </w:rPr>
              <w:t>4.</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Research Questions</w:t>
            </w:r>
            <w:r w:rsidR="006217C3">
              <w:rPr>
                <w:noProof/>
                <w:webHidden/>
              </w:rPr>
              <w:tab/>
            </w:r>
            <w:r w:rsidR="006217C3">
              <w:rPr>
                <w:noProof/>
                <w:webHidden/>
              </w:rPr>
              <w:fldChar w:fldCharType="begin"/>
            </w:r>
            <w:r w:rsidR="006217C3">
              <w:rPr>
                <w:noProof/>
                <w:webHidden/>
              </w:rPr>
              <w:instrText xml:space="preserve"> PAGEREF _Toc149582752 \h </w:instrText>
            </w:r>
            <w:r w:rsidR="006217C3">
              <w:rPr>
                <w:noProof/>
                <w:webHidden/>
              </w:rPr>
            </w:r>
            <w:r w:rsidR="006217C3">
              <w:rPr>
                <w:noProof/>
                <w:webHidden/>
              </w:rPr>
              <w:fldChar w:fldCharType="separate"/>
            </w:r>
            <w:r w:rsidR="007F0472">
              <w:rPr>
                <w:noProof/>
                <w:webHidden/>
              </w:rPr>
              <w:t>4</w:t>
            </w:r>
            <w:r w:rsidR="006217C3">
              <w:rPr>
                <w:noProof/>
                <w:webHidden/>
              </w:rPr>
              <w:fldChar w:fldCharType="end"/>
            </w:r>
          </w:hyperlink>
        </w:p>
        <w:p w14:paraId="7F39861D" w14:textId="77777777" w:rsidR="007F0472" w:rsidRPr="007F0472" w:rsidRDefault="007F0472" w:rsidP="007F0472">
          <w:pPr>
            <w:rPr>
              <w:rFonts w:eastAsiaTheme="minorEastAsia"/>
              <w:noProof/>
            </w:rPr>
          </w:pPr>
        </w:p>
        <w:p w14:paraId="6C57F193" w14:textId="4014CBDC" w:rsidR="006217C3" w:rsidRDefault="00000000">
          <w:pPr>
            <w:pStyle w:val="TOC1"/>
            <w:tabs>
              <w:tab w:val="left" w:pos="660"/>
              <w:tab w:val="right" w:leader="dot" w:pos="9350"/>
            </w:tabs>
            <w:rPr>
              <w:rStyle w:val="Hyperlink"/>
              <w:rFonts w:eastAsiaTheme="majorEastAsia"/>
              <w:noProof/>
            </w:rPr>
          </w:pPr>
          <w:hyperlink w:anchor="_Toc149582753" w:history="1">
            <w:r w:rsidR="006217C3" w:rsidRPr="004D256F">
              <w:rPr>
                <w:rStyle w:val="Hyperlink"/>
                <w:rFonts w:ascii="Arial" w:eastAsiaTheme="majorEastAsia" w:hAnsi="Arial" w:cs="Arial"/>
                <w:noProof/>
              </w:rPr>
              <w:t>5.</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Methodology / Development Strategy</w:t>
            </w:r>
            <w:r w:rsidR="006217C3">
              <w:rPr>
                <w:noProof/>
                <w:webHidden/>
              </w:rPr>
              <w:tab/>
            </w:r>
            <w:r w:rsidR="006217C3">
              <w:rPr>
                <w:noProof/>
                <w:webHidden/>
              </w:rPr>
              <w:fldChar w:fldCharType="begin"/>
            </w:r>
            <w:r w:rsidR="006217C3">
              <w:rPr>
                <w:noProof/>
                <w:webHidden/>
              </w:rPr>
              <w:instrText xml:space="preserve"> PAGEREF _Toc149582753 \h </w:instrText>
            </w:r>
            <w:r w:rsidR="006217C3">
              <w:rPr>
                <w:noProof/>
                <w:webHidden/>
              </w:rPr>
            </w:r>
            <w:r w:rsidR="006217C3">
              <w:rPr>
                <w:noProof/>
                <w:webHidden/>
              </w:rPr>
              <w:fldChar w:fldCharType="separate"/>
            </w:r>
            <w:r w:rsidR="007F0472">
              <w:rPr>
                <w:noProof/>
                <w:webHidden/>
              </w:rPr>
              <w:t>4</w:t>
            </w:r>
            <w:r w:rsidR="006217C3">
              <w:rPr>
                <w:noProof/>
                <w:webHidden/>
              </w:rPr>
              <w:fldChar w:fldCharType="end"/>
            </w:r>
          </w:hyperlink>
        </w:p>
        <w:p w14:paraId="5B78B412" w14:textId="77777777" w:rsidR="007F0472" w:rsidRPr="007F0472" w:rsidRDefault="007F0472" w:rsidP="007F0472">
          <w:pPr>
            <w:rPr>
              <w:rFonts w:eastAsiaTheme="minorEastAsia"/>
              <w:noProof/>
            </w:rPr>
          </w:pPr>
        </w:p>
        <w:p w14:paraId="04DB80C1" w14:textId="674697AA" w:rsidR="006217C3" w:rsidRDefault="00000000">
          <w:pPr>
            <w:pStyle w:val="TOC1"/>
            <w:tabs>
              <w:tab w:val="left" w:pos="660"/>
              <w:tab w:val="right" w:leader="dot" w:pos="9350"/>
            </w:tabs>
            <w:rPr>
              <w:rStyle w:val="Hyperlink"/>
              <w:rFonts w:eastAsiaTheme="majorEastAsia"/>
              <w:noProof/>
            </w:rPr>
          </w:pPr>
          <w:hyperlink w:anchor="_Toc149582754" w:history="1">
            <w:r w:rsidR="006217C3" w:rsidRPr="004D256F">
              <w:rPr>
                <w:rStyle w:val="Hyperlink"/>
                <w:rFonts w:ascii="Arial" w:eastAsiaTheme="majorEastAsia" w:hAnsi="Arial" w:cs="Arial"/>
                <w:noProof/>
              </w:rPr>
              <w:t>6.</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Development Process and Resources</w:t>
            </w:r>
            <w:r w:rsidR="006217C3">
              <w:rPr>
                <w:noProof/>
                <w:webHidden/>
              </w:rPr>
              <w:tab/>
            </w:r>
            <w:r w:rsidR="006217C3">
              <w:rPr>
                <w:noProof/>
                <w:webHidden/>
              </w:rPr>
              <w:fldChar w:fldCharType="begin"/>
            </w:r>
            <w:r w:rsidR="006217C3">
              <w:rPr>
                <w:noProof/>
                <w:webHidden/>
              </w:rPr>
              <w:instrText xml:space="preserve"> PAGEREF _Toc149582754 \h </w:instrText>
            </w:r>
            <w:r w:rsidR="006217C3">
              <w:rPr>
                <w:noProof/>
                <w:webHidden/>
              </w:rPr>
            </w:r>
            <w:r w:rsidR="006217C3">
              <w:rPr>
                <w:noProof/>
                <w:webHidden/>
              </w:rPr>
              <w:fldChar w:fldCharType="separate"/>
            </w:r>
            <w:r w:rsidR="007F0472">
              <w:rPr>
                <w:noProof/>
                <w:webHidden/>
              </w:rPr>
              <w:t>7</w:t>
            </w:r>
            <w:r w:rsidR="006217C3">
              <w:rPr>
                <w:noProof/>
                <w:webHidden/>
              </w:rPr>
              <w:fldChar w:fldCharType="end"/>
            </w:r>
          </w:hyperlink>
        </w:p>
        <w:p w14:paraId="7A661D12" w14:textId="77777777" w:rsidR="007F0472" w:rsidRPr="007F0472" w:rsidRDefault="007F0472" w:rsidP="007F0472">
          <w:pPr>
            <w:rPr>
              <w:rFonts w:eastAsiaTheme="minorEastAsia"/>
              <w:noProof/>
            </w:rPr>
          </w:pPr>
        </w:p>
        <w:p w14:paraId="73E71266" w14:textId="08E14BE0" w:rsidR="006217C3" w:rsidRDefault="00000000">
          <w:pPr>
            <w:pStyle w:val="TOC1"/>
            <w:tabs>
              <w:tab w:val="left" w:pos="660"/>
              <w:tab w:val="right" w:leader="dot" w:pos="9350"/>
            </w:tabs>
            <w:rPr>
              <w:rStyle w:val="Hyperlink"/>
              <w:rFonts w:eastAsiaTheme="majorEastAsia"/>
              <w:noProof/>
            </w:rPr>
          </w:pPr>
          <w:hyperlink w:anchor="_Toc149582755" w:history="1">
            <w:r w:rsidR="006217C3" w:rsidRPr="004D256F">
              <w:rPr>
                <w:rStyle w:val="Hyperlink"/>
                <w:rFonts w:ascii="Arial" w:eastAsiaTheme="majorEastAsia" w:hAnsi="Arial" w:cs="Arial"/>
                <w:noProof/>
              </w:rPr>
              <w:t>7.</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Ethical Considerations and Risk Assessment</w:t>
            </w:r>
            <w:r w:rsidR="006217C3">
              <w:rPr>
                <w:noProof/>
                <w:webHidden/>
              </w:rPr>
              <w:tab/>
            </w:r>
            <w:r w:rsidR="006217C3">
              <w:rPr>
                <w:noProof/>
                <w:webHidden/>
              </w:rPr>
              <w:fldChar w:fldCharType="begin"/>
            </w:r>
            <w:r w:rsidR="006217C3">
              <w:rPr>
                <w:noProof/>
                <w:webHidden/>
              </w:rPr>
              <w:instrText xml:space="preserve"> PAGEREF _Toc149582755 \h </w:instrText>
            </w:r>
            <w:r w:rsidR="006217C3">
              <w:rPr>
                <w:noProof/>
                <w:webHidden/>
              </w:rPr>
            </w:r>
            <w:r w:rsidR="006217C3">
              <w:rPr>
                <w:noProof/>
                <w:webHidden/>
              </w:rPr>
              <w:fldChar w:fldCharType="separate"/>
            </w:r>
            <w:r w:rsidR="007F0472">
              <w:rPr>
                <w:noProof/>
                <w:webHidden/>
              </w:rPr>
              <w:t>10</w:t>
            </w:r>
            <w:r w:rsidR="006217C3">
              <w:rPr>
                <w:noProof/>
                <w:webHidden/>
              </w:rPr>
              <w:fldChar w:fldCharType="end"/>
            </w:r>
          </w:hyperlink>
        </w:p>
        <w:p w14:paraId="61F63B30" w14:textId="77777777" w:rsidR="007F0472" w:rsidRPr="007F0472" w:rsidRDefault="007F0472" w:rsidP="007F0472">
          <w:pPr>
            <w:rPr>
              <w:rFonts w:eastAsiaTheme="minorEastAsia"/>
              <w:noProof/>
            </w:rPr>
          </w:pPr>
        </w:p>
        <w:p w14:paraId="02B9CC4B" w14:textId="191DED7A" w:rsidR="006217C3" w:rsidRDefault="00000000">
          <w:pPr>
            <w:pStyle w:val="TOC1"/>
            <w:tabs>
              <w:tab w:val="left" w:pos="660"/>
              <w:tab w:val="right" w:leader="dot" w:pos="9350"/>
            </w:tabs>
            <w:rPr>
              <w:rStyle w:val="Hyperlink"/>
              <w:rFonts w:eastAsiaTheme="majorEastAsia"/>
              <w:noProof/>
            </w:rPr>
          </w:pPr>
          <w:hyperlink w:anchor="_Toc149582756" w:history="1">
            <w:r w:rsidR="006217C3" w:rsidRPr="004D256F">
              <w:rPr>
                <w:rStyle w:val="Hyperlink"/>
                <w:rFonts w:ascii="Arial" w:eastAsiaTheme="majorEastAsia" w:hAnsi="Arial" w:cs="Arial"/>
                <w:noProof/>
              </w:rPr>
              <w:t>8.</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Artefact Outputs</w:t>
            </w:r>
            <w:r w:rsidR="006217C3">
              <w:rPr>
                <w:noProof/>
                <w:webHidden/>
              </w:rPr>
              <w:tab/>
            </w:r>
            <w:r w:rsidR="006217C3">
              <w:rPr>
                <w:noProof/>
                <w:webHidden/>
              </w:rPr>
              <w:fldChar w:fldCharType="begin"/>
            </w:r>
            <w:r w:rsidR="006217C3">
              <w:rPr>
                <w:noProof/>
                <w:webHidden/>
              </w:rPr>
              <w:instrText xml:space="preserve"> PAGEREF _Toc149582756 \h </w:instrText>
            </w:r>
            <w:r w:rsidR="006217C3">
              <w:rPr>
                <w:noProof/>
                <w:webHidden/>
              </w:rPr>
            </w:r>
            <w:r w:rsidR="006217C3">
              <w:rPr>
                <w:noProof/>
                <w:webHidden/>
              </w:rPr>
              <w:fldChar w:fldCharType="separate"/>
            </w:r>
            <w:r w:rsidR="007F0472">
              <w:rPr>
                <w:noProof/>
                <w:webHidden/>
              </w:rPr>
              <w:t>12</w:t>
            </w:r>
            <w:r w:rsidR="006217C3">
              <w:rPr>
                <w:noProof/>
                <w:webHidden/>
              </w:rPr>
              <w:fldChar w:fldCharType="end"/>
            </w:r>
          </w:hyperlink>
        </w:p>
        <w:p w14:paraId="288DB1CC" w14:textId="77777777" w:rsidR="007F0472" w:rsidRPr="007F0472" w:rsidRDefault="007F0472" w:rsidP="007F0472">
          <w:pPr>
            <w:rPr>
              <w:rFonts w:eastAsiaTheme="minorEastAsia"/>
              <w:noProof/>
            </w:rPr>
          </w:pPr>
        </w:p>
        <w:p w14:paraId="2CDF08D4" w14:textId="33A216B6" w:rsidR="006217C3" w:rsidRDefault="00000000">
          <w:pPr>
            <w:pStyle w:val="TOC1"/>
            <w:tabs>
              <w:tab w:val="left" w:pos="660"/>
              <w:tab w:val="right" w:leader="dot" w:pos="9350"/>
            </w:tabs>
            <w:rPr>
              <w:rStyle w:val="Hyperlink"/>
              <w:rFonts w:eastAsiaTheme="majorEastAsia"/>
              <w:noProof/>
            </w:rPr>
          </w:pPr>
          <w:hyperlink w:anchor="_Toc149582757" w:history="1">
            <w:r w:rsidR="006217C3" w:rsidRPr="004D256F">
              <w:rPr>
                <w:rStyle w:val="Hyperlink"/>
                <w:rFonts w:ascii="Arial" w:eastAsiaTheme="majorEastAsia" w:hAnsi="Arial" w:cs="Arial"/>
                <w:noProof/>
              </w:rPr>
              <w:t>9.</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Timeline of Proposed Activities</w:t>
            </w:r>
            <w:r w:rsidR="006217C3">
              <w:rPr>
                <w:noProof/>
                <w:webHidden/>
              </w:rPr>
              <w:tab/>
            </w:r>
            <w:r w:rsidR="006217C3">
              <w:rPr>
                <w:noProof/>
                <w:webHidden/>
              </w:rPr>
              <w:fldChar w:fldCharType="begin"/>
            </w:r>
            <w:r w:rsidR="006217C3">
              <w:rPr>
                <w:noProof/>
                <w:webHidden/>
              </w:rPr>
              <w:instrText xml:space="preserve"> PAGEREF _Toc149582757 \h </w:instrText>
            </w:r>
            <w:r w:rsidR="006217C3">
              <w:rPr>
                <w:noProof/>
                <w:webHidden/>
              </w:rPr>
            </w:r>
            <w:r w:rsidR="006217C3">
              <w:rPr>
                <w:noProof/>
                <w:webHidden/>
              </w:rPr>
              <w:fldChar w:fldCharType="separate"/>
            </w:r>
            <w:r w:rsidR="007F0472">
              <w:rPr>
                <w:noProof/>
                <w:webHidden/>
              </w:rPr>
              <w:t>12</w:t>
            </w:r>
            <w:r w:rsidR="006217C3">
              <w:rPr>
                <w:noProof/>
                <w:webHidden/>
              </w:rPr>
              <w:fldChar w:fldCharType="end"/>
            </w:r>
          </w:hyperlink>
        </w:p>
        <w:p w14:paraId="6A5F1B22" w14:textId="77777777" w:rsidR="007F0472" w:rsidRPr="007F0472" w:rsidRDefault="007F0472" w:rsidP="007F0472">
          <w:pPr>
            <w:rPr>
              <w:rFonts w:eastAsiaTheme="minorEastAsia"/>
              <w:noProof/>
            </w:rPr>
          </w:pPr>
        </w:p>
        <w:p w14:paraId="03626D9C" w14:textId="0AC65E5A" w:rsidR="006217C3" w:rsidRDefault="00000000">
          <w:pPr>
            <w:pStyle w:val="TOC1"/>
            <w:tabs>
              <w:tab w:val="left" w:pos="660"/>
              <w:tab w:val="right" w:leader="dot" w:pos="9350"/>
            </w:tabs>
            <w:rPr>
              <w:rStyle w:val="Hyperlink"/>
              <w:rFonts w:eastAsiaTheme="majorEastAsia"/>
              <w:noProof/>
            </w:rPr>
          </w:pPr>
          <w:hyperlink w:anchor="_Toc149582758" w:history="1">
            <w:r w:rsidR="006217C3" w:rsidRPr="004D256F">
              <w:rPr>
                <w:rStyle w:val="Hyperlink"/>
                <w:rFonts w:ascii="Arial" w:eastAsiaTheme="majorEastAsia" w:hAnsi="Arial" w:cs="Arial"/>
                <w:noProof/>
              </w:rPr>
              <w:t>10.</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Key Literature</w:t>
            </w:r>
            <w:r w:rsidR="006217C3">
              <w:rPr>
                <w:noProof/>
                <w:webHidden/>
              </w:rPr>
              <w:tab/>
            </w:r>
            <w:r w:rsidR="006217C3">
              <w:rPr>
                <w:noProof/>
                <w:webHidden/>
              </w:rPr>
              <w:fldChar w:fldCharType="begin"/>
            </w:r>
            <w:r w:rsidR="006217C3">
              <w:rPr>
                <w:noProof/>
                <w:webHidden/>
              </w:rPr>
              <w:instrText xml:space="preserve"> PAGEREF _Toc149582758 \h </w:instrText>
            </w:r>
            <w:r w:rsidR="006217C3">
              <w:rPr>
                <w:noProof/>
                <w:webHidden/>
              </w:rPr>
            </w:r>
            <w:r w:rsidR="006217C3">
              <w:rPr>
                <w:noProof/>
                <w:webHidden/>
              </w:rPr>
              <w:fldChar w:fldCharType="separate"/>
            </w:r>
            <w:r w:rsidR="007F0472">
              <w:rPr>
                <w:noProof/>
                <w:webHidden/>
              </w:rPr>
              <w:t>14</w:t>
            </w:r>
            <w:r w:rsidR="006217C3">
              <w:rPr>
                <w:noProof/>
                <w:webHidden/>
              </w:rPr>
              <w:fldChar w:fldCharType="end"/>
            </w:r>
          </w:hyperlink>
        </w:p>
        <w:p w14:paraId="0B3F824B" w14:textId="77777777" w:rsidR="007F0472" w:rsidRPr="007F0472" w:rsidRDefault="007F0472" w:rsidP="007F0472">
          <w:pPr>
            <w:rPr>
              <w:rFonts w:eastAsiaTheme="minorEastAsia"/>
              <w:noProof/>
            </w:rPr>
          </w:pPr>
        </w:p>
        <w:p w14:paraId="7213B3D0" w14:textId="64D38583" w:rsidR="006217C3" w:rsidRDefault="00000000">
          <w:pPr>
            <w:pStyle w:val="TOC1"/>
            <w:tabs>
              <w:tab w:val="left" w:pos="660"/>
              <w:tab w:val="right" w:leader="dot" w:pos="9350"/>
            </w:tabs>
            <w:rPr>
              <w:rFonts w:asciiTheme="minorHAnsi" w:eastAsiaTheme="minorEastAsia" w:hAnsiTheme="minorHAnsi" w:cstheme="minorBidi"/>
              <w:b w:val="0"/>
              <w:bCs w:val="0"/>
              <w:i w:val="0"/>
              <w:iCs w:val="0"/>
              <w:noProof/>
              <w:kern w:val="2"/>
              <w14:ligatures w14:val="standardContextual"/>
            </w:rPr>
          </w:pPr>
          <w:hyperlink w:anchor="_Toc149582759" w:history="1">
            <w:r w:rsidR="006217C3" w:rsidRPr="004D256F">
              <w:rPr>
                <w:rStyle w:val="Hyperlink"/>
                <w:rFonts w:ascii="Arial" w:eastAsiaTheme="majorEastAsia" w:hAnsi="Arial" w:cs="Arial"/>
                <w:noProof/>
              </w:rPr>
              <w:t>11.</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References</w:t>
            </w:r>
            <w:r w:rsidR="006217C3">
              <w:rPr>
                <w:noProof/>
                <w:webHidden/>
              </w:rPr>
              <w:tab/>
            </w:r>
            <w:r w:rsidR="006217C3">
              <w:rPr>
                <w:noProof/>
                <w:webHidden/>
              </w:rPr>
              <w:fldChar w:fldCharType="begin"/>
            </w:r>
            <w:r w:rsidR="006217C3">
              <w:rPr>
                <w:noProof/>
                <w:webHidden/>
              </w:rPr>
              <w:instrText xml:space="preserve"> PAGEREF _Toc149582759 \h </w:instrText>
            </w:r>
            <w:r w:rsidR="006217C3">
              <w:rPr>
                <w:noProof/>
                <w:webHidden/>
              </w:rPr>
            </w:r>
            <w:r w:rsidR="006217C3">
              <w:rPr>
                <w:noProof/>
                <w:webHidden/>
              </w:rPr>
              <w:fldChar w:fldCharType="separate"/>
            </w:r>
            <w:r w:rsidR="007F0472">
              <w:rPr>
                <w:noProof/>
                <w:webHidden/>
              </w:rPr>
              <w:t>15</w:t>
            </w:r>
            <w:r w:rsidR="006217C3">
              <w:rPr>
                <w:noProof/>
                <w:webHidden/>
              </w:rPr>
              <w:fldChar w:fldCharType="end"/>
            </w:r>
          </w:hyperlink>
        </w:p>
        <w:p w14:paraId="3B63DD2C" w14:textId="78E630F7" w:rsidR="009D3188" w:rsidRPr="00F238FB" w:rsidRDefault="009D3188">
          <w:pPr>
            <w:rPr>
              <w:rFonts w:ascii="Arial" w:hAnsi="Arial" w:cs="Arial"/>
            </w:rPr>
          </w:pPr>
          <w:r w:rsidRPr="00C741B4">
            <w:rPr>
              <w:rFonts w:ascii="Arial" w:hAnsi="Arial" w:cs="Arial"/>
              <w:noProof/>
              <w:color w:val="000000" w:themeColor="text1"/>
            </w:rPr>
            <w:fldChar w:fldCharType="end"/>
          </w:r>
        </w:p>
      </w:sdtContent>
    </w:sdt>
    <w:p w14:paraId="0F6227D7" w14:textId="77777777" w:rsidR="00A42B5E" w:rsidRPr="00F238FB" w:rsidRDefault="00A42B5E" w:rsidP="00090D8E">
      <w:pPr>
        <w:ind w:firstLine="720"/>
        <w:rPr>
          <w:rFonts w:ascii="Arial" w:hAnsi="Arial" w:cs="Arial"/>
        </w:rPr>
      </w:pPr>
    </w:p>
    <w:p w14:paraId="58B9DF61" w14:textId="77777777" w:rsidR="00A42B5E" w:rsidRPr="00F238FB" w:rsidRDefault="00A42B5E" w:rsidP="00090D8E">
      <w:pPr>
        <w:ind w:firstLine="720"/>
        <w:rPr>
          <w:rFonts w:ascii="Arial" w:hAnsi="Arial" w:cs="Arial"/>
        </w:rPr>
      </w:pPr>
    </w:p>
    <w:p w14:paraId="2FB19ACB" w14:textId="42BD8D73" w:rsidR="00090D8E" w:rsidRPr="002545EC" w:rsidRDefault="00074DC9" w:rsidP="00392DA6">
      <w:pPr>
        <w:pStyle w:val="Heading1"/>
        <w:numPr>
          <w:ilvl w:val="0"/>
          <w:numId w:val="37"/>
        </w:numPr>
        <w:spacing w:before="0" w:line="360" w:lineRule="auto"/>
        <w:rPr>
          <w:rFonts w:ascii="Arial" w:hAnsi="Arial" w:cs="Arial"/>
          <w:b/>
          <w:bCs/>
          <w:color w:val="000000" w:themeColor="text1"/>
          <w:sz w:val="24"/>
          <w:szCs w:val="24"/>
        </w:rPr>
      </w:pPr>
      <w:bookmarkStart w:id="0" w:name="_Toc149582749"/>
      <w:r w:rsidRPr="002545EC">
        <w:rPr>
          <w:rFonts w:ascii="Arial" w:hAnsi="Arial" w:cs="Arial"/>
          <w:b/>
          <w:bCs/>
          <w:color w:val="000000" w:themeColor="text1"/>
          <w:sz w:val="24"/>
          <w:szCs w:val="24"/>
        </w:rPr>
        <w:lastRenderedPageBreak/>
        <w:t>Project Title</w:t>
      </w:r>
      <w:bookmarkEnd w:id="0"/>
    </w:p>
    <w:p w14:paraId="1E098C7E" w14:textId="77777777" w:rsidR="00392DA6" w:rsidRPr="00392DA6" w:rsidRDefault="00392DA6" w:rsidP="00392DA6">
      <w:pPr>
        <w:spacing w:line="360" w:lineRule="auto"/>
        <w:rPr>
          <w:rFonts w:ascii="Arial" w:hAnsi="Arial" w:cs="Arial"/>
        </w:rPr>
      </w:pPr>
    </w:p>
    <w:p w14:paraId="3E42F67F" w14:textId="3E55E680" w:rsidR="00392DA6" w:rsidRPr="00392DA6" w:rsidRDefault="00392DA6" w:rsidP="00392DA6">
      <w:pPr>
        <w:spacing w:line="360" w:lineRule="auto"/>
        <w:ind w:left="360"/>
        <w:rPr>
          <w:rFonts w:ascii="Arial" w:hAnsi="Arial" w:cs="Arial"/>
        </w:rPr>
      </w:pPr>
      <w:r w:rsidRPr="00392DA6">
        <w:rPr>
          <w:rFonts w:ascii="Arial" w:hAnsi="Arial" w:cs="Arial"/>
        </w:rPr>
        <w:t>The Impact of Modern Technology on Student Learning Experiences in Higher Education</w:t>
      </w:r>
      <w:r w:rsidR="002545EC">
        <w:rPr>
          <w:rFonts w:ascii="Arial" w:hAnsi="Arial" w:cs="Arial"/>
        </w:rPr>
        <w:t>.</w:t>
      </w:r>
    </w:p>
    <w:p w14:paraId="61741BE0" w14:textId="77777777" w:rsidR="00074DC9" w:rsidRPr="002545EC" w:rsidRDefault="00074DC9" w:rsidP="00074DC9">
      <w:pPr>
        <w:pStyle w:val="Heading1"/>
        <w:numPr>
          <w:ilvl w:val="0"/>
          <w:numId w:val="37"/>
        </w:numPr>
        <w:ind w:right="680"/>
        <w:rPr>
          <w:rFonts w:ascii="Arial" w:hAnsi="Arial" w:cs="Arial"/>
          <w:b/>
          <w:bCs/>
          <w:color w:val="000000" w:themeColor="text1"/>
          <w:sz w:val="24"/>
          <w:szCs w:val="24"/>
        </w:rPr>
      </w:pPr>
      <w:bookmarkStart w:id="1" w:name="_Toc148607896"/>
      <w:bookmarkStart w:id="2" w:name="_Toc149582750"/>
      <w:r w:rsidRPr="002545EC">
        <w:rPr>
          <w:rFonts w:ascii="Arial" w:hAnsi="Arial" w:cs="Arial"/>
          <w:b/>
          <w:bCs/>
          <w:color w:val="000000" w:themeColor="text1"/>
          <w:sz w:val="24"/>
          <w:szCs w:val="24"/>
        </w:rPr>
        <w:t>Significance/Contribution to the discipline/Research Problem</w:t>
      </w:r>
      <w:bookmarkEnd w:id="1"/>
      <w:bookmarkEnd w:id="2"/>
    </w:p>
    <w:p w14:paraId="194A27C4" w14:textId="77777777" w:rsidR="009D3188" w:rsidRPr="00014037" w:rsidRDefault="009D3188" w:rsidP="00014037">
      <w:pPr>
        <w:spacing w:line="360" w:lineRule="auto"/>
        <w:ind w:left="360"/>
        <w:rPr>
          <w:rFonts w:ascii="Arial" w:hAnsi="Arial" w:cs="Arial"/>
          <w:color w:val="000000" w:themeColor="text1"/>
        </w:rPr>
      </w:pPr>
    </w:p>
    <w:p w14:paraId="50A708D3" w14:textId="77777777" w:rsidR="00014037" w:rsidRDefault="00014037" w:rsidP="00014037">
      <w:pPr>
        <w:pStyle w:val="stext1q2szgch-pg"/>
        <w:spacing w:before="0" w:beforeAutospacing="0" w:after="0" w:afterAutospacing="0" w:line="360" w:lineRule="auto"/>
        <w:ind w:left="360"/>
        <w:rPr>
          <w:rFonts w:ascii="Arial" w:hAnsi="Arial" w:cs="Arial"/>
          <w:color w:val="000000" w:themeColor="text1"/>
        </w:rPr>
      </w:pPr>
      <w:r w:rsidRPr="00014037">
        <w:rPr>
          <w:rFonts w:ascii="Arial" w:hAnsi="Arial" w:cs="Arial"/>
          <w:color w:val="000000" w:themeColor="text1"/>
        </w:rPr>
        <w:t>The utilisation of modern technology has been observed to have a positive effect on higher education on a broader scale, as it has led to an increase in the availability of learning opportunities, the provision of equal educational opportunities to all, and the promotion of lifelong learning (Sanchez &amp; Aleman, 2001)(UNESCO, 2021).</w:t>
      </w:r>
    </w:p>
    <w:p w14:paraId="30B9C610" w14:textId="77777777" w:rsidR="00014037" w:rsidRPr="00014037" w:rsidRDefault="00014037" w:rsidP="00014037">
      <w:pPr>
        <w:pStyle w:val="stext1q2szgch-pg"/>
        <w:spacing w:before="0" w:beforeAutospacing="0" w:after="0" w:afterAutospacing="0" w:line="360" w:lineRule="auto"/>
        <w:ind w:left="360"/>
        <w:rPr>
          <w:rFonts w:ascii="Arial" w:hAnsi="Arial" w:cs="Arial"/>
          <w:color w:val="000000" w:themeColor="text1"/>
        </w:rPr>
      </w:pPr>
    </w:p>
    <w:p w14:paraId="45BEAF0A" w14:textId="77777777" w:rsidR="00014037" w:rsidRDefault="00014037" w:rsidP="00014037">
      <w:pPr>
        <w:pStyle w:val="stext1q2szgch-pg"/>
        <w:spacing w:before="0" w:beforeAutospacing="0" w:after="0" w:afterAutospacing="0" w:line="360" w:lineRule="auto"/>
        <w:ind w:left="360"/>
        <w:rPr>
          <w:rFonts w:ascii="Arial" w:hAnsi="Arial" w:cs="Arial"/>
          <w:color w:val="000000" w:themeColor="text1"/>
        </w:rPr>
      </w:pPr>
      <w:r w:rsidRPr="00014037">
        <w:rPr>
          <w:rFonts w:ascii="Arial" w:hAnsi="Arial" w:cs="Arial"/>
          <w:color w:val="000000" w:themeColor="text1"/>
        </w:rPr>
        <w:t xml:space="preserve">This study delves into the implications of modern technology on the student learning experience within higher education institutions. It will provide comprehensive information on the following topics: educational improvement; student involvement and motivation; decision-making; problem-solving; student-centred approaches; and future-oriented preparation. </w:t>
      </w:r>
    </w:p>
    <w:p w14:paraId="7B56D8FF" w14:textId="24933461" w:rsidR="00014037" w:rsidRDefault="00014037" w:rsidP="00014037">
      <w:pPr>
        <w:pStyle w:val="stext1q2szgch-pg"/>
        <w:spacing w:before="0" w:beforeAutospacing="0" w:after="0" w:afterAutospacing="0" w:line="360" w:lineRule="auto"/>
        <w:ind w:left="360"/>
        <w:rPr>
          <w:rFonts w:ascii="Arial" w:hAnsi="Arial" w:cs="Arial"/>
          <w:color w:val="000000" w:themeColor="text1"/>
        </w:rPr>
      </w:pPr>
      <w:r>
        <w:rPr>
          <w:rFonts w:ascii="Arial" w:hAnsi="Arial" w:cs="Arial"/>
          <w:color w:val="000000" w:themeColor="text1"/>
        </w:rPr>
        <w:t>Furthermore</w:t>
      </w:r>
      <w:r w:rsidRPr="00014037">
        <w:rPr>
          <w:rFonts w:ascii="Arial" w:hAnsi="Arial" w:cs="Arial"/>
          <w:color w:val="000000" w:themeColor="text1"/>
        </w:rPr>
        <w:t>, the study will contribute to the body of scholarly knowledge by consolidating different perspectives and research findings; and serve as a foundation for future research into the incorporation of modern technology in higher education institutions. Ultimately, its importance lies in its ability to inform educational strategies; inform policy decisions; enhance student experiences; and provide valuable insight into existing and future research efforts.</w:t>
      </w:r>
    </w:p>
    <w:p w14:paraId="1A7A4D3F" w14:textId="77777777" w:rsidR="00014037" w:rsidRPr="00014037" w:rsidRDefault="00014037" w:rsidP="00014037">
      <w:pPr>
        <w:pStyle w:val="stext1q2szgch-pg"/>
        <w:spacing w:before="0" w:beforeAutospacing="0" w:after="0" w:afterAutospacing="0" w:line="360" w:lineRule="auto"/>
        <w:ind w:left="360"/>
        <w:rPr>
          <w:rFonts w:ascii="Arial" w:hAnsi="Arial" w:cs="Arial"/>
          <w:color w:val="000000" w:themeColor="text1"/>
        </w:rPr>
      </w:pPr>
    </w:p>
    <w:p w14:paraId="253967B3" w14:textId="61DE1E20" w:rsidR="002C27D0" w:rsidRPr="00014037" w:rsidRDefault="002C27D0" w:rsidP="00014037">
      <w:pPr>
        <w:pStyle w:val="stext1q2szgch-pg"/>
        <w:spacing w:before="0" w:beforeAutospacing="0" w:after="0" w:afterAutospacing="0" w:line="360" w:lineRule="auto"/>
        <w:ind w:left="360"/>
        <w:rPr>
          <w:rFonts w:ascii="Arial" w:hAnsi="Arial" w:cs="Arial"/>
          <w:color w:val="000000" w:themeColor="text1"/>
        </w:rPr>
      </w:pPr>
      <w:r w:rsidRPr="00014037">
        <w:rPr>
          <w:rFonts w:ascii="Arial" w:hAnsi="Arial" w:cs="Arial"/>
          <w:color w:val="000000" w:themeColor="text1"/>
        </w:rPr>
        <w:t>Modern educational technologies have demonstrated their potential to be beneficial in the classroom and in the classroom experience. To ensure the success of modern technology-based education, it is essential to have digital literacy and to have the necessary institutional infrastructure in place to facilitate the transition from the traditional learning spaces to technology-enabled learning platforms (Okoye et al., 2023).</w:t>
      </w:r>
    </w:p>
    <w:p w14:paraId="368343FC" w14:textId="77777777" w:rsidR="00B963EC" w:rsidRPr="00014037" w:rsidRDefault="00B963EC" w:rsidP="00014037">
      <w:pPr>
        <w:pStyle w:val="stext1q2szgch-pg"/>
        <w:spacing w:before="0" w:beforeAutospacing="0" w:after="0" w:afterAutospacing="0" w:line="360" w:lineRule="auto"/>
        <w:ind w:left="360"/>
        <w:rPr>
          <w:rFonts w:ascii="Arial" w:hAnsi="Arial" w:cs="Arial"/>
          <w:color w:val="000000" w:themeColor="text1"/>
        </w:rPr>
      </w:pPr>
    </w:p>
    <w:p w14:paraId="4F6647EE" w14:textId="77777777" w:rsidR="00300683" w:rsidRPr="00014037" w:rsidRDefault="00300683" w:rsidP="00014037">
      <w:pPr>
        <w:spacing w:line="360" w:lineRule="auto"/>
        <w:ind w:left="360"/>
        <w:rPr>
          <w:rFonts w:ascii="Arial" w:hAnsi="Arial" w:cs="Arial"/>
          <w:color w:val="000000" w:themeColor="text1"/>
        </w:rPr>
      </w:pPr>
    </w:p>
    <w:p w14:paraId="3F6A8D7C" w14:textId="6981ADD3" w:rsidR="00090D8E" w:rsidRPr="002545EC" w:rsidRDefault="00074DC9" w:rsidP="00B843A5">
      <w:pPr>
        <w:pStyle w:val="Heading1"/>
        <w:numPr>
          <w:ilvl w:val="0"/>
          <w:numId w:val="37"/>
        </w:numPr>
        <w:rPr>
          <w:rFonts w:ascii="Arial" w:hAnsi="Arial" w:cs="Arial"/>
          <w:b/>
          <w:bCs/>
          <w:color w:val="000000" w:themeColor="text1"/>
          <w:sz w:val="24"/>
          <w:szCs w:val="24"/>
        </w:rPr>
      </w:pPr>
      <w:bookmarkStart w:id="3" w:name="_Toc149582751"/>
      <w:r w:rsidRPr="002545EC">
        <w:rPr>
          <w:rFonts w:ascii="Arial" w:hAnsi="Arial" w:cs="Arial"/>
          <w:b/>
          <w:bCs/>
          <w:color w:val="000000" w:themeColor="text1"/>
          <w:sz w:val="24"/>
          <w:szCs w:val="24"/>
        </w:rPr>
        <w:lastRenderedPageBreak/>
        <w:t>Aims and Objectives</w:t>
      </w:r>
      <w:bookmarkEnd w:id="3"/>
    </w:p>
    <w:p w14:paraId="160B6027" w14:textId="77777777" w:rsidR="009D3188" w:rsidRDefault="009D3188" w:rsidP="00CB3B68">
      <w:pPr>
        <w:spacing w:line="360" w:lineRule="auto"/>
        <w:rPr>
          <w:rFonts w:ascii="Arial" w:hAnsi="Arial" w:cs="Arial"/>
        </w:rPr>
      </w:pPr>
    </w:p>
    <w:p w14:paraId="53E660B2" w14:textId="77777777" w:rsidR="00CB3B68" w:rsidRDefault="00CB3B68" w:rsidP="00CB3B68">
      <w:pPr>
        <w:pStyle w:val="stext1q2szgch-pg"/>
        <w:spacing w:before="0" w:beforeAutospacing="0" w:after="0" w:afterAutospacing="0" w:line="360" w:lineRule="auto"/>
        <w:ind w:left="360"/>
        <w:rPr>
          <w:rFonts w:ascii="Arial" w:hAnsi="Arial" w:cs="Arial"/>
        </w:rPr>
      </w:pPr>
      <w:r w:rsidRPr="002F4CE9">
        <w:rPr>
          <w:rFonts w:ascii="Arial" w:hAnsi="Arial" w:cs="Arial"/>
        </w:rPr>
        <w:t>This study seeks to gain a comprehensive understanding of the complexities and advantages of incorporating modern technology into higher education institutions, as well as its influence on student learning experiences. Additionally, it is intended to provide practical advice and guidance to decision-makers and higher education institutions to maximise the efficacy of technology integration within higher education institutions.</w:t>
      </w:r>
    </w:p>
    <w:p w14:paraId="48186082" w14:textId="77777777" w:rsidR="00CB3B68" w:rsidRPr="002F4CE9" w:rsidRDefault="00CB3B68" w:rsidP="00CB3B68">
      <w:pPr>
        <w:pStyle w:val="stext1q2szgch-pg"/>
        <w:spacing w:before="0" w:beforeAutospacing="0" w:after="0" w:afterAutospacing="0" w:line="360" w:lineRule="auto"/>
        <w:ind w:left="680"/>
        <w:rPr>
          <w:rFonts w:ascii="Arial" w:hAnsi="Arial" w:cs="Arial"/>
        </w:rPr>
      </w:pPr>
    </w:p>
    <w:p w14:paraId="6A3B3EE1" w14:textId="77777777" w:rsidR="00CB3B68" w:rsidRDefault="00CB3B68" w:rsidP="00CB3B68">
      <w:pPr>
        <w:pStyle w:val="NormalWeb"/>
        <w:spacing w:before="0" w:beforeAutospacing="0" w:after="0" w:afterAutospacing="0" w:line="360" w:lineRule="auto"/>
        <w:ind w:left="360" w:right="680"/>
        <w:rPr>
          <w:rFonts w:ascii="Arial" w:hAnsi="Arial" w:cs="Arial"/>
          <w:color w:val="000000" w:themeColor="text1"/>
        </w:rPr>
      </w:pPr>
      <w:r w:rsidRPr="00FB3808">
        <w:rPr>
          <w:rFonts w:ascii="Arial" w:hAnsi="Arial" w:cs="Arial"/>
          <w:color w:val="000000" w:themeColor="text1"/>
        </w:rPr>
        <w:t>Key objectives of the study include:</w:t>
      </w:r>
    </w:p>
    <w:p w14:paraId="25BF5889" w14:textId="77777777" w:rsidR="00CB3B68" w:rsidRPr="00FB3808" w:rsidRDefault="00CB3B68" w:rsidP="00CB3B68">
      <w:pPr>
        <w:pStyle w:val="NormalWeb"/>
        <w:spacing w:before="0" w:beforeAutospacing="0" w:after="0" w:afterAutospacing="0" w:line="360" w:lineRule="auto"/>
        <w:ind w:left="360" w:right="680"/>
        <w:rPr>
          <w:rFonts w:ascii="Arial" w:hAnsi="Arial" w:cs="Arial"/>
          <w:color w:val="000000" w:themeColor="text1"/>
        </w:rPr>
      </w:pPr>
    </w:p>
    <w:p w14:paraId="7DE82DE7"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assess the current level of technology integration within higher education institutions. </w:t>
      </w:r>
    </w:p>
    <w:p w14:paraId="4F35F3E6"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explore the various types of technologies employed and their role in classroom instruction, as well as the impact of modern technology on student involvement and motivation. </w:t>
      </w:r>
    </w:p>
    <w:p w14:paraId="63DA977E"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explore the factors that can contribute to or detract from student participation when incorporating modern technology into the educational system. </w:t>
      </w:r>
    </w:p>
    <w:p w14:paraId="53F2ADEA"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identify the challenges that students face when using modern technology for educational purposes, such as accessibility, digital illiteracy, and technological obstacles. </w:t>
      </w:r>
    </w:p>
    <w:p w14:paraId="2006CE7D"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To provide recommendations and guidance for educators and educational institutions to improve student learning experiences through the integration of modern technology.</w:t>
      </w:r>
    </w:p>
    <w:p w14:paraId="0867D9AB" w14:textId="77777777" w:rsidR="008478A4" w:rsidRDefault="008478A4" w:rsidP="00CB3B68">
      <w:pPr>
        <w:spacing w:line="360" w:lineRule="auto"/>
        <w:rPr>
          <w:rFonts w:ascii="Arial" w:hAnsi="Arial" w:cs="Arial"/>
        </w:rPr>
      </w:pPr>
    </w:p>
    <w:p w14:paraId="583E70F4" w14:textId="77777777" w:rsidR="00CB3B68" w:rsidRDefault="00CB3B68" w:rsidP="00CB3B68">
      <w:pPr>
        <w:spacing w:line="360" w:lineRule="auto"/>
        <w:rPr>
          <w:rFonts w:ascii="Arial" w:hAnsi="Arial" w:cs="Arial"/>
        </w:rPr>
      </w:pPr>
    </w:p>
    <w:p w14:paraId="44E36294" w14:textId="77777777" w:rsidR="00CB3B68" w:rsidRDefault="00CB3B68" w:rsidP="00CB3B68">
      <w:pPr>
        <w:spacing w:line="360" w:lineRule="auto"/>
        <w:rPr>
          <w:rFonts w:ascii="Arial" w:hAnsi="Arial" w:cs="Arial"/>
        </w:rPr>
      </w:pPr>
    </w:p>
    <w:p w14:paraId="78BCAF75" w14:textId="77777777" w:rsidR="00CB3B68" w:rsidRDefault="00CB3B68" w:rsidP="00CB3B68">
      <w:pPr>
        <w:spacing w:line="360" w:lineRule="auto"/>
        <w:rPr>
          <w:rFonts w:ascii="Arial" w:hAnsi="Arial" w:cs="Arial"/>
        </w:rPr>
      </w:pPr>
    </w:p>
    <w:p w14:paraId="19F60680" w14:textId="77777777" w:rsidR="00CB3B68" w:rsidRDefault="00CB3B68" w:rsidP="00CB3B68">
      <w:pPr>
        <w:spacing w:line="360" w:lineRule="auto"/>
        <w:rPr>
          <w:rFonts w:ascii="Arial" w:hAnsi="Arial" w:cs="Arial"/>
        </w:rPr>
      </w:pPr>
    </w:p>
    <w:p w14:paraId="3566177C" w14:textId="77777777" w:rsidR="007F0472" w:rsidRPr="00F238FB" w:rsidRDefault="007F0472" w:rsidP="00CB3B68">
      <w:pPr>
        <w:spacing w:line="360" w:lineRule="auto"/>
        <w:rPr>
          <w:rFonts w:ascii="Arial" w:hAnsi="Arial" w:cs="Arial"/>
        </w:rPr>
      </w:pPr>
    </w:p>
    <w:p w14:paraId="5C1E5D9D" w14:textId="1E39E814" w:rsidR="00090D8E" w:rsidRPr="002545EC" w:rsidRDefault="00074DC9" w:rsidP="00CB3B68">
      <w:pPr>
        <w:pStyle w:val="Heading1"/>
        <w:numPr>
          <w:ilvl w:val="0"/>
          <w:numId w:val="37"/>
        </w:numPr>
        <w:spacing w:before="0" w:line="360" w:lineRule="auto"/>
        <w:rPr>
          <w:rFonts w:ascii="Arial" w:hAnsi="Arial" w:cs="Arial"/>
          <w:b/>
          <w:bCs/>
          <w:color w:val="000000" w:themeColor="text1"/>
          <w:sz w:val="24"/>
          <w:szCs w:val="24"/>
        </w:rPr>
      </w:pPr>
      <w:bookmarkStart w:id="4" w:name="_Toc149582752"/>
      <w:r w:rsidRPr="002545EC">
        <w:rPr>
          <w:rFonts w:ascii="Arial" w:hAnsi="Arial" w:cs="Arial"/>
          <w:b/>
          <w:bCs/>
          <w:color w:val="000000" w:themeColor="text1"/>
          <w:sz w:val="24"/>
          <w:szCs w:val="24"/>
        </w:rPr>
        <w:lastRenderedPageBreak/>
        <w:t>Research Question</w:t>
      </w:r>
      <w:r w:rsidR="00CB3B68" w:rsidRPr="002545EC">
        <w:rPr>
          <w:rFonts w:ascii="Arial" w:hAnsi="Arial" w:cs="Arial"/>
          <w:b/>
          <w:bCs/>
          <w:color w:val="000000" w:themeColor="text1"/>
          <w:sz w:val="24"/>
          <w:szCs w:val="24"/>
        </w:rPr>
        <w:t>s</w:t>
      </w:r>
      <w:bookmarkEnd w:id="4"/>
    </w:p>
    <w:p w14:paraId="3056F3C7" w14:textId="77777777" w:rsidR="00CB3B68" w:rsidRPr="00CB3B68" w:rsidRDefault="00CB3B68" w:rsidP="00CB3B68">
      <w:pPr>
        <w:spacing w:line="360" w:lineRule="auto"/>
        <w:rPr>
          <w:rFonts w:ascii="Arial" w:hAnsi="Arial" w:cs="Arial"/>
          <w:color w:val="000000" w:themeColor="text1"/>
        </w:rPr>
      </w:pPr>
    </w:p>
    <w:p w14:paraId="5258983E" w14:textId="2AEAF46A" w:rsidR="00CB3B68" w:rsidRPr="00CB3B68" w:rsidRDefault="00CB3B68" w:rsidP="00CB3B68">
      <w:pPr>
        <w:spacing w:line="360" w:lineRule="auto"/>
        <w:ind w:left="320"/>
        <w:rPr>
          <w:rFonts w:ascii="Arial" w:hAnsi="Arial" w:cs="Arial"/>
          <w:color w:val="000000" w:themeColor="text1"/>
        </w:rPr>
      </w:pPr>
      <w:r w:rsidRPr="00CB3B68">
        <w:rPr>
          <w:rFonts w:ascii="Arial" w:hAnsi="Arial" w:cs="Arial"/>
          <w:color w:val="000000" w:themeColor="text1"/>
        </w:rPr>
        <w:t>The research questions for the study are as follows:</w:t>
      </w:r>
    </w:p>
    <w:p w14:paraId="4530D846" w14:textId="77777777" w:rsidR="00CB3B68" w:rsidRPr="00CB3B68" w:rsidRDefault="00CB3B68" w:rsidP="00CB3B68">
      <w:pPr>
        <w:spacing w:line="360" w:lineRule="auto"/>
        <w:rPr>
          <w:rFonts w:ascii="Arial" w:hAnsi="Arial" w:cs="Arial"/>
          <w:color w:val="000000" w:themeColor="text1"/>
        </w:rPr>
      </w:pPr>
    </w:p>
    <w:p w14:paraId="4C8BEDC0"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How does modern technology in higher education influence student engagement, motivation, and academic performance?</w:t>
      </w:r>
    </w:p>
    <w:p w14:paraId="2488A5A9" w14:textId="77777777" w:rsidR="00CB3B68" w:rsidRPr="00CB3B68" w:rsidRDefault="00CB3B68" w:rsidP="00CB3B68">
      <w:pPr>
        <w:pStyle w:val="ListParagraph"/>
        <w:spacing w:after="0" w:line="360" w:lineRule="auto"/>
        <w:ind w:left="680" w:right="680"/>
        <w:rPr>
          <w:rFonts w:ascii="Arial" w:hAnsi="Arial" w:cs="Arial"/>
          <w:color w:val="000000" w:themeColor="text1"/>
        </w:rPr>
      </w:pPr>
    </w:p>
    <w:p w14:paraId="23B49B6D"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What strategies and teaching methods are most effective in incorporating modern technologies such as gamification, simulation, and online learning platforms into higher education?</w:t>
      </w:r>
    </w:p>
    <w:p w14:paraId="600E67E5" w14:textId="77777777" w:rsidR="00CB3B68" w:rsidRPr="00CB3B68" w:rsidRDefault="00CB3B68" w:rsidP="00CB3B68">
      <w:pPr>
        <w:pStyle w:val="ListParagraph"/>
        <w:spacing w:after="0" w:line="360" w:lineRule="auto"/>
        <w:ind w:left="680" w:right="680"/>
        <w:rPr>
          <w:rFonts w:ascii="Arial" w:hAnsi="Arial" w:cs="Arial"/>
          <w:color w:val="000000" w:themeColor="text1"/>
        </w:rPr>
      </w:pPr>
    </w:p>
    <w:p w14:paraId="2F2CC1E2"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What are the student perceptions and attitudes towards the integration of modern technology in their learning experiences?</w:t>
      </w:r>
    </w:p>
    <w:p w14:paraId="0E004855" w14:textId="77777777" w:rsidR="00CB3B68" w:rsidRPr="00CB3B68" w:rsidRDefault="00CB3B68" w:rsidP="00CB3B68">
      <w:pPr>
        <w:pStyle w:val="ListParagraph"/>
        <w:spacing w:after="0" w:line="360" w:lineRule="auto"/>
        <w:ind w:left="680" w:right="680"/>
        <w:rPr>
          <w:rFonts w:ascii="Arial" w:hAnsi="Arial" w:cs="Arial"/>
          <w:color w:val="000000" w:themeColor="text1"/>
        </w:rPr>
      </w:pPr>
    </w:p>
    <w:p w14:paraId="79FD40DF"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What are the challenges faced by students and their learning experiences pertaining to the incorporation of modern technology?</w:t>
      </w:r>
    </w:p>
    <w:p w14:paraId="73ED7F4D" w14:textId="77777777" w:rsidR="00596AB9" w:rsidRPr="00F238FB" w:rsidRDefault="00596AB9" w:rsidP="000C7990">
      <w:pPr>
        <w:rPr>
          <w:rFonts w:ascii="Arial" w:hAnsi="Arial" w:cs="Arial"/>
        </w:rPr>
      </w:pPr>
    </w:p>
    <w:p w14:paraId="7559A179" w14:textId="63EB9C0C" w:rsidR="00090D8E" w:rsidRPr="002545EC" w:rsidRDefault="00074DC9" w:rsidP="0044402C">
      <w:pPr>
        <w:pStyle w:val="Heading1"/>
        <w:numPr>
          <w:ilvl w:val="0"/>
          <w:numId w:val="37"/>
        </w:numPr>
        <w:spacing w:before="0" w:line="360" w:lineRule="auto"/>
        <w:rPr>
          <w:rFonts w:ascii="Arial" w:hAnsi="Arial" w:cs="Arial"/>
          <w:b/>
          <w:bCs/>
          <w:color w:val="000000" w:themeColor="text1"/>
          <w:sz w:val="24"/>
          <w:szCs w:val="24"/>
        </w:rPr>
      </w:pPr>
      <w:bookmarkStart w:id="5" w:name="_Toc149582753"/>
      <w:r w:rsidRPr="002545EC">
        <w:rPr>
          <w:rFonts w:ascii="Arial" w:hAnsi="Arial" w:cs="Arial"/>
          <w:b/>
          <w:bCs/>
          <w:color w:val="000000" w:themeColor="text1"/>
          <w:sz w:val="24"/>
          <w:szCs w:val="24"/>
        </w:rPr>
        <w:t>Methodology / Development Strategy</w:t>
      </w:r>
      <w:bookmarkEnd w:id="5"/>
    </w:p>
    <w:p w14:paraId="591C1047" w14:textId="77777777" w:rsidR="00CB3B68" w:rsidRPr="00C76474" w:rsidRDefault="00CB3B68" w:rsidP="00C76474">
      <w:pPr>
        <w:spacing w:line="360" w:lineRule="auto"/>
        <w:ind w:left="360"/>
        <w:rPr>
          <w:rFonts w:ascii="Arial" w:hAnsi="Arial" w:cs="Arial"/>
          <w:color w:val="000000" w:themeColor="text1"/>
        </w:rPr>
      </w:pPr>
    </w:p>
    <w:p w14:paraId="6B2ED52B" w14:textId="081666D1" w:rsid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 xml:space="preserve">For the purpose of this study, a mixed methods </w:t>
      </w:r>
      <w:r w:rsidRPr="000E6B46">
        <w:rPr>
          <w:rFonts w:ascii="Arial" w:hAnsi="Arial" w:cs="Arial"/>
          <w:color w:val="000000" w:themeColor="text1"/>
        </w:rPr>
        <w:t>design (</w:t>
      </w:r>
      <w:r w:rsidR="000E6B46" w:rsidRPr="000E6B46">
        <w:rPr>
          <w:rFonts w:ascii="Arial" w:hAnsi="Arial" w:cs="Arial"/>
          <w:color w:val="000000" w:themeColor="text1"/>
        </w:rPr>
        <w:t>Creswell, 1999</w:t>
      </w:r>
      <w:r w:rsidRPr="000E6B46">
        <w:rPr>
          <w:rFonts w:ascii="Arial" w:hAnsi="Arial" w:cs="Arial"/>
          <w:color w:val="000000" w:themeColor="text1"/>
        </w:rPr>
        <w:t>)</w:t>
      </w:r>
      <w:r w:rsidRPr="00C76474">
        <w:rPr>
          <w:rFonts w:ascii="Arial" w:hAnsi="Arial" w:cs="Arial"/>
          <w:color w:val="000000" w:themeColor="text1"/>
        </w:rPr>
        <w:t xml:space="preserve"> will be used. A mixed methods design is a process of collecting, analysing, and combining or ‘mixing’ at some point of the research process both quantitative data and qualitative data within a single study to gain a more complete understanding of a research problem </w:t>
      </w:r>
      <w:r w:rsidRPr="000E6B46">
        <w:rPr>
          <w:rFonts w:ascii="Arial" w:hAnsi="Arial" w:cs="Arial"/>
          <w:color w:val="000000" w:themeColor="text1"/>
        </w:rPr>
        <w:t>(</w:t>
      </w:r>
      <w:r w:rsidR="000E6B46" w:rsidRPr="000E6B46">
        <w:rPr>
          <w:rFonts w:ascii="Arial" w:hAnsi="Arial" w:cs="Arial"/>
          <w:color w:val="000000" w:themeColor="text1"/>
        </w:rPr>
        <w:t>Creswell, 1999</w:t>
      </w:r>
      <w:r w:rsidRPr="000E6B46">
        <w:rPr>
          <w:rFonts w:ascii="Arial" w:hAnsi="Arial" w:cs="Arial"/>
          <w:color w:val="000000" w:themeColor="text1"/>
        </w:rPr>
        <w:t>).</w:t>
      </w:r>
      <w:r w:rsidRPr="00C76474">
        <w:rPr>
          <w:rFonts w:ascii="Arial" w:hAnsi="Arial" w:cs="Arial"/>
          <w:color w:val="000000" w:themeColor="text1"/>
        </w:rPr>
        <w:t xml:space="preserve"> </w:t>
      </w:r>
    </w:p>
    <w:p w14:paraId="3A9C7C8C" w14:textId="3D653662" w:rsid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The reason for mixing is that quantitative and qualitative methods alone are not enough to understand the trends and details of the situation effectively. For example, a complex question such as how modern technology in higher education institutions affects student engagement, motivation, and academic performance. When combined, the quantitative and qualitative methods are complementary and allow for a more comprehensive analysis</w:t>
      </w:r>
      <w:r w:rsidR="00762F27">
        <w:rPr>
          <w:rFonts w:ascii="Arial" w:hAnsi="Arial" w:cs="Arial"/>
          <w:color w:val="000000" w:themeColor="text1"/>
        </w:rPr>
        <w:t xml:space="preserve"> </w:t>
      </w:r>
      <w:r w:rsidR="00046B58">
        <w:rPr>
          <w:rFonts w:ascii="Arial" w:hAnsi="Arial" w:cs="Arial"/>
          <w:color w:val="000000" w:themeColor="text1"/>
        </w:rPr>
        <w:t>(</w:t>
      </w:r>
      <w:r w:rsidR="00762F27">
        <w:rPr>
          <w:rFonts w:ascii="Arial" w:hAnsi="Arial" w:cs="Arial"/>
          <w:color w:val="000000" w:themeColor="text1"/>
        </w:rPr>
        <w:t>Dawadi, 2021).</w:t>
      </w:r>
    </w:p>
    <w:p w14:paraId="3A2260D8" w14:textId="77777777" w:rsidR="00762F27" w:rsidRDefault="00762F27" w:rsidP="00C76474">
      <w:pPr>
        <w:pStyle w:val="stext1q2szgch-pg"/>
        <w:spacing w:before="0" w:beforeAutospacing="0" w:after="0" w:afterAutospacing="0" w:line="360" w:lineRule="auto"/>
        <w:ind w:left="360"/>
        <w:rPr>
          <w:rFonts w:ascii="Arial" w:hAnsi="Arial" w:cs="Arial"/>
          <w:color w:val="000000" w:themeColor="text1"/>
        </w:rPr>
      </w:pPr>
    </w:p>
    <w:p w14:paraId="16FC99CE" w14:textId="77777777" w:rsidR="00EB7EE7" w:rsidRPr="00EB7EE7" w:rsidRDefault="00C76474" w:rsidP="00EB7EE7">
      <w:pPr>
        <w:pStyle w:val="stext1q2szgch-pg"/>
        <w:spacing w:before="0" w:beforeAutospacing="0" w:after="0" w:afterAutospacing="0" w:line="360" w:lineRule="auto"/>
        <w:ind w:left="357"/>
        <w:rPr>
          <w:rFonts w:ascii="Arial" w:hAnsi="Arial" w:cs="Arial"/>
        </w:rPr>
      </w:pPr>
      <w:r w:rsidRPr="00EB7EE7">
        <w:rPr>
          <w:rFonts w:ascii="Arial" w:hAnsi="Arial" w:cs="Arial"/>
          <w:color w:val="000000" w:themeColor="text1"/>
        </w:rPr>
        <w:lastRenderedPageBreak/>
        <w:t xml:space="preserve">By combining qualitative and quantitative data, one can gain a comprehensive, contextualised understanding of the data, while the other can provide a more general, externally valid insight. The advantages of the former are often outweighed by the disadvantages of the latter (George, 2023). </w:t>
      </w:r>
      <w:r w:rsidR="00EB7EE7" w:rsidRPr="00EB7EE7">
        <w:rPr>
          <w:rFonts w:ascii="Arial" w:hAnsi="Arial" w:cs="Arial"/>
        </w:rPr>
        <w:t>For instance, a study conducted solely on quantitative data is unlikely to capture the student's learning experiences, so the addition of qualitative data enhances and complements the quantitative findings. Conversely, a study conducted purely on qualitative data is often not sufficiently generalisable, as it only reflects the student's learning experience. Therefore, the addition of quantitative data can confirm the qualitative findings.</w:t>
      </w:r>
    </w:p>
    <w:p w14:paraId="2062DA42" w14:textId="73A5377E" w:rsidR="00C76474" w:rsidRDefault="00C76474" w:rsidP="00C76474">
      <w:pPr>
        <w:pStyle w:val="stext1q2szgch-pg"/>
        <w:spacing w:before="0" w:beforeAutospacing="0" w:after="0" w:afterAutospacing="0" w:line="360" w:lineRule="auto"/>
        <w:ind w:left="360"/>
        <w:rPr>
          <w:rFonts w:ascii="Arial" w:hAnsi="Arial" w:cs="Arial"/>
          <w:color w:val="000000" w:themeColor="text1"/>
        </w:rPr>
      </w:pPr>
    </w:p>
    <w:p w14:paraId="7856ADD9" w14:textId="77777777" w:rsidR="00C76474" w:rsidRPr="00C76474" w:rsidRDefault="00C76474" w:rsidP="00C76474">
      <w:pPr>
        <w:pStyle w:val="stext1q2szgch-pg"/>
        <w:spacing w:before="0" w:beforeAutospacing="0" w:after="0" w:afterAutospacing="0" w:line="360" w:lineRule="auto"/>
        <w:ind w:left="360"/>
        <w:rPr>
          <w:rFonts w:ascii="Arial" w:hAnsi="Arial" w:cs="Arial"/>
          <w:color w:val="000000" w:themeColor="text1"/>
        </w:rPr>
      </w:pPr>
    </w:p>
    <w:p w14:paraId="0B5BCFD3" w14:textId="71CBE3BC" w:rsid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 xml:space="preserve">According to </w:t>
      </w:r>
      <w:r w:rsidR="004A7C4F" w:rsidRPr="004A7C4F">
        <w:rPr>
          <w:rFonts w:ascii="Arial" w:hAnsi="Arial" w:cs="Arial"/>
          <w:color w:val="000000" w:themeColor="text1"/>
        </w:rPr>
        <w:t>Schoonenboom</w:t>
      </w:r>
      <w:r w:rsidR="004A7C4F">
        <w:rPr>
          <w:rFonts w:ascii="Arial" w:hAnsi="Arial" w:cs="Arial"/>
          <w:color w:val="000000" w:themeColor="text1"/>
        </w:rPr>
        <w:t xml:space="preserve"> &amp; Johnson</w:t>
      </w:r>
      <w:r w:rsidR="004A7C4F" w:rsidRPr="004A7C4F">
        <w:rPr>
          <w:rFonts w:ascii="Arial" w:hAnsi="Arial" w:cs="Arial"/>
          <w:color w:val="000000" w:themeColor="text1"/>
        </w:rPr>
        <w:t xml:space="preserve"> </w:t>
      </w:r>
      <w:r w:rsidRPr="004A7C4F">
        <w:rPr>
          <w:rFonts w:ascii="Arial" w:hAnsi="Arial" w:cs="Arial"/>
          <w:color w:val="000000" w:themeColor="text1"/>
        </w:rPr>
        <w:t>(</w:t>
      </w:r>
      <w:r w:rsidR="004A7C4F" w:rsidRPr="004A7C4F">
        <w:rPr>
          <w:rFonts w:ascii="Arial" w:hAnsi="Arial" w:cs="Arial"/>
          <w:color w:val="000000" w:themeColor="text1"/>
        </w:rPr>
        <w:t>2017</w:t>
      </w:r>
      <w:r w:rsidRPr="004A7C4F">
        <w:rPr>
          <w:rFonts w:ascii="Arial" w:hAnsi="Arial" w:cs="Arial"/>
          <w:color w:val="000000" w:themeColor="text1"/>
        </w:rPr>
        <w:t>),</w:t>
      </w:r>
      <w:r w:rsidRPr="00C76474">
        <w:rPr>
          <w:rFonts w:ascii="Arial" w:hAnsi="Arial" w:cs="Arial"/>
          <w:color w:val="000000" w:themeColor="text1"/>
        </w:rPr>
        <w:t xml:space="preserve"> Mixed method research designs can be divided into four main categories: triangulation, embedded, explanatory, and exploratory. In this study, we will use the explanatory model, which involves the collection of quantitative data first, followed by the collection of qualitative data. This approach was developed to gain a more comprehensive understanding of the study by combining the quantitative data with the qualitative data, thus providing a better understanding and explanation.</w:t>
      </w:r>
    </w:p>
    <w:p w14:paraId="11415992" w14:textId="77777777" w:rsidR="00C76474" w:rsidRPr="00C76474" w:rsidRDefault="00C76474" w:rsidP="00C76474">
      <w:pPr>
        <w:pStyle w:val="stext1q2szgch-pg"/>
        <w:spacing w:before="0" w:beforeAutospacing="0" w:after="0" w:afterAutospacing="0" w:line="360" w:lineRule="auto"/>
        <w:ind w:left="360"/>
        <w:rPr>
          <w:rFonts w:ascii="Arial" w:hAnsi="Arial" w:cs="Arial"/>
          <w:color w:val="000000" w:themeColor="text1"/>
        </w:rPr>
      </w:pPr>
    </w:p>
    <w:p w14:paraId="5C408DD2" w14:textId="3B6C186B" w:rsidR="00C76474" w:rsidRDefault="004A7C4F" w:rsidP="00C76474">
      <w:pPr>
        <w:pStyle w:val="stext1q2szgch-pg"/>
        <w:spacing w:before="0" w:beforeAutospacing="0" w:after="0" w:afterAutospacing="0" w:line="360" w:lineRule="auto"/>
        <w:ind w:left="360"/>
        <w:rPr>
          <w:rFonts w:ascii="Arial" w:hAnsi="Arial" w:cs="Arial"/>
          <w:color w:val="000000" w:themeColor="text1"/>
        </w:rPr>
      </w:pPr>
      <w:r w:rsidRPr="004A7C4F">
        <w:rPr>
          <w:rFonts w:ascii="Arial" w:hAnsi="Arial" w:cs="Arial"/>
          <w:color w:val="000000" w:themeColor="text1"/>
        </w:rPr>
        <w:t xml:space="preserve">Schoonenboom </w:t>
      </w:r>
      <w:r>
        <w:rPr>
          <w:rFonts w:ascii="Arial" w:hAnsi="Arial" w:cs="Arial"/>
          <w:color w:val="000000" w:themeColor="text1"/>
        </w:rPr>
        <w:t xml:space="preserve">&amp; Johnson </w:t>
      </w:r>
      <w:r w:rsidRPr="004A7C4F">
        <w:rPr>
          <w:rFonts w:ascii="Arial" w:hAnsi="Arial" w:cs="Arial"/>
          <w:color w:val="000000" w:themeColor="text1"/>
        </w:rPr>
        <w:t>(2017),</w:t>
      </w:r>
      <w:r w:rsidRPr="00C76474">
        <w:rPr>
          <w:rFonts w:ascii="Arial" w:hAnsi="Arial" w:cs="Arial"/>
          <w:color w:val="000000" w:themeColor="text1"/>
        </w:rPr>
        <w:t xml:space="preserve"> </w:t>
      </w:r>
      <w:r w:rsidR="00C76474" w:rsidRPr="00C76474">
        <w:rPr>
          <w:rFonts w:ascii="Arial" w:hAnsi="Arial" w:cs="Arial"/>
          <w:color w:val="000000" w:themeColor="text1"/>
        </w:rPr>
        <w:t>states that the explanatory design, also referred to as sequential design, is a combination of two-staged mixed methods. Initially, quantitative data is collected and analysed, followed by qualitative data. During the explanatory design, the researcher identifies specific quantitative findings that require further explanation.</w:t>
      </w:r>
    </w:p>
    <w:p w14:paraId="08343F0B" w14:textId="77777777" w:rsidR="004A7C4F" w:rsidRDefault="004A7C4F" w:rsidP="00C76474">
      <w:pPr>
        <w:pStyle w:val="stext1q2szgch-pg"/>
        <w:spacing w:before="0" w:beforeAutospacing="0" w:after="0" w:afterAutospacing="0" w:line="360" w:lineRule="auto"/>
        <w:ind w:left="360"/>
        <w:rPr>
          <w:rFonts w:ascii="Arial" w:hAnsi="Arial" w:cs="Arial"/>
          <w:color w:val="000000" w:themeColor="text1"/>
        </w:rPr>
      </w:pPr>
    </w:p>
    <w:p w14:paraId="574D6C1A" w14:textId="1E821CA4" w:rsidR="00C76474" w:rsidRP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In order to examine the quantitative data in greater detail, qualitative information will be collected from participants that could be used to elucidate the findings. In this study, the primary emphasis will be placed on the quantitative data. The explanatory design is widely recognized as the simplest of the mixed methodology designs</w:t>
      </w:r>
      <w:r w:rsidR="004A7C4F">
        <w:rPr>
          <w:rFonts w:ascii="Arial" w:hAnsi="Arial" w:cs="Arial"/>
          <w:color w:val="000000" w:themeColor="text1"/>
        </w:rPr>
        <w:t>.</w:t>
      </w:r>
      <w:r w:rsidRPr="00C76474">
        <w:rPr>
          <w:rFonts w:ascii="Arial" w:hAnsi="Arial" w:cs="Arial"/>
          <w:color w:val="000000" w:themeColor="text1"/>
        </w:rPr>
        <w:t xml:space="preserve"> </w:t>
      </w:r>
      <w:r w:rsidR="004A7C4F">
        <w:rPr>
          <w:rFonts w:ascii="Arial" w:hAnsi="Arial" w:cs="Arial"/>
          <w:color w:val="000000" w:themeColor="text1"/>
        </w:rPr>
        <w:t>T</w:t>
      </w:r>
      <w:r w:rsidRPr="00C76474">
        <w:rPr>
          <w:rFonts w:ascii="Arial" w:hAnsi="Arial" w:cs="Arial"/>
          <w:color w:val="000000" w:themeColor="text1"/>
        </w:rPr>
        <w:t>he advantages of an explanatory research design structure, which is characterised by its two-stage implementation:</w:t>
      </w:r>
    </w:p>
    <w:p w14:paraId="5038F4C4" w14:textId="77777777" w:rsidR="00C76474" w:rsidRPr="00C76474" w:rsidRDefault="00C76474" w:rsidP="00C76474">
      <w:pPr>
        <w:pStyle w:val="ListParagraph"/>
        <w:numPr>
          <w:ilvl w:val="0"/>
          <w:numId w:val="41"/>
        </w:numPr>
        <w:spacing w:after="0" w:line="360" w:lineRule="auto"/>
        <w:ind w:left="720" w:right="680"/>
        <w:rPr>
          <w:rFonts w:ascii="Arial" w:hAnsi="Arial" w:cs="Arial"/>
          <w:color w:val="000000" w:themeColor="text1"/>
        </w:rPr>
      </w:pPr>
      <w:r w:rsidRPr="00C76474">
        <w:rPr>
          <w:rFonts w:ascii="Arial" w:hAnsi="Arial" w:cs="Arial"/>
          <w:color w:val="000000" w:themeColor="text1"/>
        </w:rPr>
        <w:lastRenderedPageBreak/>
        <w:t>This structure allows for the researcher to apply the two methods in a separate stage, while simultaneously collecting a single data type at a time.</w:t>
      </w:r>
    </w:p>
    <w:p w14:paraId="3412DC72" w14:textId="77777777" w:rsidR="00C76474" w:rsidRPr="00C76474" w:rsidRDefault="00C76474" w:rsidP="00C76474">
      <w:pPr>
        <w:pStyle w:val="ListParagraph"/>
        <w:numPr>
          <w:ilvl w:val="0"/>
          <w:numId w:val="41"/>
        </w:numPr>
        <w:spacing w:after="0" w:line="360" w:lineRule="auto"/>
        <w:ind w:left="720" w:right="680"/>
        <w:rPr>
          <w:rFonts w:ascii="Arial" w:hAnsi="Arial" w:cs="Arial"/>
          <w:color w:val="000000" w:themeColor="text1"/>
        </w:rPr>
      </w:pPr>
      <w:r w:rsidRPr="00C76474">
        <w:rPr>
          <w:rFonts w:ascii="Arial" w:hAnsi="Arial" w:cs="Arial"/>
          <w:color w:val="000000" w:themeColor="text1"/>
        </w:rPr>
        <w:t>The final report is presented in two distinct stages, allowing the reader to gain a comprehensive understanding of the findings.</w:t>
      </w:r>
    </w:p>
    <w:p w14:paraId="529FC1B4" w14:textId="77777777" w:rsidR="00C76474" w:rsidRPr="00C76474" w:rsidRDefault="00C76474" w:rsidP="00C76474">
      <w:pPr>
        <w:spacing w:line="360" w:lineRule="auto"/>
        <w:ind w:left="1040" w:right="680"/>
        <w:rPr>
          <w:rFonts w:ascii="Arial" w:hAnsi="Arial" w:cs="Arial"/>
          <w:color w:val="000000" w:themeColor="text1"/>
        </w:rPr>
      </w:pPr>
    </w:p>
    <w:p w14:paraId="55D6EA62" w14:textId="172283AF" w:rsidR="00C76474" w:rsidRP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 xml:space="preserve">This study is based on perceptions from student participants, it therefore draws on a variety of mixed-method design studies, such </w:t>
      </w:r>
      <w:r w:rsidRPr="006217C3">
        <w:rPr>
          <w:rFonts w:ascii="Arial" w:hAnsi="Arial" w:cs="Arial"/>
          <w:color w:val="000000" w:themeColor="text1"/>
        </w:rPr>
        <w:t>as Guillot's (2003)</w:t>
      </w:r>
      <w:r w:rsidR="006217C3">
        <w:rPr>
          <w:rFonts w:ascii="Arial" w:hAnsi="Arial" w:cs="Arial"/>
          <w:color w:val="000000" w:themeColor="text1"/>
        </w:rPr>
        <w:t xml:space="preserve">. </w:t>
      </w:r>
      <w:r w:rsidRPr="006217C3">
        <w:rPr>
          <w:rFonts w:ascii="Arial" w:hAnsi="Arial" w:cs="Arial"/>
          <w:color w:val="000000" w:themeColor="text1"/>
        </w:rPr>
        <w:t>Guillot's</w:t>
      </w:r>
      <w:r w:rsidR="006217C3">
        <w:rPr>
          <w:rFonts w:ascii="Arial" w:hAnsi="Arial" w:cs="Arial"/>
          <w:color w:val="000000" w:themeColor="text1"/>
        </w:rPr>
        <w:t xml:space="preserve"> (2003)</w:t>
      </w:r>
      <w:r w:rsidRPr="00C76474">
        <w:rPr>
          <w:rFonts w:ascii="Arial" w:hAnsi="Arial" w:cs="Arial"/>
          <w:color w:val="000000" w:themeColor="text1"/>
        </w:rPr>
        <w:t xml:space="preserve"> design was used to measure the perceptions of both teachers and students in higher education when it comes to online instructional methodology. In addition, the mixed-method design study by </w:t>
      </w:r>
      <w:r w:rsidRPr="004A7C4F">
        <w:rPr>
          <w:rFonts w:ascii="Arial" w:hAnsi="Arial" w:cs="Arial"/>
          <w:color w:val="000000" w:themeColor="text1"/>
        </w:rPr>
        <w:t>Almekhlafi &amp; Almeqdadi (2010)</w:t>
      </w:r>
      <w:r w:rsidRPr="00C76474">
        <w:rPr>
          <w:rFonts w:ascii="Arial" w:hAnsi="Arial" w:cs="Arial"/>
          <w:color w:val="000000" w:themeColor="text1"/>
        </w:rPr>
        <w:t xml:space="preserve"> was used to explore the perception of teachers in the United Arab Emirates school classroom when it comes to technology integration. All of these studies were conducted with the aim of obtaining valid and reliable data.</w:t>
      </w:r>
    </w:p>
    <w:p w14:paraId="2847E3CD" w14:textId="77777777" w:rsidR="004A7C4F" w:rsidRDefault="004A7C4F" w:rsidP="004A7C4F">
      <w:pPr>
        <w:pStyle w:val="stext1q2szgch-pg"/>
        <w:spacing w:before="0" w:beforeAutospacing="0" w:after="0" w:afterAutospacing="0" w:line="360" w:lineRule="auto"/>
        <w:rPr>
          <w:rFonts w:ascii="Arial" w:hAnsi="Arial" w:cs="Arial"/>
          <w:color w:val="000000" w:themeColor="text1"/>
        </w:rPr>
      </w:pPr>
    </w:p>
    <w:p w14:paraId="1923A06C" w14:textId="28606553" w:rsidR="00F476BB" w:rsidRDefault="00F476BB" w:rsidP="00F476BB">
      <w:pPr>
        <w:pStyle w:val="stext1q2szgch-pg"/>
        <w:spacing w:before="0" w:beforeAutospacing="0" w:after="0" w:afterAutospacing="0" w:line="360" w:lineRule="auto"/>
        <w:ind w:left="360"/>
        <w:rPr>
          <w:rFonts w:ascii="Arial" w:hAnsi="Arial" w:cs="Arial"/>
          <w:color w:val="000000" w:themeColor="text1"/>
        </w:rPr>
      </w:pPr>
      <w:r w:rsidRPr="00EA5428">
        <w:rPr>
          <w:rFonts w:ascii="Arial" w:hAnsi="Arial" w:cs="Arial"/>
          <w:color w:val="000000" w:themeColor="text1"/>
        </w:rPr>
        <w:t>The research design of the study is outlined in Figure 5.1. This study will employ a mixed-method approach, utilising a questionnaire and an interview as research instruments to generate quantitative and qualitative data. The questionnaire data will be analysed using descriptive statistics, while the interview results will be coded and analysed to corroborate the questionnaire results.</w:t>
      </w:r>
    </w:p>
    <w:p w14:paraId="49AE1802" w14:textId="4DCD4194" w:rsidR="00C76474" w:rsidRPr="00C76474" w:rsidRDefault="00C76474" w:rsidP="00F476BB">
      <w:pPr>
        <w:spacing w:line="360" w:lineRule="auto"/>
        <w:ind w:left="360"/>
        <w:jc w:val="center"/>
        <w:rPr>
          <w:rFonts w:ascii="Arial" w:hAnsi="Arial" w:cs="Arial"/>
          <w:color w:val="000000" w:themeColor="text1"/>
        </w:rPr>
      </w:pPr>
      <w:r w:rsidRPr="00C76474">
        <w:rPr>
          <w:rFonts w:ascii="Arial" w:hAnsi="Arial" w:cs="Arial"/>
          <w:noProof/>
          <w:color w:val="000000" w:themeColor="text1"/>
        </w:rPr>
        <w:lastRenderedPageBreak/>
        <w:drawing>
          <wp:inline distT="0" distB="0" distL="0" distR="0" wp14:anchorId="5659B071" wp14:editId="7B4E0680">
            <wp:extent cx="5241956" cy="5038661"/>
            <wp:effectExtent l="0" t="0" r="3175" b="3810"/>
            <wp:docPr id="31680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00524" name=""/>
                    <pic:cNvPicPr/>
                  </pic:nvPicPr>
                  <pic:blipFill>
                    <a:blip r:embed="rId8"/>
                    <a:stretch>
                      <a:fillRect/>
                    </a:stretch>
                  </pic:blipFill>
                  <pic:spPr>
                    <a:xfrm>
                      <a:off x="0" y="0"/>
                      <a:ext cx="5288670" cy="5083563"/>
                    </a:xfrm>
                    <a:prstGeom prst="rect">
                      <a:avLst/>
                    </a:prstGeom>
                  </pic:spPr>
                </pic:pic>
              </a:graphicData>
            </a:graphic>
          </wp:inline>
        </w:drawing>
      </w:r>
    </w:p>
    <w:p w14:paraId="58E35AB6" w14:textId="1B5AFB87" w:rsidR="002545EC" w:rsidRPr="00F476BB" w:rsidRDefault="00F476BB" w:rsidP="00F476BB">
      <w:pPr>
        <w:spacing w:line="360" w:lineRule="auto"/>
        <w:ind w:left="360"/>
        <w:jc w:val="center"/>
        <w:rPr>
          <w:rFonts w:ascii="Arial" w:hAnsi="Arial" w:cs="Arial"/>
          <w:color w:val="000000" w:themeColor="text1"/>
        </w:rPr>
      </w:pPr>
      <w:r w:rsidRPr="00F476BB">
        <w:rPr>
          <w:rFonts w:ascii="Arial" w:hAnsi="Arial" w:cs="Arial"/>
          <w:color w:val="000000" w:themeColor="text1"/>
        </w:rPr>
        <w:t xml:space="preserve">Figure </w:t>
      </w:r>
      <w:r w:rsidR="00844233">
        <w:rPr>
          <w:rFonts w:ascii="Arial" w:hAnsi="Arial" w:cs="Arial"/>
          <w:color w:val="000000" w:themeColor="text1"/>
        </w:rPr>
        <w:t>5</w:t>
      </w:r>
      <w:r w:rsidRPr="00F476BB">
        <w:rPr>
          <w:rFonts w:ascii="Arial" w:hAnsi="Arial" w:cs="Arial"/>
          <w:color w:val="000000" w:themeColor="text1"/>
        </w:rPr>
        <w:t>.1: Research Design</w:t>
      </w:r>
      <w:r>
        <w:rPr>
          <w:rFonts w:ascii="Arial" w:hAnsi="Arial" w:cs="Arial"/>
          <w:color w:val="000000" w:themeColor="text1"/>
        </w:rPr>
        <w:t xml:space="preserve"> </w:t>
      </w:r>
      <w:r w:rsidR="002545EC">
        <w:rPr>
          <w:rFonts w:ascii="Arial" w:hAnsi="Arial" w:cs="Arial"/>
          <w:color w:val="000000" w:themeColor="text1"/>
        </w:rPr>
        <w:t>(Basir, 2015).</w:t>
      </w:r>
    </w:p>
    <w:p w14:paraId="33E704E9" w14:textId="77777777" w:rsidR="002545EC" w:rsidRDefault="002545EC" w:rsidP="00C76474">
      <w:pPr>
        <w:spacing w:line="360" w:lineRule="auto"/>
        <w:ind w:left="360"/>
        <w:rPr>
          <w:rFonts w:ascii="Arial" w:hAnsi="Arial" w:cs="Arial"/>
          <w:color w:val="000000" w:themeColor="text1"/>
        </w:rPr>
      </w:pPr>
    </w:p>
    <w:p w14:paraId="05BB0C18" w14:textId="3663F7D0" w:rsidR="00090D8E" w:rsidRDefault="00074DC9" w:rsidP="00C741B4">
      <w:pPr>
        <w:pStyle w:val="Heading1"/>
        <w:numPr>
          <w:ilvl w:val="0"/>
          <w:numId w:val="37"/>
        </w:numPr>
        <w:rPr>
          <w:rFonts w:ascii="Arial" w:hAnsi="Arial" w:cs="Arial"/>
          <w:b/>
          <w:bCs/>
          <w:color w:val="000000" w:themeColor="text1"/>
          <w:sz w:val="24"/>
          <w:szCs w:val="24"/>
        </w:rPr>
      </w:pPr>
      <w:bookmarkStart w:id="6" w:name="_Toc149582754"/>
      <w:r>
        <w:rPr>
          <w:rFonts w:ascii="Arial" w:hAnsi="Arial" w:cs="Arial"/>
          <w:b/>
          <w:bCs/>
          <w:color w:val="000000" w:themeColor="text1"/>
          <w:sz w:val="24"/>
          <w:szCs w:val="24"/>
        </w:rPr>
        <w:t>Development Process and Resources</w:t>
      </w:r>
      <w:bookmarkEnd w:id="6"/>
      <w:r w:rsidR="00670CBC">
        <w:rPr>
          <w:rFonts w:ascii="Arial" w:hAnsi="Arial" w:cs="Arial"/>
          <w:b/>
          <w:bCs/>
          <w:color w:val="000000" w:themeColor="text1"/>
          <w:sz w:val="24"/>
          <w:szCs w:val="24"/>
        </w:rPr>
        <w:t xml:space="preserve"> </w:t>
      </w:r>
    </w:p>
    <w:p w14:paraId="35DB8D6C" w14:textId="77777777" w:rsidR="00C31438" w:rsidRDefault="00C31438" w:rsidP="00C31438"/>
    <w:p w14:paraId="065B3B9B" w14:textId="77777777" w:rsidR="00670CBC" w:rsidRPr="00670CBC" w:rsidRDefault="00670CBC" w:rsidP="00670CBC">
      <w:pPr>
        <w:pStyle w:val="NormalWeb"/>
        <w:spacing w:before="0" w:beforeAutospacing="0" w:after="0" w:afterAutospacing="0" w:line="360" w:lineRule="auto"/>
        <w:ind w:left="360"/>
        <w:rPr>
          <w:rFonts w:ascii="Arial" w:hAnsi="Arial" w:cs="Arial"/>
          <w:color w:val="000000" w:themeColor="text1"/>
        </w:rPr>
      </w:pPr>
      <w:r w:rsidRPr="00670CBC">
        <w:rPr>
          <w:rFonts w:ascii="Arial" w:hAnsi="Arial" w:cs="Arial"/>
          <w:color w:val="000000" w:themeColor="text1"/>
        </w:rPr>
        <w:t>Quantitative Data Collection and Analysis</w:t>
      </w:r>
    </w:p>
    <w:p w14:paraId="750A6E17" w14:textId="77777777" w:rsidR="00670CBC" w:rsidRPr="00670CBC" w:rsidRDefault="00670CBC" w:rsidP="00670CBC">
      <w:pPr>
        <w:pStyle w:val="stext1q2szgch-pg"/>
        <w:numPr>
          <w:ilvl w:val="0"/>
          <w:numId w:val="43"/>
        </w:numPr>
        <w:spacing w:before="0" w:beforeAutospacing="0" w:after="0" w:afterAutospacing="0" w:line="360" w:lineRule="auto"/>
        <w:ind w:left="1080"/>
        <w:rPr>
          <w:rFonts w:ascii="Arial" w:hAnsi="Arial" w:cs="Arial"/>
          <w:color w:val="000000" w:themeColor="text1"/>
        </w:rPr>
      </w:pPr>
      <w:r w:rsidRPr="00670CBC">
        <w:rPr>
          <w:rFonts w:ascii="Arial" w:hAnsi="Arial" w:cs="Arial"/>
          <w:color w:val="000000" w:themeColor="text1"/>
        </w:rPr>
        <w:t>Design and conduct surveys for students on the use of technology, its benefits and drawbacks, and their preferences. Utilize Likert scale and closed-end questions. Conduct a pilot survey to validate the survey tool and evaluate its reliability. Depending on the results, survey items may require revision.</w:t>
      </w:r>
    </w:p>
    <w:p w14:paraId="2C2E5ED2" w14:textId="77777777" w:rsidR="00670CBC" w:rsidRDefault="00670CBC" w:rsidP="00670CBC">
      <w:pPr>
        <w:pStyle w:val="stext1q2szgch-pg"/>
        <w:numPr>
          <w:ilvl w:val="0"/>
          <w:numId w:val="43"/>
        </w:numPr>
        <w:spacing w:before="0" w:beforeAutospacing="0" w:after="0" w:afterAutospacing="0" w:line="360" w:lineRule="auto"/>
        <w:ind w:left="1080"/>
        <w:rPr>
          <w:rFonts w:ascii="Arial" w:hAnsi="Arial" w:cs="Arial"/>
          <w:color w:val="000000" w:themeColor="text1"/>
        </w:rPr>
      </w:pPr>
      <w:r w:rsidRPr="00670CBC">
        <w:rPr>
          <w:rFonts w:ascii="Arial" w:hAnsi="Arial" w:cs="Arial"/>
          <w:color w:val="000000" w:themeColor="text1"/>
        </w:rPr>
        <w:lastRenderedPageBreak/>
        <w:t xml:space="preserve">Process data using descriptive analysis and inferential test to identify, describe, summarise, and analyse student responses, as well as to derive patterns and correlations. </w:t>
      </w:r>
    </w:p>
    <w:p w14:paraId="3BCD38AC" w14:textId="77777777" w:rsidR="00B61FFA" w:rsidRPr="00670CBC" w:rsidRDefault="00B61FFA" w:rsidP="00B61FFA">
      <w:pPr>
        <w:pStyle w:val="stext1q2szgch-pg"/>
        <w:spacing w:before="0" w:beforeAutospacing="0" w:after="0" w:afterAutospacing="0" w:line="360" w:lineRule="auto"/>
        <w:ind w:left="1080"/>
        <w:rPr>
          <w:rFonts w:ascii="Arial" w:hAnsi="Arial" w:cs="Arial"/>
          <w:color w:val="000000" w:themeColor="text1"/>
        </w:rPr>
      </w:pPr>
    </w:p>
    <w:p w14:paraId="09F85883" w14:textId="77777777" w:rsidR="00670CBC" w:rsidRPr="00670CBC" w:rsidRDefault="00670CBC" w:rsidP="00670CBC">
      <w:pPr>
        <w:pStyle w:val="NormalWeb"/>
        <w:spacing w:before="0" w:beforeAutospacing="0" w:after="0" w:afterAutospacing="0" w:line="360" w:lineRule="auto"/>
        <w:ind w:left="360"/>
        <w:rPr>
          <w:rFonts w:ascii="Arial" w:hAnsi="Arial" w:cs="Arial"/>
          <w:color w:val="000000" w:themeColor="text1"/>
        </w:rPr>
      </w:pPr>
      <w:r w:rsidRPr="00670CBC">
        <w:rPr>
          <w:rFonts w:ascii="Arial" w:hAnsi="Arial" w:cs="Arial"/>
          <w:color w:val="000000" w:themeColor="text1"/>
        </w:rPr>
        <w:t>Qualitative Data Collection and Analysis</w:t>
      </w:r>
    </w:p>
    <w:p w14:paraId="1768523D" w14:textId="77777777" w:rsidR="00670CBC" w:rsidRPr="00670CBC" w:rsidRDefault="00670CBC" w:rsidP="00670CBC">
      <w:pPr>
        <w:numPr>
          <w:ilvl w:val="0"/>
          <w:numId w:val="42"/>
        </w:numPr>
        <w:tabs>
          <w:tab w:val="clear" w:pos="720"/>
          <w:tab w:val="num" w:pos="1080"/>
        </w:tabs>
        <w:spacing w:line="360" w:lineRule="auto"/>
        <w:ind w:left="1080" w:right="680"/>
        <w:rPr>
          <w:rFonts w:ascii="Arial" w:hAnsi="Arial" w:cs="Arial"/>
          <w:color w:val="000000" w:themeColor="text1"/>
        </w:rPr>
      </w:pPr>
      <w:r w:rsidRPr="00670CBC">
        <w:rPr>
          <w:rFonts w:ascii="Arial" w:hAnsi="Arial" w:cs="Arial"/>
          <w:color w:val="000000" w:themeColor="text1"/>
        </w:rPr>
        <w:t>Prepare semi-structured interview guides. Tailor questions to gather in-depth insights into students participants’ learning experiences and attitudes regarding modern technology integration in their higher education institutions.</w:t>
      </w:r>
    </w:p>
    <w:p w14:paraId="1827ADED" w14:textId="77777777" w:rsidR="00670CBC" w:rsidRPr="00670CBC" w:rsidRDefault="00670CBC" w:rsidP="00670CBC">
      <w:pPr>
        <w:numPr>
          <w:ilvl w:val="0"/>
          <w:numId w:val="42"/>
        </w:numPr>
        <w:tabs>
          <w:tab w:val="clear" w:pos="720"/>
          <w:tab w:val="num" w:pos="1080"/>
        </w:tabs>
        <w:spacing w:line="360" w:lineRule="auto"/>
        <w:ind w:left="1080" w:right="680"/>
        <w:rPr>
          <w:rFonts w:ascii="Arial" w:hAnsi="Arial" w:cs="Arial"/>
          <w:color w:val="000000" w:themeColor="text1"/>
        </w:rPr>
      </w:pPr>
      <w:r w:rsidRPr="00670CBC">
        <w:rPr>
          <w:rFonts w:ascii="Arial" w:hAnsi="Arial" w:cs="Arial"/>
          <w:color w:val="000000" w:themeColor="text1"/>
        </w:rPr>
        <w:t>Conduct interviews and record responses and transcribing them for analysis.</w:t>
      </w:r>
    </w:p>
    <w:p w14:paraId="454826AD" w14:textId="77777777" w:rsidR="00670CBC" w:rsidRDefault="00670CBC" w:rsidP="00670CBC">
      <w:pPr>
        <w:pStyle w:val="stext1q2szgch-pg"/>
        <w:numPr>
          <w:ilvl w:val="0"/>
          <w:numId w:val="42"/>
        </w:numPr>
        <w:tabs>
          <w:tab w:val="clear" w:pos="720"/>
          <w:tab w:val="num" w:pos="1080"/>
        </w:tabs>
        <w:spacing w:before="0" w:beforeAutospacing="0" w:after="0" w:afterAutospacing="0" w:line="360" w:lineRule="auto"/>
        <w:ind w:left="1080"/>
        <w:rPr>
          <w:rFonts w:ascii="Arial" w:hAnsi="Arial" w:cs="Arial"/>
          <w:color w:val="000000" w:themeColor="text1"/>
        </w:rPr>
      </w:pPr>
      <w:r w:rsidRPr="00670CBC">
        <w:rPr>
          <w:rFonts w:ascii="Arial" w:hAnsi="Arial" w:cs="Arial"/>
          <w:color w:val="000000" w:themeColor="text1"/>
        </w:rPr>
        <w:t>Carry out coding and thematic analysis are used to break down, compare, comprehend, and classify data in order to identify common themes.</w:t>
      </w:r>
    </w:p>
    <w:p w14:paraId="540F4BD5" w14:textId="77777777" w:rsidR="00B61FFA" w:rsidRPr="00670CBC" w:rsidRDefault="00B61FFA" w:rsidP="00B61FFA">
      <w:pPr>
        <w:pStyle w:val="stext1q2szgch-pg"/>
        <w:spacing w:before="0" w:beforeAutospacing="0" w:after="0" w:afterAutospacing="0" w:line="360" w:lineRule="auto"/>
        <w:ind w:left="1080"/>
        <w:rPr>
          <w:rFonts w:ascii="Arial" w:hAnsi="Arial" w:cs="Arial"/>
          <w:color w:val="000000" w:themeColor="text1"/>
        </w:rPr>
      </w:pPr>
    </w:p>
    <w:p w14:paraId="7C00A2EB" w14:textId="77777777" w:rsidR="00670CBC" w:rsidRPr="00670CBC" w:rsidRDefault="00670CBC" w:rsidP="00670CBC">
      <w:pPr>
        <w:pStyle w:val="NormalWeb"/>
        <w:spacing w:before="0" w:beforeAutospacing="0" w:after="0" w:afterAutospacing="0" w:line="360" w:lineRule="auto"/>
        <w:ind w:left="360"/>
        <w:rPr>
          <w:rFonts w:ascii="Arial" w:hAnsi="Arial" w:cs="Arial"/>
          <w:color w:val="000000" w:themeColor="text1"/>
        </w:rPr>
      </w:pPr>
      <w:r w:rsidRPr="00670CBC">
        <w:rPr>
          <w:rFonts w:ascii="Arial" w:hAnsi="Arial" w:cs="Arial"/>
          <w:color w:val="000000" w:themeColor="text1"/>
        </w:rPr>
        <w:t>Interpretation and Reporting</w:t>
      </w:r>
    </w:p>
    <w:p w14:paraId="3F771D0A" w14:textId="77777777" w:rsidR="00670CBC" w:rsidRPr="00670CBC" w:rsidRDefault="00670CBC" w:rsidP="00670CBC">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670CBC">
        <w:rPr>
          <w:rFonts w:ascii="Arial" w:hAnsi="Arial" w:cs="Arial"/>
          <w:color w:val="000000" w:themeColor="text1"/>
        </w:rPr>
        <w:t>Integrate the results of surveys and interviews to create a comprehensive report and use triangulation techniques to verify and confirm data from a variety of sources.</w:t>
      </w:r>
    </w:p>
    <w:p w14:paraId="57A1D249" w14:textId="77777777" w:rsidR="00670CBC" w:rsidRPr="00670CBC" w:rsidRDefault="00670CBC" w:rsidP="00670CBC">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670CBC">
        <w:rPr>
          <w:rFonts w:ascii="Arial" w:hAnsi="Arial" w:cs="Arial"/>
          <w:color w:val="000000" w:themeColor="text1"/>
        </w:rPr>
        <w:t>Compare data across different educational institutions, fields, and participant populations to recognize similarities and disparities.</w:t>
      </w:r>
    </w:p>
    <w:p w14:paraId="760D298F" w14:textId="77777777" w:rsidR="00670CBC" w:rsidRDefault="00670CBC" w:rsidP="00670CBC">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670CBC">
        <w:rPr>
          <w:rFonts w:ascii="Arial" w:hAnsi="Arial" w:cs="Arial"/>
          <w:color w:val="000000" w:themeColor="text1"/>
        </w:rPr>
        <w:t>Prepare a research report and provide practical recommendations to educators, institutes, and policy makers based on the findings.</w:t>
      </w:r>
    </w:p>
    <w:p w14:paraId="0C5216CB" w14:textId="77777777" w:rsidR="00B61FFA" w:rsidRDefault="00B61FFA" w:rsidP="00B61FFA">
      <w:pPr>
        <w:pStyle w:val="stext1q2szgch-pg"/>
        <w:spacing w:before="0" w:beforeAutospacing="0" w:after="0" w:afterAutospacing="0" w:line="360" w:lineRule="auto"/>
        <w:ind w:left="1074"/>
        <w:rPr>
          <w:rFonts w:ascii="Arial" w:hAnsi="Arial" w:cs="Arial"/>
          <w:color w:val="000000" w:themeColor="text1"/>
        </w:rPr>
      </w:pPr>
    </w:p>
    <w:p w14:paraId="0E94DE6A" w14:textId="064EF66F" w:rsidR="00844233" w:rsidRDefault="00844233" w:rsidP="00844233">
      <w:pPr>
        <w:pStyle w:val="stext1q2szgch-pg"/>
        <w:spacing w:before="0" w:beforeAutospacing="0" w:after="0" w:afterAutospacing="0" w:line="360" w:lineRule="auto"/>
        <w:ind w:left="720"/>
        <w:rPr>
          <w:rFonts w:ascii="Arial" w:hAnsi="Arial" w:cs="Arial"/>
          <w:color w:val="000000" w:themeColor="text1"/>
        </w:rPr>
      </w:pPr>
      <w:r>
        <w:rPr>
          <w:rFonts w:ascii="Arial" w:hAnsi="Arial" w:cs="Arial"/>
          <w:color w:val="000000" w:themeColor="text1"/>
        </w:rPr>
        <w:t>Figure 6.1. Below depicts the development process for an explanatory sequential mixed-method research design, it captures the phase, procedures, and product output.</w:t>
      </w:r>
    </w:p>
    <w:p w14:paraId="1D593901" w14:textId="77777777" w:rsidR="00844233" w:rsidRDefault="00844233" w:rsidP="00844233">
      <w:pPr>
        <w:pStyle w:val="stext1q2szgch-pg"/>
        <w:spacing w:before="0" w:beforeAutospacing="0" w:after="0" w:afterAutospacing="0" w:line="360" w:lineRule="auto"/>
        <w:ind w:left="720"/>
        <w:rPr>
          <w:rFonts w:ascii="Arial" w:hAnsi="Arial" w:cs="Arial"/>
          <w:color w:val="000000" w:themeColor="text1"/>
        </w:rPr>
      </w:pPr>
    </w:p>
    <w:p w14:paraId="4ACB81C6" w14:textId="06CC086D" w:rsidR="00844233" w:rsidRDefault="00844233" w:rsidP="00844233">
      <w:pPr>
        <w:pStyle w:val="stext1q2szgch-pg"/>
        <w:spacing w:before="0" w:beforeAutospacing="0" w:after="0" w:afterAutospacing="0" w:line="360" w:lineRule="auto"/>
        <w:ind w:left="720"/>
        <w:rPr>
          <w:rFonts w:ascii="Arial" w:hAnsi="Arial" w:cs="Arial"/>
          <w:color w:val="000000" w:themeColor="text1"/>
        </w:rPr>
      </w:pPr>
      <w:r w:rsidRPr="00844233">
        <w:rPr>
          <w:rFonts w:ascii="Arial" w:hAnsi="Arial" w:cs="Arial"/>
          <w:noProof/>
          <w:color w:val="000000" w:themeColor="text1"/>
        </w:rPr>
        <w:lastRenderedPageBreak/>
        <w:drawing>
          <wp:inline distT="0" distB="0" distL="0" distR="0" wp14:anchorId="5C6BEA1B" wp14:editId="27047D22">
            <wp:extent cx="5522614" cy="4940261"/>
            <wp:effectExtent l="0" t="0" r="1905" b="635"/>
            <wp:docPr id="111370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09013" name=""/>
                    <pic:cNvPicPr/>
                  </pic:nvPicPr>
                  <pic:blipFill>
                    <a:blip r:embed="rId9"/>
                    <a:stretch>
                      <a:fillRect/>
                    </a:stretch>
                  </pic:blipFill>
                  <pic:spPr>
                    <a:xfrm>
                      <a:off x="0" y="0"/>
                      <a:ext cx="5557005" cy="4971026"/>
                    </a:xfrm>
                    <a:prstGeom prst="rect">
                      <a:avLst/>
                    </a:prstGeom>
                  </pic:spPr>
                </pic:pic>
              </a:graphicData>
            </a:graphic>
          </wp:inline>
        </w:drawing>
      </w:r>
    </w:p>
    <w:p w14:paraId="305E1A01" w14:textId="7341EB6C" w:rsidR="00844233" w:rsidRPr="00087802" w:rsidRDefault="00844233" w:rsidP="00087802">
      <w:pPr>
        <w:pStyle w:val="stext1q2szgch-pg"/>
        <w:spacing w:before="0" w:beforeAutospacing="0" w:after="0" w:afterAutospacing="0" w:line="360" w:lineRule="auto"/>
        <w:ind w:left="1074"/>
        <w:jc w:val="center"/>
        <w:rPr>
          <w:rFonts w:ascii="Arial" w:hAnsi="Arial" w:cs="Arial"/>
          <w:color w:val="000000" w:themeColor="text1"/>
        </w:rPr>
      </w:pPr>
      <w:r w:rsidRPr="00087802">
        <w:rPr>
          <w:rFonts w:ascii="Arial" w:hAnsi="Arial" w:cs="Arial"/>
          <w:color w:val="000000" w:themeColor="text1"/>
        </w:rPr>
        <w:t xml:space="preserve">Figure 6.1. Explanatory Sequential Research </w:t>
      </w:r>
      <w:r w:rsidRPr="002545EC">
        <w:rPr>
          <w:rFonts w:ascii="Arial" w:hAnsi="Arial" w:cs="Arial"/>
          <w:color w:val="000000" w:themeColor="text1"/>
        </w:rPr>
        <w:t>Design (</w:t>
      </w:r>
      <w:r w:rsidR="002545EC" w:rsidRPr="002545EC">
        <w:rPr>
          <w:rFonts w:ascii="Arial" w:hAnsi="Arial" w:cs="Arial"/>
          <w:color w:val="000000" w:themeColor="text1"/>
        </w:rPr>
        <w:t>Subedi, 2016</w:t>
      </w:r>
      <w:r w:rsidRPr="002545EC">
        <w:rPr>
          <w:rFonts w:ascii="Arial" w:hAnsi="Arial" w:cs="Arial"/>
          <w:color w:val="000000" w:themeColor="text1"/>
        </w:rPr>
        <w:t>).</w:t>
      </w:r>
    </w:p>
    <w:p w14:paraId="55D5D0E0" w14:textId="77777777" w:rsidR="00844233" w:rsidRDefault="00844233" w:rsidP="00B61FFA">
      <w:pPr>
        <w:pStyle w:val="stext1q2szgch-pg"/>
        <w:spacing w:before="0" w:beforeAutospacing="0" w:after="0" w:afterAutospacing="0" w:line="360" w:lineRule="auto"/>
        <w:ind w:left="1074"/>
        <w:rPr>
          <w:rFonts w:ascii="Arial" w:hAnsi="Arial" w:cs="Arial"/>
          <w:color w:val="000000" w:themeColor="text1"/>
        </w:rPr>
      </w:pPr>
    </w:p>
    <w:p w14:paraId="3EAD4DF2" w14:textId="75CCAB9E" w:rsidR="00B61FFA" w:rsidRPr="00670CBC" w:rsidRDefault="00B61FFA" w:rsidP="00B61FFA">
      <w:pPr>
        <w:pStyle w:val="stext1q2szgch-pg"/>
        <w:spacing w:before="0" w:beforeAutospacing="0" w:after="0" w:afterAutospacing="0" w:line="360" w:lineRule="auto"/>
        <w:ind w:left="360"/>
        <w:rPr>
          <w:rFonts w:ascii="Arial" w:hAnsi="Arial" w:cs="Arial"/>
          <w:color w:val="000000" w:themeColor="text1"/>
        </w:rPr>
      </w:pPr>
      <w:r>
        <w:rPr>
          <w:rFonts w:ascii="Arial" w:hAnsi="Arial" w:cs="Arial"/>
          <w:color w:val="000000" w:themeColor="text1"/>
        </w:rPr>
        <w:t>Key Resources</w:t>
      </w:r>
    </w:p>
    <w:p w14:paraId="6152E897" w14:textId="236BF1C1" w:rsidR="00B61FFA" w:rsidRPr="00B61FFA" w:rsidRDefault="00B61FFA" w:rsidP="00B61FFA">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B61FFA">
        <w:rPr>
          <w:rFonts w:ascii="Arial" w:hAnsi="Arial" w:cs="Arial"/>
          <w:color w:val="000000" w:themeColor="text1"/>
        </w:rPr>
        <w:t>Ethics committee or review board to ensure that research is conducted in accordance with ethical guidelines and regulations.</w:t>
      </w:r>
    </w:p>
    <w:p w14:paraId="44B1D966" w14:textId="77777777" w:rsidR="00B61FFA" w:rsidRPr="00B61FFA" w:rsidRDefault="00B61FFA" w:rsidP="00B61FFA">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B61FFA">
        <w:rPr>
          <w:rFonts w:ascii="Arial" w:hAnsi="Arial" w:cs="Arial"/>
          <w:color w:val="000000" w:themeColor="text1"/>
        </w:rPr>
        <w:t>Participants of the interviews and surveys related to the study.</w:t>
      </w:r>
    </w:p>
    <w:p w14:paraId="75EDF126" w14:textId="77777777" w:rsidR="00B61FFA" w:rsidRPr="00B61FFA" w:rsidRDefault="00B61FFA" w:rsidP="00B61FFA">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B61FFA">
        <w:rPr>
          <w:rFonts w:ascii="Arial" w:hAnsi="Arial" w:cs="Arial"/>
          <w:color w:val="000000" w:themeColor="text1"/>
        </w:rPr>
        <w:t xml:space="preserve">Technological resources which comprise of survey platform, data analysis software, communication tools, and recording equipment, </w:t>
      </w:r>
    </w:p>
    <w:p w14:paraId="53AF6FA4" w14:textId="77777777" w:rsidR="00C31438" w:rsidRDefault="00C31438" w:rsidP="00C31438"/>
    <w:p w14:paraId="0F330A74" w14:textId="77777777" w:rsidR="00C31438" w:rsidRDefault="00C31438" w:rsidP="00C31438"/>
    <w:p w14:paraId="00CD0CC1" w14:textId="77777777" w:rsidR="00C31438" w:rsidRPr="00C31438" w:rsidRDefault="00C31438" w:rsidP="00C31438"/>
    <w:p w14:paraId="662BE800" w14:textId="77777777" w:rsidR="00C741B4" w:rsidRPr="00C741B4" w:rsidRDefault="00C741B4" w:rsidP="00C741B4"/>
    <w:p w14:paraId="01E2B253" w14:textId="7FD5E937" w:rsidR="00074DC9" w:rsidRDefault="00074DC9" w:rsidP="00074DC9">
      <w:pPr>
        <w:pStyle w:val="Heading1"/>
        <w:numPr>
          <w:ilvl w:val="0"/>
          <w:numId w:val="37"/>
        </w:numPr>
        <w:rPr>
          <w:rFonts w:ascii="Arial" w:hAnsi="Arial" w:cs="Arial"/>
          <w:b/>
          <w:bCs/>
          <w:color w:val="000000" w:themeColor="text1"/>
          <w:sz w:val="24"/>
          <w:szCs w:val="24"/>
        </w:rPr>
      </w:pPr>
      <w:bookmarkStart w:id="7" w:name="_Toc149582755"/>
      <w:r>
        <w:rPr>
          <w:rFonts w:ascii="Arial" w:hAnsi="Arial" w:cs="Arial"/>
          <w:b/>
          <w:bCs/>
          <w:color w:val="000000" w:themeColor="text1"/>
          <w:sz w:val="24"/>
          <w:szCs w:val="24"/>
        </w:rPr>
        <w:lastRenderedPageBreak/>
        <w:t>Ethical Considerations and Risk Assessment</w:t>
      </w:r>
      <w:bookmarkEnd w:id="7"/>
    </w:p>
    <w:p w14:paraId="25759559" w14:textId="77777777" w:rsidR="00074DC9" w:rsidRPr="00A13B06" w:rsidRDefault="00074DC9" w:rsidP="00A13B06">
      <w:pPr>
        <w:spacing w:line="360" w:lineRule="auto"/>
        <w:ind w:left="360"/>
        <w:rPr>
          <w:rFonts w:ascii="Arial" w:hAnsi="Arial" w:cs="Arial"/>
          <w:color w:val="000000" w:themeColor="text1"/>
        </w:rPr>
      </w:pPr>
    </w:p>
    <w:p w14:paraId="5A896176" w14:textId="7562E856" w:rsidR="00A13B06" w:rsidRDefault="00421ACB" w:rsidP="00421ACB">
      <w:pPr>
        <w:pStyle w:val="stext1q2szgch-pg"/>
        <w:spacing w:before="0" w:beforeAutospacing="0" w:after="0" w:afterAutospacing="0" w:line="360" w:lineRule="auto"/>
        <w:ind w:left="357"/>
        <w:rPr>
          <w:rFonts w:ascii="Arial" w:hAnsi="Arial" w:cs="Arial"/>
          <w:color w:val="000000" w:themeColor="text1"/>
        </w:rPr>
      </w:pPr>
      <w:r w:rsidRPr="00421ACB">
        <w:rPr>
          <w:rFonts w:ascii="Arial" w:hAnsi="Arial" w:cs="Arial"/>
        </w:rPr>
        <w:t>Ethical considerations must be taken into account when conducting mixed methods research, which involves both quantitative and qualitative research. Quantitative considerations may include obtaining consent, maintaining anonymity of respondents, avoiding unethical methods, safeguarding vulnerable populations, being cogni</w:t>
      </w:r>
      <w:r>
        <w:rPr>
          <w:rFonts w:ascii="Arial" w:hAnsi="Arial" w:cs="Arial"/>
        </w:rPr>
        <w:t>s</w:t>
      </w:r>
      <w:r w:rsidRPr="00421ACB">
        <w:rPr>
          <w:rFonts w:ascii="Arial" w:hAnsi="Arial" w:cs="Arial"/>
        </w:rPr>
        <w:t>ant of potential power limitations in data collection, respect for diverse cultures, not divulging confidential information, and concealing participant identities</w:t>
      </w:r>
      <w:r>
        <w:rPr>
          <w:rFonts w:ascii="Arial" w:hAnsi="Arial" w:cs="Arial"/>
        </w:rPr>
        <w:t xml:space="preserve"> </w:t>
      </w:r>
      <w:r w:rsidR="00A13B06" w:rsidRPr="00A13B06">
        <w:rPr>
          <w:rFonts w:ascii="Arial" w:hAnsi="Arial" w:cs="Arial"/>
          <w:color w:val="000000" w:themeColor="text1"/>
        </w:rPr>
        <w:t>(Subedi, 2016).</w:t>
      </w:r>
    </w:p>
    <w:p w14:paraId="001D66AE" w14:textId="77777777" w:rsidR="00A13B06" w:rsidRPr="00A13B06" w:rsidRDefault="00A13B06" w:rsidP="00A13B06">
      <w:pPr>
        <w:pStyle w:val="stext1q2szgch-pg"/>
        <w:spacing w:before="0" w:beforeAutospacing="0" w:after="0" w:afterAutospacing="0" w:line="360" w:lineRule="auto"/>
        <w:ind w:left="360"/>
        <w:rPr>
          <w:rFonts w:ascii="Arial" w:hAnsi="Arial" w:cs="Arial"/>
          <w:color w:val="000000" w:themeColor="text1"/>
        </w:rPr>
      </w:pPr>
    </w:p>
    <w:p w14:paraId="636CD870" w14:textId="77777777" w:rsidR="00A13B06" w:rsidRDefault="00A13B06" w:rsidP="00A13B06">
      <w:pPr>
        <w:pStyle w:val="stext1q2szgch-pg"/>
        <w:spacing w:before="0" w:beforeAutospacing="0" w:after="0" w:afterAutospacing="0" w:line="360" w:lineRule="auto"/>
        <w:ind w:left="360"/>
        <w:rPr>
          <w:rFonts w:ascii="Arial" w:hAnsi="Arial" w:cs="Arial"/>
          <w:color w:val="000000" w:themeColor="text1"/>
        </w:rPr>
      </w:pPr>
      <w:r w:rsidRPr="00A13B06">
        <w:rPr>
          <w:rFonts w:ascii="Arial" w:hAnsi="Arial" w:cs="Arial"/>
          <w:color w:val="000000" w:themeColor="text1"/>
        </w:rPr>
        <w:t>Subedi (2016) further states that in an Explanatory Mixed-Model, researchers may begin their research with a large quantitative database. In order to conduct qualitative interviews with those individuals, an identifier needs to be associated with the quantitative database. Some individuals may not wish to have their quantitative data disclosed. Consequently, the unauthorized use of names constitutes an ethical issue with mixed methods.</w:t>
      </w:r>
    </w:p>
    <w:p w14:paraId="1FE46B87" w14:textId="77777777" w:rsidR="00A13B06" w:rsidRPr="00A13B06" w:rsidRDefault="00A13B06" w:rsidP="00A13B06">
      <w:pPr>
        <w:pStyle w:val="stext1q2szgch-pg"/>
        <w:spacing w:before="0" w:beforeAutospacing="0" w:after="0" w:afterAutospacing="0" w:line="360" w:lineRule="auto"/>
        <w:ind w:left="360"/>
        <w:rPr>
          <w:rFonts w:ascii="Arial" w:hAnsi="Arial" w:cs="Arial"/>
          <w:color w:val="000000" w:themeColor="text1"/>
        </w:rPr>
      </w:pPr>
    </w:p>
    <w:p w14:paraId="61B82218" w14:textId="77777777" w:rsidR="00A13B06" w:rsidRDefault="00A13B06" w:rsidP="00A13B06">
      <w:pPr>
        <w:pStyle w:val="stext1q2szgch-pg"/>
        <w:spacing w:before="0" w:beforeAutospacing="0" w:after="0" w:afterAutospacing="0" w:line="360" w:lineRule="auto"/>
        <w:ind w:left="360"/>
        <w:rPr>
          <w:rFonts w:ascii="Arial" w:hAnsi="Arial" w:cs="Arial"/>
          <w:color w:val="000000" w:themeColor="text1"/>
        </w:rPr>
      </w:pPr>
      <w:r w:rsidRPr="00A13B06">
        <w:rPr>
          <w:rFonts w:ascii="Arial" w:hAnsi="Arial" w:cs="Arial"/>
          <w:color w:val="000000" w:themeColor="text1"/>
        </w:rPr>
        <w:t>Ethical aspects are of the utmost importance in any research process, particularly when human subjects are involved. In order to conduct a research project on the incorporation of modern technology into higher education and evaluating student learning experiences, for this reason, this study will adhere to the following ethical principles and standards:</w:t>
      </w:r>
    </w:p>
    <w:p w14:paraId="4D052A18" w14:textId="77777777" w:rsidR="006217C3" w:rsidRPr="00A13B06" w:rsidRDefault="006217C3" w:rsidP="00A13B06">
      <w:pPr>
        <w:pStyle w:val="stext1q2szgch-pg"/>
        <w:spacing w:before="0" w:beforeAutospacing="0" w:after="0" w:afterAutospacing="0" w:line="360" w:lineRule="auto"/>
        <w:ind w:left="360"/>
        <w:rPr>
          <w:rFonts w:ascii="Arial" w:hAnsi="Arial" w:cs="Arial"/>
          <w:color w:val="000000" w:themeColor="text1"/>
        </w:rPr>
      </w:pPr>
    </w:p>
    <w:p w14:paraId="58ADC147" w14:textId="5E9E4B50" w:rsidR="00421ACB" w:rsidRPr="00421ACB" w:rsidRDefault="00421ACB" w:rsidP="00421ACB">
      <w:pPr>
        <w:pStyle w:val="stext1q2szgch-sg"/>
        <w:numPr>
          <w:ilvl w:val="0"/>
          <w:numId w:val="46"/>
        </w:numPr>
        <w:spacing w:before="0" w:beforeAutospacing="0" w:after="0" w:afterAutospacing="0" w:line="360" w:lineRule="auto"/>
        <w:ind w:left="1077" w:hanging="357"/>
        <w:rPr>
          <w:rFonts w:ascii="Arial" w:hAnsi="Arial" w:cs="Arial"/>
          <w:color w:val="000000" w:themeColor="text1"/>
        </w:rPr>
      </w:pPr>
      <w:r w:rsidRPr="00421ACB">
        <w:rPr>
          <w:rFonts w:ascii="Arial" w:hAnsi="Arial" w:cs="Arial"/>
        </w:rPr>
        <w:t>The ethical aspects of the research will be taken into consideration at each stage of the study</w:t>
      </w:r>
      <w:r w:rsidRPr="00421ACB">
        <w:rPr>
          <w:rFonts w:ascii="Arial" w:hAnsi="Arial" w:cs="Arial"/>
          <w:color w:val="000000" w:themeColor="text1"/>
        </w:rPr>
        <w:t>.</w:t>
      </w:r>
    </w:p>
    <w:p w14:paraId="6A77D2D3" w14:textId="5EEF937D" w:rsidR="00A13B06" w:rsidRPr="00421ACB" w:rsidRDefault="00421ACB" w:rsidP="00421ACB">
      <w:pPr>
        <w:pStyle w:val="stext1q2szgch-sg"/>
        <w:numPr>
          <w:ilvl w:val="0"/>
          <w:numId w:val="46"/>
        </w:numPr>
        <w:spacing w:before="0" w:beforeAutospacing="0" w:after="0" w:afterAutospacing="0" w:line="360" w:lineRule="auto"/>
        <w:ind w:left="1077" w:hanging="357"/>
        <w:rPr>
          <w:rFonts w:ascii="Arial" w:hAnsi="Arial" w:cs="Arial"/>
          <w:color w:val="000000" w:themeColor="text1"/>
        </w:rPr>
      </w:pPr>
      <w:r w:rsidRPr="00421ACB">
        <w:rPr>
          <w:rFonts w:ascii="Arial" w:hAnsi="Arial" w:cs="Arial"/>
        </w:rPr>
        <w:t>In accordance with the Institutional Review Board's regulations, permission must be obtained and an informed consent documents and processes followed</w:t>
      </w:r>
      <w:r w:rsidR="00A13B06" w:rsidRPr="00421ACB">
        <w:rPr>
          <w:rFonts w:ascii="Arial" w:hAnsi="Arial" w:cs="Arial"/>
          <w:color w:val="000000" w:themeColor="text1"/>
        </w:rPr>
        <w:t xml:space="preserve">. </w:t>
      </w:r>
    </w:p>
    <w:p w14:paraId="11DFDCDF" w14:textId="77777777" w:rsidR="00A13B06" w:rsidRPr="00421ACB" w:rsidRDefault="00A13B06" w:rsidP="00421ACB">
      <w:pPr>
        <w:pStyle w:val="stext1q2szgch-sg"/>
        <w:numPr>
          <w:ilvl w:val="0"/>
          <w:numId w:val="46"/>
        </w:numPr>
        <w:spacing w:before="0" w:beforeAutospacing="0" w:after="0" w:afterAutospacing="0" w:line="360" w:lineRule="auto"/>
        <w:ind w:left="1077" w:hanging="357"/>
        <w:rPr>
          <w:rFonts w:ascii="Arial" w:hAnsi="Arial" w:cs="Arial"/>
          <w:color w:val="000000" w:themeColor="text1"/>
        </w:rPr>
      </w:pPr>
      <w:r w:rsidRPr="00421ACB">
        <w:rPr>
          <w:rFonts w:ascii="Arial" w:hAnsi="Arial" w:cs="Arial"/>
          <w:color w:val="000000" w:themeColor="text1"/>
        </w:rPr>
        <w:t xml:space="preserve">The anonymity of participants will be protected by numerically coding each questionnaire and keeping responses confidential. </w:t>
      </w:r>
    </w:p>
    <w:p w14:paraId="60488683" w14:textId="79BC1F6A" w:rsidR="00421ACB" w:rsidRPr="00421ACB" w:rsidRDefault="00421ACB" w:rsidP="00421ACB">
      <w:pPr>
        <w:pStyle w:val="stext1q2szgch-sg"/>
        <w:numPr>
          <w:ilvl w:val="0"/>
          <w:numId w:val="46"/>
        </w:numPr>
        <w:spacing w:before="0" w:beforeAutospacing="0" w:after="0" w:afterAutospacing="0" w:line="360" w:lineRule="auto"/>
        <w:ind w:left="1077" w:hanging="357"/>
        <w:rPr>
          <w:rFonts w:ascii="Arial" w:hAnsi="Arial" w:cs="Arial"/>
          <w:color w:val="000000" w:themeColor="text1"/>
        </w:rPr>
      </w:pPr>
      <w:r w:rsidRPr="00421ACB">
        <w:rPr>
          <w:rFonts w:ascii="Arial" w:hAnsi="Arial" w:cs="Arial"/>
        </w:rPr>
        <w:lastRenderedPageBreak/>
        <w:t>All study data including the survey will be stored in a locked file cabinet and electronic files should be password protected, encrypted, and destroyed after an appropriate period of time</w:t>
      </w:r>
      <w:r w:rsidRPr="00421ACB">
        <w:rPr>
          <w:rFonts w:ascii="Arial" w:hAnsi="Arial" w:cs="Arial"/>
        </w:rPr>
        <w:t>.</w:t>
      </w:r>
    </w:p>
    <w:p w14:paraId="16F0D774" w14:textId="77777777" w:rsidR="00421ACB" w:rsidRPr="00421ACB" w:rsidRDefault="00421ACB" w:rsidP="00421ACB">
      <w:pPr>
        <w:pStyle w:val="stext1q2szgch-sg"/>
        <w:spacing w:before="0" w:beforeAutospacing="0" w:after="0" w:afterAutospacing="0" w:line="360" w:lineRule="auto"/>
        <w:ind w:left="1077"/>
        <w:rPr>
          <w:rFonts w:ascii="Arial" w:hAnsi="Arial" w:cs="Arial"/>
          <w:color w:val="000000" w:themeColor="text1"/>
        </w:rPr>
      </w:pPr>
    </w:p>
    <w:p w14:paraId="2D1CB67A" w14:textId="77777777" w:rsidR="00881BF1" w:rsidRDefault="00881BF1" w:rsidP="00881BF1">
      <w:pPr>
        <w:spacing w:line="360" w:lineRule="auto"/>
        <w:ind w:left="320"/>
        <w:rPr>
          <w:rFonts w:ascii="Arial" w:hAnsi="Arial" w:cs="Arial"/>
          <w:color w:val="000000" w:themeColor="text1"/>
        </w:rPr>
      </w:pPr>
      <w:r w:rsidRPr="00881BF1">
        <w:rPr>
          <w:rFonts w:ascii="Arial" w:hAnsi="Arial" w:cs="Arial"/>
          <w:color w:val="000000" w:themeColor="text1"/>
        </w:rPr>
        <w:t>Potential Risks and Mitigation Strategies of the study have been identified and adhered to are as follows:</w:t>
      </w:r>
    </w:p>
    <w:p w14:paraId="1B500AE6" w14:textId="77777777" w:rsidR="00881BF1" w:rsidRPr="00881BF1" w:rsidRDefault="00881BF1" w:rsidP="00881BF1">
      <w:pPr>
        <w:spacing w:line="360" w:lineRule="auto"/>
        <w:ind w:left="320"/>
        <w:rPr>
          <w:rFonts w:ascii="Arial" w:hAnsi="Arial" w:cs="Arial"/>
          <w:color w:val="000000" w:themeColor="text1"/>
        </w:rPr>
      </w:pPr>
    </w:p>
    <w:p w14:paraId="4191409C" w14:textId="77777777" w:rsidR="00881BF1" w:rsidRPr="00881BF1" w:rsidRDefault="00881BF1" w:rsidP="00881BF1">
      <w:pPr>
        <w:pStyle w:val="NormalWeb"/>
        <w:numPr>
          <w:ilvl w:val="0"/>
          <w:numId w:val="47"/>
        </w:numPr>
        <w:tabs>
          <w:tab w:val="clear" w:pos="720"/>
          <w:tab w:val="num" w:pos="1080"/>
        </w:tabs>
        <w:spacing w:before="0" w:beforeAutospacing="0" w:after="0" w:afterAutospacing="0" w:line="360" w:lineRule="auto"/>
        <w:ind w:left="1040" w:right="680"/>
        <w:rPr>
          <w:rFonts w:ascii="Arial" w:hAnsi="Arial" w:cs="Arial"/>
          <w:color w:val="000000" w:themeColor="text1"/>
        </w:rPr>
      </w:pPr>
      <w:r w:rsidRPr="00881BF1">
        <w:rPr>
          <w:rFonts w:ascii="Arial" w:hAnsi="Arial" w:cs="Arial"/>
          <w:color w:val="000000" w:themeColor="text1"/>
        </w:rPr>
        <w:t>Risks associated with the safeguarding of data include access by unauthorised individuals, data breaches and cyber-attacks, which may compromise the data of participants and research subjects. To mitigate these risks, it is recommended to implement encryption, secure storage of data and effective access controls. Additionally, it is important to regularly update security measures and software to protect against cyber threats.</w:t>
      </w:r>
    </w:p>
    <w:p w14:paraId="7C6875C9" w14:textId="77777777" w:rsidR="00881BF1" w:rsidRPr="00881BF1" w:rsidRDefault="00881BF1" w:rsidP="00881BF1">
      <w:pPr>
        <w:pStyle w:val="NormalWeb"/>
        <w:spacing w:before="0" w:beforeAutospacing="0" w:after="0" w:afterAutospacing="0" w:line="360" w:lineRule="auto"/>
        <w:ind w:left="1040" w:right="680"/>
        <w:rPr>
          <w:rFonts w:ascii="Arial" w:hAnsi="Arial" w:cs="Arial"/>
          <w:color w:val="000000" w:themeColor="text1"/>
        </w:rPr>
      </w:pPr>
    </w:p>
    <w:p w14:paraId="4E7BAD69" w14:textId="77777777" w:rsidR="00881BF1" w:rsidRPr="00881BF1" w:rsidRDefault="00881BF1" w:rsidP="00881BF1">
      <w:pPr>
        <w:pStyle w:val="NormalWeb"/>
        <w:numPr>
          <w:ilvl w:val="0"/>
          <w:numId w:val="47"/>
        </w:numPr>
        <w:tabs>
          <w:tab w:val="clear" w:pos="720"/>
          <w:tab w:val="num" w:pos="1080"/>
        </w:tabs>
        <w:spacing w:before="0" w:beforeAutospacing="0" w:after="0" w:afterAutospacing="0" w:line="360" w:lineRule="auto"/>
        <w:ind w:left="1040" w:right="680"/>
        <w:rPr>
          <w:rFonts w:ascii="Arial" w:hAnsi="Arial" w:cs="Arial"/>
          <w:color w:val="000000" w:themeColor="text1"/>
        </w:rPr>
      </w:pPr>
      <w:r w:rsidRPr="00881BF1">
        <w:rPr>
          <w:rFonts w:ascii="Arial" w:hAnsi="Arial" w:cs="Arial"/>
          <w:color w:val="000000" w:themeColor="text1"/>
        </w:rPr>
        <w:t>Risks of ethical violations may arise, such as questions of informed consent, breaches of confidentiality, or dissatisfaction of participants. To mitigate these risks, it is essential to adhere to ethical guidelines that guarantee informed consent and confidentiality.</w:t>
      </w:r>
    </w:p>
    <w:p w14:paraId="79B865B0" w14:textId="77777777" w:rsidR="00881BF1" w:rsidRPr="00881BF1" w:rsidRDefault="00881BF1" w:rsidP="00881BF1">
      <w:pPr>
        <w:pStyle w:val="NormalWeb"/>
        <w:spacing w:before="0" w:beforeAutospacing="0" w:after="0" w:afterAutospacing="0" w:line="360" w:lineRule="auto"/>
        <w:ind w:left="1040" w:right="680"/>
        <w:rPr>
          <w:rFonts w:ascii="Arial" w:hAnsi="Arial" w:cs="Arial"/>
          <w:color w:val="000000" w:themeColor="text1"/>
        </w:rPr>
      </w:pPr>
    </w:p>
    <w:p w14:paraId="32221B42" w14:textId="77777777" w:rsidR="00881BF1" w:rsidRDefault="00881BF1" w:rsidP="00881BF1">
      <w:pPr>
        <w:pStyle w:val="NormalWeb"/>
        <w:spacing w:before="0" w:beforeAutospacing="0" w:after="0" w:afterAutospacing="0" w:line="360" w:lineRule="auto"/>
        <w:ind w:left="1040" w:right="680"/>
        <w:rPr>
          <w:rFonts w:ascii="Arial" w:hAnsi="Arial" w:cs="Arial"/>
          <w:color w:val="000000" w:themeColor="text1"/>
        </w:rPr>
      </w:pPr>
      <w:r w:rsidRPr="00881BF1">
        <w:rPr>
          <w:rFonts w:ascii="Arial" w:hAnsi="Arial" w:cs="Arial"/>
          <w:color w:val="000000" w:themeColor="text1"/>
        </w:rPr>
        <w:t>Risks associated with technology failures during the collection of data, such as crashes of the survey platform or audio recording issues, can arise. To mitigate these risks, it is important to ensure that technology platforms are reliable and tested. Additionally, it is beneficial to have backup plans in place, such as alternate survey tools and additional recording devices.</w:t>
      </w:r>
    </w:p>
    <w:p w14:paraId="7ECBCF89" w14:textId="77777777" w:rsidR="00881BF1" w:rsidRPr="00881BF1" w:rsidRDefault="00881BF1" w:rsidP="00881BF1">
      <w:pPr>
        <w:pStyle w:val="NormalWeb"/>
        <w:spacing w:before="0" w:beforeAutospacing="0" w:after="0" w:afterAutospacing="0" w:line="360" w:lineRule="auto"/>
        <w:ind w:left="1040" w:right="680"/>
        <w:rPr>
          <w:rFonts w:ascii="Arial" w:hAnsi="Arial" w:cs="Arial"/>
          <w:color w:val="000000" w:themeColor="text1"/>
        </w:rPr>
      </w:pPr>
    </w:p>
    <w:p w14:paraId="617C7270" w14:textId="77777777" w:rsidR="00881BF1" w:rsidRPr="00881BF1" w:rsidRDefault="00881BF1" w:rsidP="00881BF1">
      <w:pPr>
        <w:pStyle w:val="stext1q2szgch-pg"/>
        <w:numPr>
          <w:ilvl w:val="0"/>
          <w:numId w:val="47"/>
        </w:numPr>
        <w:tabs>
          <w:tab w:val="clear" w:pos="720"/>
          <w:tab w:val="num" w:pos="1080"/>
        </w:tabs>
        <w:spacing w:before="0" w:beforeAutospacing="0" w:after="0" w:afterAutospacing="0" w:line="360" w:lineRule="auto"/>
        <w:ind w:left="1080"/>
        <w:rPr>
          <w:rFonts w:ascii="Arial" w:hAnsi="Arial" w:cs="Arial"/>
          <w:color w:val="000000" w:themeColor="text1"/>
        </w:rPr>
      </w:pPr>
      <w:r w:rsidRPr="00881BF1">
        <w:rPr>
          <w:rFonts w:ascii="Arial" w:hAnsi="Arial" w:cs="Arial"/>
          <w:color w:val="000000" w:themeColor="text1"/>
        </w:rPr>
        <w:t>Risks associated with time constraints that may impede the comprehensive collection, evaluation, and reporting of data. To mitigate these risks, it is essential to establish a realistic timeline for the project. Additionally, it is important to regularly assess progress and modify strategies as necessary.</w:t>
      </w:r>
    </w:p>
    <w:p w14:paraId="41D2ED42" w14:textId="6098C619" w:rsidR="00074DC9" w:rsidRDefault="00074DC9" w:rsidP="00074DC9">
      <w:pPr>
        <w:pStyle w:val="Heading1"/>
        <w:numPr>
          <w:ilvl w:val="0"/>
          <w:numId w:val="37"/>
        </w:numPr>
        <w:rPr>
          <w:rFonts w:ascii="Arial" w:hAnsi="Arial" w:cs="Arial"/>
          <w:b/>
          <w:bCs/>
          <w:color w:val="000000" w:themeColor="text1"/>
          <w:sz w:val="24"/>
          <w:szCs w:val="24"/>
        </w:rPr>
      </w:pPr>
      <w:bookmarkStart w:id="8" w:name="_Toc149582756"/>
      <w:r>
        <w:rPr>
          <w:rFonts w:ascii="Arial" w:hAnsi="Arial" w:cs="Arial"/>
          <w:b/>
          <w:bCs/>
          <w:color w:val="000000" w:themeColor="text1"/>
          <w:sz w:val="24"/>
          <w:szCs w:val="24"/>
        </w:rPr>
        <w:lastRenderedPageBreak/>
        <w:t>Artefact Outputs</w:t>
      </w:r>
      <w:bookmarkEnd w:id="8"/>
    </w:p>
    <w:p w14:paraId="02474283" w14:textId="77777777" w:rsidR="0015641D" w:rsidRDefault="0015641D" w:rsidP="0015641D"/>
    <w:p w14:paraId="5EE19584" w14:textId="77777777" w:rsidR="0015641D" w:rsidRDefault="0015641D" w:rsidP="0015641D">
      <w:pPr>
        <w:ind w:left="680" w:right="680"/>
        <w:rPr>
          <w:color w:val="000000" w:themeColor="text1"/>
        </w:rPr>
      </w:pPr>
    </w:p>
    <w:p w14:paraId="0F31C4F8" w14:textId="30504AC0" w:rsidR="0015641D" w:rsidRPr="0015641D" w:rsidRDefault="0015641D" w:rsidP="0015641D">
      <w:pPr>
        <w:pStyle w:val="NormalWeb"/>
        <w:spacing w:before="0" w:beforeAutospacing="0" w:after="0" w:afterAutospacing="0" w:line="360" w:lineRule="auto"/>
        <w:ind w:left="360" w:right="680"/>
        <w:rPr>
          <w:rFonts w:ascii="Arial" w:hAnsi="Arial" w:cs="Arial"/>
          <w:color w:val="000000" w:themeColor="text1"/>
        </w:rPr>
      </w:pPr>
      <w:r w:rsidRPr="0015641D">
        <w:rPr>
          <w:rFonts w:ascii="Arial" w:hAnsi="Arial" w:cs="Arial"/>
          <w:color w:val="000000" w:themeColor="text1"/>
        </w:rPr>
        <w:t xml:space="preserve">The </w:t>
      </w:r>
      <w:r>
        <w:rPr>
          <w:rFonts w:ascii="Arial" w:hAnsi="Arial" w:cs="Arial"/>
          <w:color w:val="000000" w:themeColor="text1"/>
        </w:rPr>
        <w:t xml:space="preserve">main </w:t>
      </w:r>
      <w:r w:rsidRPr="0015641D">
        <w:rPr>
          <w:rFonts w:ascii="Arial" w:hAnsi="Arial" w:cs="Arial"/>
          <w:color w:val="000000" w:themeColor="text1"/>
        </w:rPr>
        <w:t>artefacts, that will be developed from the study will comprise of:</w:t>
      </w:r>
    </w:p>
    <w:p w14:paraId="035E13AC" w14:textId="77777777" w:rsidR="0015641D" w:rsidRPr="0015641D" w:rsidRDefault="0015641D" w:rsidP="0015641D">
      <w:pPr>
        <w:pStyle w:val="NormalWeb"/>
        <w:numPr>
          <w:ilvl w:val="0"/>
          <w:numId w:val="48"/>
        </w:numPr>
        <w:spacing w:before="0" w:beforeAutospacing="0" w:after="0" w:afterAutospacing="0" w:line="360" w:lineRule="auto"/>
        <w:ind w:left="720" w:right="680"/>
        <w:rPr>
          <w:rFonts w:ascii="Arial" w:hAnsi="Arial" w:cs="Arial"/>
          <w:color w:val="000000" w:themeColor="text1"/>
        </w:rPr>
      </w:pPr>
      <w:r w:rsidRPr="0015641D">
        <w:rPr>
          <w:rFonts w:ascii="Arial" w:hAnsi="Arial" w:cs="Arial"/>
          <w:color w:val="000000" w:themeColor="text1"/>
        </w:rPr>
        <w:t>Research Proposal Document</w:t>
      </w:r>
    </w:p>
    <w:p w14:paraId="2FF1AE41" w14:textId="77777777" w:rsidR="0015641D" w:rsidRPr="0015641D" w:rsidRDefault="0015641D" w:rsidP="0015641D">
      <w:pPr>
        <w:pStyle w:val="NormalWeb"/>
        <w:spacing w:before="0" w:beforeAutospacing="0" w:after="0" w:afterAutospacing="0" w:line="360" w:lineRule="auto"/>
        <w:ind w:left="720" w:right="680"/>
        <w:rPr>
          <w:rFonts w:ascii="Arial" w:hAnsi="Arial" w:cs="Arial"/>
          <w:color w:val="000000" w:themeColor="text1"/>
        </w:rPr>
      </w:pPr>
    </w:p>
    <w:p w14:paraId="734AB771" w14:textId="77777777" w:rsidR="0015641D" w:rsidRPr="0015641D" w:rsidRDefault="0015641D" w:rsidP="0015641D">
      <w:pPr>
        <w:pStyle w:val="NormalWeb"/>
        <w:numPr>
          <w:ilvl w:val="0"/>
          <w:numId w:val="48"/>
        </w:numPr>
        <w:spacing w:before="0" w:beforeAutospacing="0" w:after="0" w:afterAutospacing="0" w:line="360" w:lineRule="auto"/>
        <w:ind w:left="720" w:right="680"/>
        <w:rPr>
          <w:rFonts w:ascii="Arial" w:hAnsi="Arial" w:cs="Arial"/>
          <w:color w:val="000000" w:themeColor="text1"/>
        </w:rPr>
      </w:pPr>
      <w:r w:rsidRPr="0015641D">
        <w:rPr>
          <w:rFonts w:ascii="Arial" w:hAnsi="Arial" w:cs="Arial"/>
          <w:color w:val="000000" w:themeColor="text1"/>
        </w:rPr>
        <w:t>Research Paper – comprising of literature review etc.</w:t>
      </w:r>
    </w:p>
    <w:p w14:paraId="1E09F33A" w14:textId="77777777" w:rsidR="0015641D" w:rsidRPr="0015641D" w:rsidRDefault="0015641D" w:rsidP="0015641D">
      <w:pPr>
        <w:pStyle w:val="NormalWeb"/>
        <w:spacing w:before="0" w:beforeAutospacing="0" w:after="0" w:afterAutospacing="0" w:line="360" w:lineRule="auto"/>
        <w:ind w:right="680"/>
        <w:rPr>
          <w:rFonts w:ascii="Arial" w:hAnsi="Arial" w:cs="Arial"/>
          <w:color w:val="000000" w:themeColor="text1"/>
        </w:rPr>
      </w:pPr>
    </w:p>
    <w:p w14:paraId="7EC4C28C" w14:textId="77777777" w:rsidR="0015641D" w:rsidRDefault="0015641D" w:rsidP="0015641D">
      <w:pPr>
        <w:pStyle w:val="NormalWeb"/>
        <w:numPr>
          <w:ilvl w:val="0"/>
          <w:numId w:val="48"/>
        </w:numPr>
        <w:spacing w:before="0" w:beforeAutospacing="0" w:after="0" w:afterAutospacing="0" w:line="360" w:lineRule="auto"/>
        <w:ind w:left="720" w:right="680"/>
        <w:rPr>
          <w:rFonts w:ascii="Arial" w:hAnsi="Arial" w:cs="Arial"/>
          <w:color w:val="000000" w:themeColor="text1"/>
        </w:rPr>
      </w:pPr>
      <w:r w:rsidRPr="0015641D">
        <w:rPr>
          <w:rFonts w:ascii="Arial" w:hAnsi="Arial" w:cs="Arial"/>
          <w:color w:val="000000" w:themeColor="text1"/>
        </w:rPr>
        <w:t>Ethical review documents which include informed consent forms, and approval letters from respective ethical committee boards</w:t>
      </w:r>
    </w:p>
    <w:p w14:paraId="329424AB" w14:textId="77777777" w:rsidR="00EB7EE7" w:rsidRDefault="00EB7EE7" w:rsidP="00EB7EE7">
      <w:pPr>
        <w:pStyle w:val="ListParagraph"/>
        <w:rPr>
          <w:rFonts w:ascii="Arial" w:hAnsi="Arial" w:cs="Arial"/>
          <w:color w:val="000000" w:themeColor="text1"/>
        </w:rPr>
      </w:pPr>
    </w:p>
    <w:p w14:paraId="3F0BC0D2"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1E1472E8"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6518560C"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4942B014"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67988D54"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498642DB"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4D93F46B"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7089E177"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53D4C1D1"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7B4C2A57"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4EBFC18F"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5F57FC60"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268EC88F"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6EB246A7"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1E29735F"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6948E0B2"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25B46664"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11132596"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43EEA84A" w14:textId="77777777" w:rsidR="00EB7EE7" w:rsidRDefault="00EB7EE7" w:rsidP="00EB7EE7">
      <w:pPr>
        <w:pStyle w:val="NormalWeb"/>
        <w:spacing w:before="0" w:beforeAutospacing="0" w:after="0" w:afterAutospacing="0" w:line="360" w:lineRule="auto"/>
        <w:ind w:right="680"/>
        <w:rPr>
          <w:rFonts w:ascii="Arial" w:hAnsi="Arial" w:cs="Arial"/>
          <w:color w:val="000000" w:themeColor="text1"/>
        </w:rPr>
      </w:pPr>
    </w:p>
    <w:p w14:paraId="31A830FC" w14:textId="77777777" w:rsidR="00EB7EE7" w:rsidRPr="0015641D" w:rsidRDefault="00EB7EE7" w:rsidP="00EB7EE7">
      <w:pPr>
        <w:pStyle w:val="NormalWeb"/>
        <w:spacing w:before="0" w:beforeAutospacing="0" w:after="0" w:afterAutospacing="0" w:line="360" w:lineRule="auto"/>
        <w:ind w:right="680"/>
        <w:rPr>
          <w:rFonts w:ascii="Arial" w:hAnsi="Arial" w:cs="Arial"/>
          <w:color w:val="000000" w:themeColor="text1"/>
        </w:rPr>
      </w:pPr>
    </w:p>
    <w:p w14:paraId="65A6D93F" w14:textId="2A1DEFF3" w:rsidR="00074DC9" w:rsidRDefault="007F0472" w:rsidP="00074DC9">
      <w:pPr>
        <w:pStyle w:val="Heading1"/>
        <w:numPr>
          <w:ilvl w:val="0"/>
          <w:numId w:val="37"/>
        </w:numPr>
        <w:rPr>
          <w:rFonts w:ascii="Arial" w:hAnsi="Arial" w:cs="Arial"/>
          <w:b/>
          <w:bCs/>
          <w:color w:val="000000" w:themeColor="text1"/>
          <w:sz w:val="24"/>
          <w:szCs w:val="24"/>
        </w:rPr>
      </w:pPr>
      <w:bookmarkStart w:id="9" w:name="_Toc149582757"/>
      <w:r>
        <w:rPr>
          <w:rFonts w:ascii="Arial" w:hAnsi="Arial" w:cs="Arial"/>
          <w:b/>
          <w:bCs/>
          <w:color w:val="000000" w:themeColor="text1"/>
          <w:sz w:val="24"/>
          <w:szCs w:val="24"/>
        </w:rPr>
        <w:lastRenderedPageBreak/>
        <w:t>T</w:t>
      </w:r>
      <w:r w:rsidR="00074DC9">
        <w:rPr>
          <w:rFonts w:ascii="Arial" w:hAnsi="Arial" w:cs="Arial"/>
          <w:b/>
          <w:bCs/>
          <w:color w:val="000000" w:themeColor="text1"/>
          <w:sz w:val="24"/>
          <w:szCs w:val="24"/>
        </w:rPr>
        <w:t>imeline of Proposed Activities</w:t>
      </w:r>
      <w:bookmarkEnd w:id="9"/>
    </w:p>
    <w:p w14:paraId="434B61E3" w14:textId="77777777" w:rsidR="007F0472" w:rsidRDefault="007F0472" w:rsidP="007F0472"/>
    <w:p w14:paraId="74B89F12" w14:textId="77777777" w:rsidR="007F0472" w:rsidRDefault="007F0472" w:rsidP="007F0472"/>
    <w:p w14:paraId="55C3A13D" w14:textId="77777777" w:rsidR="007F0472" w:rsidRDefault="007F0472" w:rsidP="007F0472"/>
    <w:tbl>
      <w:tblPr>
        <w:tblStyle w:val="TableGrid"/>
        <w:tblW w:w="1105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1417"/>
        <w:gridCol w:w="1701"/>
        <w:gridCol w:w="1560"/>
      </w:tblGrid>
      <w:tr w:rsidR="00EB7EE7" w:rsidRPr="00EB7EE7" w14:paraId="623AB7F0" w14:textId="77777777" w:rsidTr="005F75C2">
        <w:trPr>
          <w:trHeight w:val="225"/>
        </w:trPr>
        <w:tc>
          <w:tcPr>
            <w:tcW w:w="6380" w:type="dxa"/>
            <w:tcBorders>
              <w:bottom w:val="single" w:sz="8" w:space="0" w:color="BFBFBF" w:themeColor="background1" w:themeShade="BF"/>
            </w:tcBorders>
          </w:tcPr>
          <w:p w14:paraId="2139D8C2" w14:textId="1891A931" w:rsidR="005F75C2" w:rsidRPr="00EB7EE7" w:rsidRDefault="00EB7EE7" w:rsidP="006217C3">
            <w:pPr>
              <w:pStyle w:val="Subtitle"/>
              <w:rPr>
                <w:rFonts w:ascii="Arial" w:hAnsi="Arial" w:cs="Arial"/>
                <w:color w:val="000000" w:themeColor="text1"/>
                <w:sz w:val="18"/>
                <w:szCs w:val="18"/>
              </w:rPr>
            </w:pPr>
            <w:r w:rsidRPr="00EB7EE7">
              <w:rPr>
                <w:rFonts w:ascii="Arial" w:hAnsi="Arial" w:cs="Arial"/>
                <w:color w:val="000000" w:themeColor="text1"/>
                <w:sz w:val="18"/>
                <w:szCs w:val="18"/>
              </w:rPr>
              <w:t>R</w:t>
            </w:r>
            <w:r w:rsidR="00421ACB" w:rsidRPr="00EB7EE7">
              <w:rPr>
                <w:rFonts w:ascii="Arial" w:hAnsi="Arial" w:cs="Arial"/>
                <w:color w:val="000000" w:themeColor="text1"/>
                <w:sz w:val="18"/>
                <w:szCs w:val="18"/>
              </w:rPr>
              <w:t>esearch Title</w:t>
            </w:r>
          </w:p>
        </w:tc>
        <w:tc>
          <w:tcPr>
            <w:tcW w:w="1417" w:type="dxa"/>
            <w:tcBorders>
              <w:bottom w:val="single" w:sz="8" w:space="0" w:color="BFBFBF" w:themeColor="background1" w:themeShade="BF"/>
            </w:tcBorders>
          </w:tcPr>
          <w:p w14:paraId="433D41B4" w14:textId="504FF115" w:rsidR="005F75C2" w:rsidRPr="00EB7EE7" w:rsidRDefault="00421ACB" w:rsidP="006217C3">
            <w:pPr>
              <w:pStyle w:val="Subtitle"/>
              <w:rPr>
                <w:rFonts w:ascii="Arial" w:hAnsi="Arial" w:cs="Arial"/>
                <w:color w:val="000000" w:themeColor="text1"/>
                <w:sz w:val="18"/>
                <w:szCs w:val="18"/>
              </w:rPr>
            </w:pPr>
            <w:r w:rsidRPr="00EB7EE7">
              <w:rPr>
                <w:rFonts w:ascii="Arial" w:hAnsi="Arial" w:cs="Arial"/>
                <w:color w:val="000000" w:themeColor="text1"/>
                <w:sz w:val="18"/>
                <w:szCs w:val="18"/>
              </w:rPr>
              <w:t>Researcher</w:t>
            </w:r>
          </w:p>
        </w:tc>
        <w:tc>
          <w:tcPr>
            <w:tcW w:w="1701" w:type="dxa"/>
            <w:tcBorders>
              <w:bottom w:val="single" w:sz="8" w:space="0" w:color="BFBFBF" w:themeColor="background1" w:themeShade="BF"/>
            </w:tcBorders>
          </w:tcPr>
          <w:p w14:paraId="200E5BDA" w14:textId="19A0EE1B" w:rsidR="005F75C2" w:rsidRPr="00EB7EE7" w:rsidRDefault="005F75C2" w:rsidP="006217C3">
            <w:pPr>
              <w:pStyle w:val="Subtitle"/>
              <w:rPr>
                <w:rFonts w:ascii="Arial" w:hAnsi="Arial" w:cs="Arial"/>
                <w:color w:val="000000" w:themeColor="text1"/>
                <w:sz w:val="18"/>
                <w:szCs w:val="18"/>
              </w:rPr>
            </w:pPr>
            <w:r w:rsidRPr="00EB7EE7">
              <w:rPr>
                <w:rFonts w:ascii="Arial" w:hAnsi="Arial" w:cs="Arial"/>
                <w:color w:val="000000" w:themeColor="text1"/>
                <w:sz w:val="18"/>
                <w:szCs w:val="18"/>
              </w:rPr>
              <w:t>START DATE</w:t>
            </w:r>
          </w:p>
        </w:tc>
        <w:tc>
          <w:tcPr>
            <w:tcW w:w="1560" w:type="dxa"/>
            <w:tcBorders>
              <w:bottom w:val="single" w:sz="8" w:space="0" w:color="BFBFBF" w:themeColor="background1" w:themeShade="BF"/>
            </w:tcBorders>
          </w:tcPr>
          <w:p w14:paraId="61E67C48" w14:textId="4DDB4F95" w:rsidR="005F75C2" w:rsidRPr="00EB7EE7" w:rsidRDefault="005F75C2" w:rsidP="006217C3">
            <w:pPr>
              <w:pStyle w:val="Subtitle"/>
              <w:rPr>
                <w:rFonts w:ascii="Arial" w:hAnsi="Arial" w:cs="Arial"/>
                <w:color w:val="000000" w:themeColor="text1"/>
                <w:sz w:val="18"/>
                <w:szCs w:val="18"/>
              </w:rPr>
            </w:pPr>
            <w:r w:rsidRPr="00EB7EE7">
              <w:rPr>
                <w:rFonts w:ascii="Arial" w:hAnsi="Arial" w:cs="Arial"/>
                <w:color w:val="000000" w:themeColor="text1"/>
                <w:sz w:val="18"/>
                <w:szCs w:val="18"/>
              </w:rPr>
              <w:t>END DATE</w:t>
            </w:r>
          </w:p>
        </w:tc>
      </w:tr>
      <w:tr w:rsidR="00EB7EE7" w:rsidRPr="00EB7EE7" w14:paraId="430C5475" w14:textId="77777777" w:rsidTr="005F75C2">
        <w:trPr>
          <w:trHeight w:val="576"/>
        </w:trPr>
        <w:tc>
          <w:tcPr>
            <w:tcW w:w="638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vAlign w:val="center"/>
          </w:tcPr>
          <w:p w14:paraId="01AF4D9B" w14:textId="77777777" w:rsidR="005F75C2" w:rsidRPr="00EB7EE7" w:rsidRDefault="005F75C2" w:rsidP="006217C3">
            <w:pPr>
              <w:pStyle w:val="Subtitle"/>
              <w:rPr>
                <w:rFonts w:ascii="Arial" w:hAnsi="Arial" w:cs="Arial"/>
                <w:bCs/>
                <w:color w:val="000000" w:themeColor="text1"/>
                <w:sz w:val="18"/>
                <w:szCs w:val="18"/>
              </w:rPr>
            </w:pPr>
            <w:r w:rsidRPr="00EB7EE7">
              <w:rPr>
                <w:rFonts w:ascii="Arial" w:hAnsi="Arial" w:cs="Arial"/>
                <w:bCs/>
                <w:color w:val="000000" w:themeColor="text1"/>
                <w:sz w:val="18"/>
                <w:szCs w:val="18"/>
              </w:rPr>
              <w:t>The Impact of Modern Technology on Student Learning Experiences in Higher Education</w:t>
            </w:r>
          </w:p>
        </w:tc>
        <w:tc>
          <w:tcPr>
            <w:tcW w:w="1417"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vAlign w:val="center"/>
          </w:tcPr>
          <w:p w14:paraId="3D40D780" w14:textId="77777777" w:rsidR="005F75C2" w:rsidRPr="00EB7EE7" w:rsidRDefault="005F75C2" w:rsidP="006217C3">
            <w:pPr>
              <w:pStyle w:val="Subtitle"/>
              <w:rPr>
                <w:rFonts w:ascii="Arial" w:hAnsi="Arial" w:cs="Arial"/>
                <w:bCs/>
                <w:color w:val="000000" w:themeColor="text1"/>
                <w:sz w:val="18"/>
                <w:szCs w:val="18"/>
              </w:rPr>
            </w:pPr>
            <w:r w:rsidRPr="00EB7EE7">
              <w:rPr>
                <w:rFonts w:ascii="Arial" w:hAnsi="Arial" w:cs="Arial"/>
                <w:bCs/>
                <w:color w:val="000000" w:themeColor="text1"/>
                <w:sz w:val="18"/>
                <w:szCs w:val="18"/>
              </w:rPr>
              <w:t>N Mlambo</w:t>
            </w:r>
          </w:p>
        </w:tc>
        <w:tc>
          <w:tcPr>
            <w:tcW w:w="1701"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vAlign w:val="center"/>
          </w:tcPr>
          <w:p w14:paraId="7B981913" w14:textId="77777777" w:rsidR="005F75C2" w:rsidRPr="00EB7EE7" w:rsidRDefault="005F75C2" w:rsidP="006217C3">
            <w:pPr>
              <w:pStyle w:val="Subtitle"/>
              <w:rPr>
                <w:rFonts w:ascii="Arial" w:hAnsi="Arial" w:cs="Arial"/>
                <w:bCs/>
                <w:color w:val="000000" w:themeColor="text1"/>
                <w:sz w:val="18"/>
                <w:szCs w:val="18"/>
              </w:rPr>
            </w:pPr>
            <w:r w:rsidRPr="00EB7EE7">
              <w:rPr>
                <w:rFonts w:ascii="Arial" w:hAnsi="Arial" w:cs="Arial"/>
                <w:bCs/>
                <w:color w:val="000000" w:themeColor="text1"/>
                <w:sz w:val="18"/>
                <w:szCs w:val="18"/>
              </w:rPr>
              <w:t>01 /11/ 2023</w:t>
            </w:r>
          </w:p>
        </w:tc>
        <w:tc>
          <w:tcPr>
            <w:tcW w:w="156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vAlign w:val="center"/>
          </w:tcPr>
          <w:p w14:paraId="1506DB00" w14:textId="77777777" w:rsidR="005F75C2" w:rsidRPr="00EB7EE7" w:rsidRDefault="005F75C2" w:rsidP="006217C3">
            <w:pPr>
              <w:pStyle w:val="Subtitle"/>
              <w:rPr>
                <w:rFonts w:ascii="Arial" w:hAnsi="Arial" w:cs="Arial"/>
                <w:bCs/>
                <w:color w:val="000000" w:themeColor="text1"/>
                <w:sz w:val="18"/>
                <w:szCs w:val="18"/>
              </w:rPr>
            </w:pPr>
            <w:r w:rsidRPr="00EB7EE7">
              <w:rPr>
                <w:rFonts w:ascii="Arial" w:hAnsi="Arial" w:cs="Arial"/>
                <w:bCs/>
                <w:color w:val="000000" w:themeColor="text1"/>
                <w:sz w:val="18"/>
                <w:szCs w:val="18"/>
              </w:rPr>
              <w:t>30/06/ 2024</w:t>
            </w:r>
          </w:p>
        </w:tc>
      </w:tr>
    </w:tbl>
    <w:p w14:paraId="2244B12E" w14:textId="77777777" w:rsidR="003153DD" w:rsidRPr="00EB7EE7" w:rsidRDefault="003153DD" w:rsidP="003153DD">
      <w:pPr>
        <w:rPr>
          <w:color w:val="000000" w:themeColor="text1"/>
          <w:sz w:val="18"/>
          <w:szCs w:val="18"/>
        </w:rPr>
      </w:pPr>
    </w:p>
    <w:tbl>
      <w:tblPr>
        <w:tblW w:w="11095" w:type="dxa"/>
        <w:tblInd w:w="-993" w:type="dxa"/>
        <w:tblLayout w:type="fixed"/>
        <w:tblLook w:val="04A0" w:firstRow="1" w:lastRow="0" w:firstColumn="1" w:lastColumn="0" w:noHBand="0" w:noVBand="1"/>
      </w:tblPr>
      <w:tblGrid>
        <w:gridCol w:w="3447"/>
        <w:gridCol w:w="369"/>
        <w:gridCol w:w="369"/>
        <w:gridCol w:w="396"/>
        <w:gridCol w:w="396"/>
        <w:gridCol w:w="396"/>
        <w:gridCol w:w="369"/>
        <w:gridCol w:w="396"/>
        <w:gridCol w:w="396"/>
        <w:gridCol w:w="396"/>
        <w:gridCol w:w="365"/>
        <w:gridCol w:w="396"/>
        <w:gridCol w:w="396"/>
        <w:gridCol w:w="396"/>
        <w:gridCol w:w="396"/>
        <w:gridCol w:w="396"/>
        <w:gridCol w:w="396"/>
        <w:gridCol w:w="396"/>
        <w:gridCol w:w="396"/>
        <w:gridCol w:w="396"/>
        <w:gridCol w:w="229"/>
        <w:gridCol w:w="7"/>
      </w:tblGrid>
      <w:tr w:rsidR="005F75C2" w:rsidRPr="003C68E8" w14:paraId="35CC065F" w14:textId="77777777" w:rsidTr="005F75C2">
        <w:trPr>
          <w:gridAfter w:val="1"/>
          <w:wAfter w:w="7" w:type="dxa"/>
          <w:trHeight w:val="258"/>
        </w:trPr>
        <w:tc>
          <w:tcPr>
            <w:tcW w:w="3447" w:type="dxa"/>
            <w:shd w:val="clear" w:color="auto" w:fill="auto"/>
            <w:vAlign w:val="center"/>
          </w:tcPr>
          <w:p w14:paraId="6AB50F62" w14:textId="77777777" w:rsidR="005F75C2" w:rsidRPr="003C68E8" w:rsidRDefault="005F75C2" w:rsidP="00E774DA">
            <w:pPr>
              <w:rPr>
                <w:rFonts w:cs="Calibri"/>
                <w:b/>
                <w:bCs/>
                <w:color w:val="000000" w:themeColor="text1"/>
                <w:sz w:val="18"/>
                <w:szCs w:val="18"/>
              </w:rPr>
            </w:pPr>
          </w:p>
        </w:tc>
        <w:tc>
          <w:tcPr>
            <w:tcW w:w="7641" w:type="dxa"/>
            <w:gridSpan w:val="20"/>
            <w:tcBorders>
              <w:bottom w:val="single" w:sz="8" w:space="0" w:color="808080" w:themeColor="background1" w:themeShade="80"/>
            </w:tcBorders>
            <w:vAlign w:val="center"/>
          </w:tcPr>
          <w:p w14:paraId="3F1C2534" w14:textId="0BF88C0F" w:rsidR="005F75C2" w:rsidRPr="00F82FF0" w:rsidRDefault="005F75C2" w:rsidP="00E774DA">
            <w:pPr>
              <w:rPr>
                <w:rFonts w:cs="Calibri"/>
                <w:color w:val="000000" w:themeColor="text1"/>
                <w:sz w:val="18"/>
                <w:szCs w:val="18"/>
              </w:rPr>
            </w:pPr>
          </w:p>
        </w:tc>
      </w:tr>
      <w:tr w:rsidR="005F75C2" w:rsidRPr="003C68E8" w14:paraId="7CF237EA" w14:textId="77777777" w:rsidTr="005F75C2">
        <w:trPr>
          <w:gridAfter w:val="1"/>
          <w:wAfter w:w="7" w:type="dxa"/>
          <w:trHeight w:val="413"/>
        </w:trPr>
        <w:tc>
          <w:tcPr>
            <w:tcW w:w="3447" w:type="dxa"/>
            <w:shd w:val="clear" w:color="auto" w:fill="auto"/>
            <w:vAlign w:val="center"/>
          </w:tcPr>
          <w:p w14:paraId="6F1D331D"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MONTH</w:t>
            </w:r>
          </w:p>
        </w:tc>
        <w:tc>
          <w:tcPr>
            <w:tcW w:w="1926" w:type="dxa"/>
            <w:gridSpan w:val="5"/>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4E3EE01D"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November 2023</w:t>
            </w:r>
          </w:p>
        </w:tc>
        <w:tc>
          <w:tcPr>
            <w:tcW w:w="1922" w:type="dxa"/>
            <w:gridSpan w:val="5"/>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5D2886AF"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December 2023</w:t>
            </w:r>
          </w:p>
        </w:tc>
        <w:tc>
          <w:tcPr>
            <w:tcW w:w="1980" w:type="dxa"/>
            <w:gridSpan w:val="5"/>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76C3D2B8"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January 2024</w:t>
            </w:r>
          </w:p>
        </w:tc>
        <w:tc>
          <w:tcPr>
            <w:tcW w:w="1813" w:type="dxa"/>
            <w:gridSpan w:val="5"/>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5177D34E"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February 2024</w:t>
            </w:r>
          </w:p>
        </w:tc>
      </w:tr>
      <w:tr w:rsidR="005F75C2" w:rsidRPr="003C68E8" w14:paraId="79F9DD2E" w14:textId="77777777" w:rsidTr="005F75C2">
        <w:trPr>
          <w:trHeight w:val="413"/>
        </w:trPr>
        <w:tc>
          <w:tcPr>
            <w:tcW w:w="3447" w:type="dxa"/>
            <w:shd w:val="clear" w:color="auto" w:fill="auto"/>
            <w:vAlign w:val="center"/>
          </w:tcPr>
          <w:p w14:paraId="73581161" w14:textId="3F35C885" w:rsidR="005F75C2" w:rsidRPr="003C68E8" w:rsidRDefault="005F75C2" w:rsidP="00E774DA">
            <w:pPr>
              <w:rPr>
                <w:rFonts w:cs="Calibri"/>
                <w:b/>
                <w:bCs/>
                <w:color w:val="000000" w:themeColor="text1"/>
                <w:sz w:val="18"/>
                <w:szCs w:val="18"/>
              </w:rPr>
            </w:pPr>
            <w:r>
              <w:rPr>
                <w:rFonts w:cs="Calibri"/>
                <w:b/>
                <w:bCs/>
                <w:color w:val="000000" w:themeColor="text1"/>
                <w:sz w:val="18"/>
                <w:szCs w:val="18"/>
              </w:rPr>
              <w:t>WEEK</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149F9C5E"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1</w:t>
            </w: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A3E8BCD"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8</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C862684"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15</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1807723"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22</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586743BE"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29</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0C9EBB8D"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6</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08DB670"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13</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79CB298"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20</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17C24C4"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27</w:t>
            </w: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429B7235"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w:t>
            </w: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60793098"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3</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44A3327"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10</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D992347"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17</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6EB38E8"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24</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08F2D528"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31</w:t>
            </w: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66E80DD6"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7</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F67AE52"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14</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79768FC"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21</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6A38CA7"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28</w:t>
            </w: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4B5794F2"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w:t>
            </w:r>
          </w:p>
        </w:tc>
      </w:tr>
      <w:tr w:rsidR="005F75C2" w:rsidRPr="00E32805" w14:paraId="4E9115CB" w14:textId="77777777" w:rsidTr="005F75C2">
        <w:trPr>
          <w:trHeight w:val="413"/>
        </w:trPr>
        <w:tc>
          <w:tcPr>
            <w:tcW w:w="3447" w:type="dxa"/>
            <w:tcBorders>
              <w:left w:val="single" w:sz="4" w:space="0" w:color="BFBFBF"/>
              <w:bottom w:val="single" w:sz="4" w:space="0" w:color="BFBFBF"/>
              <w:right w:val="nil"/>
            </w:tcBorders>
            <w:shd w:val="clear" w:color="000000" w:fill="333F4F"/>
            <w:vAlign w:val="center"/>
          </w:tcPr>
          <w:p w14:paraId="01A722AE" w14:textId="77777777" w:rsidR="005F75C2" w:rsidRPr="00E32805" w:rsidRDefault="005F75C2" w:rsidP="00E774DA">
            <w:pPr>
              <w:rPr>
                <w:rFonts w:cs="Calibri"/>
                <w:b/>
                <w:bCs/>
                <w:color w:val="FFFFFF"/>
                <w:sz w:val="18"/>
                <w:szCs w:val="18"/>
              </w:rPr>
            </w:pPr>
            <w:r w:rsidRPr="00E32805">
              <w:rPr>
                <w:rFonts w:cs="Calibri"/>
                <w:b/>
                <w:bCs/>
                <w:color w:val="FFFFFF"/>
                <w:sz w:val="18"/>
                <w:szCs w:val="18"/>
              </w:rPr>
              <w:t>ACTIVITY</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03EA0F28" w14:textId="77777777" w:rsidR="005F75C2" w:rsidRPr="00E32805" w:rsidRDefault="005F75C2" w:rsidP="00E774DA">
            <w:pPr>
              <w:jc w:val="center"/>
              <w:rPr>
                <w:rFonts w:cs="Calibri"/>
                <w:b/>
                <w:bCs/>
                <w:color w:val="FFFFFF"/>
                <w:sz w:val="18"/>
                <w:szCs w:val="18"/>
              </w:rPr>
            </w:pPr>
            <w:r>
              <w:rPr>
                <w:rFonts w:cs="Calibri"/>
                <w:b/>
                <w:bCs/>
                <w:color w:val="FFFFFF"/>
                <w:sz w:val="18"/>
                <w:szCs w:val="18"/>
              </w:rPr>
              <w:t>1</w:t>
            </w: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45542FDF" w14:textId="77777777" w:rsidR="005F75C2" w:rsidRPr="00E32805" w:rsidRDefault="005F75C2" w:rsidP="00E774DA">
            <w:pPr>
              <w:jc w:val="center"/>
              <w:rPr>
                <w:rFonts w:cs="Calibri"/>
                <w:b/>
                <w:bCs/>
                <w:color w:val="FFFFFF"/>
                <w:sz w:val="18"/>
                <w:szCs w:val="18"/>
              </w:rPr>
            </w:pPr>
            <w:r>
              <w:rPr>
                <w:rFonts w:cs="Calibri"/>
                <w:b/>
                <w:bCs/>
                <w:color w:val="FFFFFF"/>
                <w:sz w:val="18"/>
                <w:szCs w:val="18"/>
              </w:rPr>
              <w:t>2</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49BD6825" w14:textId="77777777" w:rsidR="005F75C2" w:rsidRPr="00E32805" w:rsidRDefault="005F75C2" w:rsidP="00E774DA">
            <w:pPr>
              <w:jc w:val="center"/>
              <w:rPr>
                <w:rFonts w:cs="Calibri"/>
                <w:b/>
                <w:bCs/>
                <w:color w:val="FFFFFF"/>
                <w:sz w:val="18"/>
                <w:szCs w:val="18"/>
              </w:rPr>
            </w:pPr>
            <w:r>
              <w:rPr>
                <w:rFonts w:cs="Calibri"/>
                <w:b/>
                <w:bCs/>
                <w:color w:val="FFFFFF"/>
                <w:sz w:val="18"/>
                <w:szCs w:val="18"/>
              </w:rPr>
              <w:t>3</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02511DC6" w14:textId="77777777" w:rsidR="005F75C2" w:rsidRPr="00E32805" w:rsidRDefault="005F75C2" w:rsidP="00E774DA">
            <w:pPr>
              <w:jc w:val="center"/>
              <w:rPr>
                <w:rFonts w:cs="Calibri"/>
                <w:b/>
                <w:bCs/>
                <w:color w:val="FFFFFF"/>
                <w:sz w:val="18"/>
                <w:szCs w:val="18"/>
              </w:rPr>
            </w:pPr>
            <w:r>
              <w:rPr>
                <w:rFonts w:cs="Calibri"/>
                <w:b/>
                <w:bCs/>
                <w:color w:val="FFFFFF"/>
                <w:sz w:val="18"/>
                <w:szCs w:val="18"/>
              </w:rPr>
              <w:t>4</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7CEFEF98" w14:textId="77777777" w:rsidR="005F75C2" w:rsidRPr="00E32805" w:rsidRDefault="005F75C2" w:rsidP="00E774DA">
            <w:pPr>
              <w:jc w:val="center"/>
              <w:rPr>
                <w:rFonts w:cs="Calibri"/>
                <w:b/>
                <w:bCs/>
                <w:color w:val="FFFFFF"/>
                <w:sz w:val="18"/>
                <w:szCs w:val="18"/>
              </w:rPr>
            </w:pPr>
            <w:r>
              <w:rPr>
                <w:rFonts w:cs="Calibri"/>
                <w:b/>
                <w:bCs/>
                <w:color w:val="FFFFFF"/>
                <w:sz w:val="18"/>
                <w:szCs w:val="18"/>
              </w:rPr>
              <w:t>5</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1BC7A30B" w14:textId="77777777" w:rsidR="005F75C2" w:rsidRPr="00E32805" w:rsidRDefault="005F75C2" w:rsidP="00E774DA">
            <w:pPr>
              <w:jc w:val="center"/>
              <w:rPr>
                <w:rFonts w:cs="Calibri"/>
                <w:b/>
                <w:bCs/>
                <w:color w:val="FFFFFF"/>
                <w:sz w:val="18"/>
                <w:szCs w:val="18"/>
              </w:rPr>
            </w:pPr>
            <w:r>
              <w:rPr>
                <w:rFonts w:cs="Calibri"/>
                <w:b/>
                <w:bCs/>
                <w:color w:val="FFFFFF"/>
                <w:sz w:val="18"/>
                <w:szCs w:val="18"/>
              </w:rPr>
              <w:t>6</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54C69B1C" w14:textId="77777777" w:rsidR="005F75C2" w:rsidRPr="00E32805" w:rsidRDefault="005F75C2" w:rsidP="00E774DA">
            <w:pPr>
              <w:jc w:val="center"/>
              <w:rPr>
                <w:rFonts w:cs="Calibri"/>
                <w:b/>
                <w:bCs/>
                <w:color w:val="FFFFFF"/>
                <w:sz w:val="18"/>
                <w:szCs w:val="18"/>
              </w:rPr>
            </w:pPr>
            <w:r>
              <w:rPr>
                <w:rFonts w:cs="Calibri"/>
                <w:b/>
                <w:bCs/>
                <w:color w:val="FFFFFF"/>
                <w:sz w:val="18"/>
                <w:szCs w:val="18"/>
              </w:rPr>
              <w:t>7</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62397143" w14:textId="77777777" w:rsidR="005F75C2" w:rsidRPr="00E32805" w:rsidRDefault="005F75C2" w:rsidP="00E774DA">
            <w:pPr>
              <w:jc w:val="center"/>
              <w:rPr>
                <w:rFonts w:cs="Calibri"/>
                <w:b/>
                <w:bCs/>
                <w:color w:val="FFFFFF"/>
                <w:sz w:val="18"/>
                <w:szCs w:val="18"/>
              </w:rPr>
            </w:pPr>
            <w:r>
              <w:rPr>
                <w:rFonts w:cs="Calibri"/>
                <w:b/>
                <w:bCs/>
                <w:color w:val="FFFFFF"/>
                <w:sz w:val="18"/>
                <w:szCs w:val="18"/>
              </w:rPr>
              <w:t>8</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50BB0D5A" w14:textId="77777777" w:rsidR="005F75C2" w:rsidRPr="00E32805" w:rsidRDefault="005F75C2" w:rsidP="00E774DA">
            <w:pPr>
              <w:jc w:val="center"/>
              <w:rPr>
                <w:rFonts w:cs="Calibri"/>
                <w:b/>
                <w:bCs/>
                <w:color w:val="FFFFFF"/>
                <w:sz w:val="18"/>
                <w:szCs w:val="18"/>
              </w:rPr>
            </w:pPr>
            <w:r>
              <w:rPr>
                <w:rFonts w:cs="Calibri"/>
                <w:b/>
                <w:bCs/>
                <w:color w:val="FFFFFF"/>
                <w:sz w:val="18"/>
                <w:szCs w:val="18"/>
              </w:rPr>
              <w:t>9</w:t>
            </w: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32FC12C2" w14:textId="77777777" w:rsidR="005F75C2" w:rsidRPr="00E32805" w:rsidRDefault="005F75C2" w:rsidP="00E774DA">
            <w:pPr>
              <w:jc w:val="center"/>
              <w:rPr>
                <w:rFonts w:cs="Calibri"/>
                <w:b/>
                <w:bCs/>
                <w:color w:val="FFFFFF"/>
                <w:sz w:val="18"/>
                <w:szCs w:val="18"/>
              </w:rPr>
            </w:pPr>
            <w:r>
              <w:rPr>
                <w:rFonts w:cs="Calibri"/>
                <w:b/>
                <w:bCs/>
                <w:color w:val="FFFFFF"/>
                <w:sz w:val="18"/>
                <w:szCs w:val="18"/>
              </w:rPr>
              <w:t>-</w:t>
            </w: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0B6866E2" w14:textId="77777777" w:rsidR="005F75C2" w:rsidRPr="00E32805" w:rsidRDefault="005F75C2" w:rsidP="00E774DA">
            <w:pPr>
              <w:jc w:val="center"/>
              <w:rPr>
                <w:rFonts w:cs="Calibri"/>
                <w:b/>
                <w:bCs/>
                <w:color w:val="FFFFFF"/>
                <w:sz w:val="18"/>
                <w:szCs w:val="18"/>
              </w:rPr>
            </w:pPr>
            <w:r>
              <w:rPr>
                <w:rFonts w:cs="Calibri"/>
                <w:b/>
                <w:bCs/>
                <w:color w:val="FFFFFF"/>
                <w:sz w:val="18"/>
                <w:szCs w:val="18"/>
              </w:rPr>
              <w:t>10</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3F3FADBD" w14:textId="77777777" w:rsidR="005F75C2" w:rsidRPr="00E32805" w:rsidRDefault="005F75C2" w:rsidP="00E774DA">
            <w:pPr>
              <w:jc w:val="center"/>
              <w:rPr>
                <w:rFonts w:cs="Calibri"/>
                <w:b/>
                <w:bCs/>
                <w:color w:val="FFFFFF"/>
                <w:sz w:val="18"/>
                <w:szCs w:val="18"/>
              </w:rPr>
            </w:pPr>
            <w:r>
              <w:rPr>
                <w:rFonts w:cs="Calibri"/>
                <w:b/>
                <w:bCs/>
                <w:color w:val="FFFFFF"/>
                <w:sz w:val="18"/>
                <w:szCs w:val="18"/>
              </w:rPr>
              <w:t>11</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08F90A00" w14:textId="77777777" w:rsidR="005F75C2" w:rsidRPr="00E32805" w:rsidRDefault="005F75C2" w:rsidP="00E774DA">
            <w:pPr>
              <w:jc w:val="center"/>
              <w:rPr>
                <w:rFonts w:cs="Calibri"/>
                <w:b/>
                <w:bCs/>
                <w:color w:val="FFFFFF"/>
                <w:sz w:val="18"/>
                <w:szCs w:val="18"/>
              </w:rPr>
            </w:pPr>
            <w:r>
              <w:rPr>
                <w:rFonts w:cs="Calibri"/>
                <w:b/>
                <w:bCs/>
                <w:color w:val="FFFFFF"/>
                <w:sz w:val="18"/>
                <w:szCs w:val="18"/>
              </w:rPr>
              <w:t>12</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55014969" w14:textId="77777777" w:rsidR="005F75C2" w:rsidRPr="00E32805" w:rsidRDefault="005F75C2" w:rsidP="00E774DA">
            <w:pPr>
              <w:jc w:val="center"/>
              <w:rPr>
                <w:rFonts w:cs="Calibri"/>
                <w:b/>
                <w:bCs/>
                <w:color w:val="FFFFFF"/>
                <w:sz w:val="18"/>
                <w:szCs w:val="18"/>
              </w:rPr>
            </w:pPr>
            <w:r>
              <w:rPr>
                <w:rFonts w:cs="Calibri"/>
                <w:b/>
                <w:bCs/>
                <w:color w:val="FFFFFF"/>
                <w:sz w:val="18"/>
                <w:szCs w:val="18"/>
              </w:rPr>
              <w:t>13</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2D6A2FD1" w14:textId="77777777" w:rsidR="005F75C2" w:rsidRPr="00E32805" w:rsidRDefault="005F75C2" w:rsidP="00E774DA">
            <w:pPr>
              <w:jc w:val="center"/>
              <w:rPr>
                <w:rFonts w:cs="Calibri"/>
                <w:b/>
                <w:bCs/>
                <w:color w:val="FFFFFF"/>
                <w:sz w:val="18"/>
                <w:szCs w:val="18"/>
              </w:rPr>
            </w:pPr>
            <w:r>
              <w:rPr>
                <w:rFonts w:cs="Calibri"/>
                <w:b/>
                <w:bCs/>
                <w:color w:val="FFFFFF"/>
                <w:sz w:val="18"/>
                <w:szCs w:val="18"/>
              </w:rPr>
              <w:t>14</w:t>
            </w: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5DB92344" w14:textId="77777777" w:rsidR="005F75C2" w:rsidRPr="00E32805" w:rsidRDefault="005F75C2" w:rsidP="00E774DA">
            <w:pPr>
              <w:jc w:val="center"/>
              <w:rPr>
                <w:rFonts w:cs="Calibri"/>
                <w:b/>
                <w:bCs/>
                <w:color w:val="FFFFFF"/>
                <w:sz w:val="18"/>
                <w:szCs w:val="18"/>
              </w:rPr>
            </w:pPr>
            <w:r>
              <w:rPr>
                <w:rFonts w:cs="Calibri"/>
                <w:b/>
                <w:bCs/>
                <w:color w:val="FFFFFF"/>
                <w:sz w:val="18"/>
                <w:szCs w:val="18"/>
              </w:rPr>
              <w:t>15</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228AC657" w14:textId="77777777" w:rsidR="005F75C2" w:rsidRPr="00E32805" w:rsidRDefault="005F75C2" w:rsidP="00E774DA">
            <w:pPr>
              <w:jc w:val="center"/>
              <w:rPr>
                <w:rFonts w:cs="Calibri"/>
                <w:b/>
                <w:bCs/>
                <w:color w:val="FFFFFF"/>
                <w:sz w:val="18"/>
                <w:szCs w:val="18"/>
              </w:rPr>
            </w:pPr>
            <w:r>
              <w:rPr>
                <w:rFonts w:cs="Calibri"/>
                <w:b/>
                <w:bCs/>
                <w:color w:val="FFFFFF"/>
                <w:sz w:val="18"/>
                <w:szCs w:val="18"/>
              </w:rPr>
              <w:t>16</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40E7BAE4" w14:textId="77777777" w:rsidR="005F75C2" w:rsidRPr="00E32805" w:rsidRDefault="005F75C2" w:rsidP="00E774DA">
            <w:pPr>
              <w:jc w:val="center"/>
              <w:rPr>
                <w:rFonts w:cs="Calibri"/>
                <w:b/>
                <w:bCs/>
                <w:color w:val="FFFFFF"/>
                <w:sz w:val="18"/>
                <w:szCs w:val="18"/>
              </w:rPr>
            </w:pPr>
            <w:r>
              <w:rPr>
                <w:rFonts w:cs="Calibri"/>
                <w:b/>
                <w:bCs/>
                <w:color w:val="FFFFFF"/>
                <w:sz w:val="18"/>
                <w:szCs w:val="18"/>
              </w:rPr>
              <w:t>17</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14F99B04" w14:textId="77777777" w:rsidR="005F75C2" w:rsidRPr="00E32805" w:rsidRDefault="005F75C2" w:rsidP="00E774DA">
            <w:pPr>
              <w:jc w:val="center"/>
              <w:rPr>
                <w:rFonts w:cs="Calibri"/>
                <w:b/>
                <w:bCs/>
                <w:color w:val="FFFFFF"/>
                <w:sz w:val="18"/>
                <w:szCs w:val="18"/>
              </w:rPr>
            </w:pPr>
            <w:r>
              <w:rPr>
                <w:rFonts w:cs="Calibri"/>
                <w:b/>
                <w:bCs/>
                <w:color w:val="FFFFFF"/>
                <w:sz w:val="18"/>
                <w:szCs w:val="18"/>
              </w:rPr>
              <w:t>18</w:t>
            </w: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46BCA84B" w14:textId="77777777" w:rsidR="005F75C2" w:rsidRPr="00E32805" w:rsidRDefault="005F75C2" w:rsidP="00E774DA">
            <w:pPr>
              <w:jc w:val="center"/>
              <w:rPr>
                <w:rFonts w:cs="Calibri"/>
                <w:b/>
                <w:bCs/>
                <w:color w:val="FFFFFF"/>
                <w:sz w:val="18"/>
                <w:szCs w:val="18"/>
              </w:rPr>
            </w:pPr>
            <w:r>
              <w:rPr>
                <w:rFonts w:cs="Calibri"/>
                <w:b/>
                <w:bCs/>
                <w:color w:val="FFFFFF"/>
                <w:sz w:val="18"/>
                <w:szCs w:val="18"/>
              </w:rPr>
              <w:t>-</w:t>
            </w:r>
          </w:p>
        </w:tc>
      </w:tr>
      <w:tr w:rsidR="005F75C2" w:rsidRPr="00E32805" w14:paraId="0BB38E64" w14:textId="77777777" w:rsidTr="005F75C2">
        <w:trPr>
          <w:trHeight w:val="413"/>
        </w:trPr>
        <w:tc>
          <w:tcPr>
            <w:tcW w:w="3447" w:type="dxa"/>
            <w:tcBorders>
              <w:top w:val="nil"/>
              <w:left w:val="single" w:sz="4" w:space="0" w:color="BFBFBF"/>
              <w:bottom w:val="single" w:sz="4" w:space="0" w:color="BFBFBF"/>
              <w:right w:val="nil"/>
            </w:tcBorders>
            <w:shd w:val="clear" w:color="000000" w:fill="D6DCE4"/>
            <w:vAlign w:val="center"/>
            <w:hideMark/>
          </w:tcPr>
          <w:p w14:paraId="2EFDF0B4" w14:textId="77777777" w:rsidR="005F75C2" w:rsidRPr="00EE36A0" w:rsidRDefault="005F75C2" w:rsidP="00E774DA">
            <w:pPr>
              <w:rPr>
                <w:rFonts w:cs="Calibri"/>
                <w:b/>
                <w:bCs/>
                <w:color w:val="000000"/>
                <w:szCs w:val="20"/>
              </w:rPr>
            </w:pPr>
            <w:r w:rsidRPr="00EE36A0">
              <w:rPr>
                <w:rFonts w:cs="Calibri"/>
                <w:b/>
                <w:bCs/>
                <w:color w:val="000000"/>
                <w:sz w:val="18"/>
                <w:szCs w:val="18"/>
              </w:rPr>
              <w:t>Study Preparation</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FF00"/>
            <w:vAlign w:val="center"/>
          </w:tcPr>
          <w:p w14:paraId="5F07E8B4" w14:textId="77777777" w:rsidR="005F75C2" w:rsidRPr="00E32805" w:rsidRDefault="005F75C2" w:rsidP="00E774DA">
            <w:pPr>
              <w:jc w:val="center"/>
              <w:rPr>
                <w:rFonts w:cs="Calibri"/>
                <w:b/>
                <w:bCs/>
                <w:color w:val="000000"/>
                <w:sz w:val="18"/>
                <w:szCs w:val="18"/>
              </w:rPr>
            </w:pP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4D772DE3"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702837E7"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51F57BF9"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51A1DE64" w14:textId="77777777" w:rsidR="005F75C2" w:rsidRPr="00E32805" w:rsidRDefault="005F75C2" w:rsidP="00E774DA">
            <w:pPr>
              <w:jc w:val="center"/>
              <w:rPr>
                <w:rFonts w:cs="Calibri"/>
                <w:b/>
                <w:bCs/>
                <w:color w:val="000000"/>
                <w:sz w:val="18"/>
                <w:szCs w:val="18"/>
              </w:rPr>
            </w:pP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FF00"/>
            <w:vAlign w:val="center"/>
          </w:tcPr>
          <w:p w14:paraId="49DD817D"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51BD661C"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6A0327DF"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161D7ED7" w14:textId="77777777" w:rsidR="005F75C2" w:rsidRPr="00E32805" w:rsidRDefault="005F75C2" w:rsidP="00E774DA">
            <w:pPr>
              <w:jc w:val="center"/>
              <w:rPr>
                <w:rFonts w:cs="Calibri"/>
                <w:b/>
                <w:bCs/>
                <w:color w:val="000000"/>
                <w:sz w:val="18"/>
                <w:szCs w:val="18"/>
              </w:rPr>
            </w:pP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0497B602"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FF00"/>
            <w:vAlign w:val="center"/>
          </w:tcPr>
          <w:p w14:paraId="4B2E0B2C"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406F6369"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0C45977A"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64D0DF1C"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3C0C336D"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FF00"/>
            <w:vAlign w:val="center"/>
          </w:tcPr>
          <w:p w14:paraId="3B1DB8E9"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7E4B9417"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347D2134"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3F6FA2A1" w14:textId="77777777" w:rsidR="005F75C2" w:rsidRPr="00E32805" w:rsidRDefault="005F75C2" w:rsidP="00E774DA">
            <w:pPr>
              <w:jc w:val="center"/>
              <w:rPr>
                <w:rFonts w:cs="Calibri"/>
                <w:b/>
                <w:bCs/>
                <w:color w:val="000000"/>
                <w:sz w:val="18"/>
                <w:szCs w:val="18"/>
              </w:rPr>
            </w:pP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38BED30E" w14:textId="77777777" w:rsidR="005F75C2" w:rsidRPr="00E32805" w:rsidRDefault="005F75C2" w:rsidP="00E774DA">
            <w:pPr>
              <w:jc w:val="center"/>
              <w:rPr>
                <w:rFonts w:cs="Calibri"/>
                <w:b/>
                <w:bCs/>
                <w:color w:val="000000"/>
                <w:sz w:val="18"/>
                <w:szCs w:val="18"/>
              </w:rPr>
            </w:pPr>
          </w:p>
        </w:tc>
      </w:tr>
      <w:tr w:rsidR="005F75C2" w:rsidRPr="00E32805" w14:paraId="310077E1" w14:textId="77777777" w:rsidTr="005F75C2">
        <w:trPr>
          <w:trHeight w:val="413"/>
        </w:trPr>
        <w:tc>
          <w:tcPr>
            <w:tcW w:w="3447" w:type="dxa"/>
            <w:tcBorders>
              <w:top w:val="nil"/>
              <w:left w:val="single" w:sz="4" w:space="0" w:color="BFBFBF"/>
              <w:bottom w:val="single" w:sz="4" w:space="0" w:color="BFBFBF"/>
              <w:right w:val="nil"/>
            </w:tcBorders>
            <w:shd w:val="clear" w:color="auto" w:fill="auto"/>
            <w:vAlign w:val="center"/>
          </w:tcPr>
          <w:p w14:paraId="026A3EB1" w14:textId="77777777" w:rsidR="005F75C2" w:rsidRPr="007A523F" w:rsidRDefault="005F75C2" w:rsidP="00E774DA">
            <w:r>
              <w:t>Develop Study Objections, and Rationale</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00B0F0"/>
            <w:vAlign w:val="center"/>
          </w:tcPr>
          <w:p w14:paraId="40F3ADCB" w14:textId="77777777" w:rsidR="005F75C2" w:rsidRPr="001A0460" w:rsidRDefault="005F75C2" w:rsidP="00E774DA">
            <w:pPr>
              <w:jc w:val="center"/>
              <w:rPr>
                <w:rFonts w:cs="Calibri"/>
                <w:color w:val="000000"/>
                <w:sz w:val="18"/>
                <w:szCs w:val="18"/>
                <w:highlight w:val="green"/>
              </w:rPr>
            </w:pP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B0F0"/>
            <w:vAlign w:val="center"/>
          </w:tcPr>
          <w:p w14:paraId="5F5F2601" w14:textId="77777777" w:rsidR="005F75C2" w:rsidRPr="001A0460" w:rsidRDefault="005F75C2" w:rsidP="00E774DA">
            <w:pPr>
              <w:jc w:val="center"/>
              <w:rPr>
                <w:rFonts w:cs="Calibri"/>
                <w:color w:val="000000"/>
                <w:sz w:val="18"/>
                <w:szCs w:val="18"/>
                <w:highlight w:val="green"/>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041DC5D"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9AFBA1E"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4584050A"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4C218F0"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54393E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C8D7077"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9204883" w14:textId="77777777" w:rsidR="005F75C2" w:rsidRPr="00E32805" w:rsidRDefault="005F75C2" w:rsidP="00E774DA">
            <w:pPr>
              <w:jc w:val="center"/>
              <w:rPr>
                <w:rFonts w:cs="Calibri"/>
                <w:color w:val="000000"/>
                <w:sz w:val="18"/>
                <w:szCs w:val="18"/>
              </w:rPr>
            </w:pP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68ACE23"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612FAFD"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133B9CA"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86B5A37"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970D608"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58CFD9E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8E678EF"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CBA4DC0"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245B24B"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6D59E52" w14:textId="77777777" w:rsidR="005F75C2" w:rsidRPr="00E32805" w:rsidRDefault="005F75C2" w:rsidP="00E774DA">
            <w:pPr>
              <w:jc w:val="center"/>
              <w:rPr>
                <w:rFonts w:cs="Calibri"/>
                <w:color w:val="000000"/>
                <w:sz w:val="18"/>
                <w:szCs w:val="18"/>
              </w:rPr>
            </w:pP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C2776AC" w14:textId="77777777" w:rsidR="005F75C2" w:rsidRPr="00E32805" w:rsidRDefault="005F75C2" w:rsidP="00E774DA">
            <w:pPr>
              <w:jc w:val="center"/>
              <w:rPr>
                <w:rFonts w:cs="Calibri"/>
                <w:color w:val="000000"/>
                <w:sz w:val="18"/>
                <w:szCs w:val="18"/>
              </w:rPr>
            </w:pPr>
          </w:p>
        </w:tc>
      </w:tr>
      <w:tr w:rsidR="005F75C2" w:rsidRPr="00E32805" w14:paraId="0ED079A2" w14:textId="77777777" w:rsidTr="005F75C2">
        <w:trPr>
          <w:trHeight w:val="413"/>
        </w:trPr>
        <w:tc>
          <w:tcPr>
            <w:tcW w:w="3447" w:type="dxa"/>
            <w:tcBorders>
              <w:top w:val="nil"/>
              <w:left w:val="single" w:sz="4" w:space="0" w:color="BFBFBF"/>
              <w:bottom w:val="single" w:sz="4" w:space="0" w:color="BFBFBF"/>
              <w:right w:val="nil"/>
            </w:tcBorders>
            <w:shd w:val="clear" w:color="auto" w:fill="auto"/>
            <w:vAlign w:val="center"/>
          </w:tcPr>
          <w:p w14:paraId="7A03D2F1" w14:textId="77777777" w:rsidR="005F75C2" w:rsidRPr="007A523F" w:rsidRDefault="005F75C2" w:rsidP="00E774DA">
            <w:r>
              <w:t>Compile Literature Review</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FC07071"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B050"/>
            <w:vAlign w:val="center"/>
          </w:tcPr>
          <w:p w14:paraId="14A699D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B050"/>
            <w:vAlign w:val="center"/>
          </w:tcPr>
          <w:p w14:paraId="56695BA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B050"/>
            <w:vAlign w:val="center"/>
          </w:tcPr>
          <w:p w14:paraId="22EEABA7"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00B050"/>
            <w:vAlign w:val="center"/>
          </w:tcPr>
          <w:p w14:paraId="393BFB29"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00B050"/>
            <w:vAlign w:val="center"/>
          </w:tcPr>
          <w:p w14:paraId="4D1F3766"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B050"/>
            <w:vAlign w:val="center"/>
          </w:tcPr>
          <w:p w14:paraId="419D2649"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auto"/>
            <w:vAlign w:val="center"/>
          </w:tcPr>
          <w:p w14:paraId="44D29D6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auto"/>
            <w:vAlign w:val="center"/>
          </w:tcPr>
          <w:p w14:paraId="5EEC6A6D" w14:textId="77777777" w:rsidR="005F75C2" w:rsidRPr="00E32805" w:rsidRDefault="005F75C2" w:rsidP="00E774DA">
            <w:pPr>
              <w:jc w:val="center"/>
              <w:rPr>
                <w:rFonts w:cs="Calibri"/>
                <w:color w:val="000000"/>
                <w:sz w:val="18"/>
                <w:szCs w:val="18"/>
              </w:rPr>
            </w:pP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auto"/>
            <w:vAlign w:val="center"/>
          </w:tcPr>
          <w:p w14:paraId="2EBBCFC9"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61F12FB"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1281388"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9821510"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E6EB352"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7E2269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69EEFB2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0258C3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B7FEDC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5D27537" w14:textId="77777777" w:rsidR="005F75C2" w:rsidRPr="00E32805" w:rsidRDefault="005F75C2" w:rsidP="00E774DA">
            <w:pPr>
              <w:jc w:val="center"/>
              <w:rPr>
                <w:rFonts w:cs="Calibri"/>
                <w:color w:val="000000"/>
                <w:sz w:val="18"/>
                <w:szCs w:val="18"/>
              </w:rPr>
            </w:pP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5E78B1C" w14:textId="77777777" w:rsidR="005F75C2" w:rsidRPr="00E32805" w:rsidRDefault="005F75C2" w:rsidP="00E774DA">
            <w:pPr>
              <w:jc w:val="center"/>
              <w:rPr>
                <w:rFonts w:cs="Calibri"/>
                <w:color w:val="000000"/>
                <w:sz w:val="18"/>
                <w:szCs w:val="18"/>
              </w:rPr>
            </w:pPr>
          </w:p>
        </w:tc>
      </w:tr>
      <w:tr w:rsidR="005F75C2" w:rsidRPr="00E32805" w14:paraId="741606AB" w14:textId="77777777" w:rsidTr="005F75C2">
        <w:trPr>
          <w:trHeight w:val="413"/>
        </w:trPr>
        <w:tc>
          <w:tcPr>
            <w:tcW w:w="3447" w:type="dxa"/>
            <w:tcBorders>
              <w:top w:val="nil"/>
              <w:left w:val="single" w:sz="4" w:space="0" w:color="BFBFBF"/>
              <w:bottom w:val="single" w:sz="4" w:space="0" w:color="BFBFBF"/>
              <w:right w:val="nil"/>
            </w:tcBorders>
            <w:shd w:val="clear" w:color="auto" w:fill="auto"/>
            <w:vAlign w:val="center"/>
          </w:tcPr>
          <w:p w14:paraId="6ED6E1C3" w14:textId="77777777" w:rsidR="005F75C2" w:rsidRPr="007A523F" w:rsidRDefault="005F75C2" w:rsidP="00E774DA">
            <w:r>
              <w:t>Develop and Pilot Documentation</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449FF298"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72A9BB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8A3B369"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B26A26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243037E9"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68DDA2D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C000"/>
            <w:vAlign w:val="center"/>
          </w:tcPr>
          <w:p w14:paraId="19BDBB20"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C000"/>
            <w:vAlign w:val="center"/>
          </w:tcPr>
          <w:p w14:paraId="1EC06F0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C000"/>
            <w:vAlign w:val="center"/>
          </w:tcPr>
          <w:p w14:paraId="576F2B90" w14:textId="77777777" w:rsidR="005F75C2" w:rsidRPr="00E32805" w:rsidRDefault="005F75C2" w:rsidP="00E774DA">
            <w:pPr>
              <w:jc w:val="center"/>
              <w:rPr>
                <w:rFonts w:cs="Calibri"/>
                <w:color w:val="000000"/>
                <w:sz w:val="18"/>
                <w:szCs w:val="18"/>
              </w:rPr>
            </w:pP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C000"/>
            <w:vAlign w:val="center"/>
          </w:tcPr>
          <w:p w14:paraId="5EE727F9"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C000"/>
            <w:vAlign w:val="center"/>
          </w:tcPr>
          <w:p w14:paraId="64F5748A"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C000"/>
            <w:vAlign w:val="center"/>
          </w:tcPr>
          <w:p w14:paraId="3784C05A"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C000"/>
            <w:vAlign w:val="center"/>
          </w:tcPr>
          <w:p w14:paraId="7AD41DF3"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68DEAA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7D6F56B0"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35D9839"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8A586F8"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1379DC6"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DACB248" w14:textId="77777777" w:rsidR="005F75C2" w:rsidRPr="00E32805" w:rsidRDefault="005F75C2" w:rsidP="00E774DA">
            <w:pPr>
              <w:jc w:val="center"/>
              <w:rPr>
                <w:rFonts w:cs="Calibri"/>
                <w:color w:val="000000"/>
                <w:sz w:val="18"/>
                <w:szCs w:val="18"/>
              </w:rPr>
            </w:pP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5407003" w14:textId="77777777" w:rsidR="005F75C2" w:rsidRPr="00E32805" w:rsidRDefault="005F75C2" w:rsidP="00E774DA">
            <w:pPr>
              <w:jc w:val="center"/>
              <w:rPr>
                <w:rFonts w:cs="Calibri"/>
                <w:color w:val="000000"/>
                <w:sz w:val="18"/>
                <w:szCs w:val="18"/>
              </w:rPr>
            </w:pPr>
          </w:p>
        </w:tc>
      </w:tr>
      <w:tr w:rsidR="005F75C2" w:rsidRPr="00E32805" w14:paraId="561409F7" w14:textId="77777777" w:rsidTr="005F75C2">
        <w:trPr>
          <w:trHeight w:val="413"/>
        </w:trPr>
        <w:tc>
          <w:tcPr>
            <w:tcW w:w="3447" w:type="dxa"/>
            <w:tcBorders>
              <w:top w:val="nil"/>
              <w:left w:val="single" w:sz="4" w:space="0" w:color="BFBFBF"/>
              <w:bottom w:val="single" w:sz="4" w:space="0" w:color="BFBFBF"/>
              <w:right w:val="nil"/>
            </w:tcBorders>
            <w:shd w:val="clear" w:color="auto" w:fill="auto"/>
            <w:vAlign w:val="center"/>
          </w:tcPr>
          <w:p w14:paraId="0C0AB753" w14:textId="77777777" w:rsidR="005F75C2" w:rsidRPr="007A523F" w:rsidRDefault="005F75C2" w:rsidP="00E774DA">
            <w:r>
              <w:t>Obtain Ethical Approval</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12279F88"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51FD69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178ECFA"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727DF2E"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FA9AF91"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5BC13A6F"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EEB9403"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E99E8D7"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1867154" w14:textId="77777777" w:rsidR="005F75C2" w:rsidRPr="00E32805" w:rsidRDefault="005F75C2" w:rsidP="00E774DA">
            <w:pPr>
              <w:jc w:val="center"/>
              <w:rPr>
                <w:rFonts w:cs="Calibri"/>
                <w:color w:val="000000"/>
                <w:sz w:val="18"/>
                <w:szCs w:val="18"/>
              </w:rPr>
            </w:pP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DB6423D"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417E3C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389D817"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6A33D29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61226B0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7030A0"/>
            <w:vAlign w:val="center"/>
          </w:tcPr>
          <w:p w14:paraId="006FED25"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7030A0"/>
            <w:vAlign w:val="center"/>
          </w:tcPr>
          <w:p w14:paraId="60E94782"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7069205D"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0C0B88C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318BBB13" w14:textId="77777777" w:rsidR="005F75C2" w:rsidRPr="00E32805" w:rsidRDefault="005F75C2" w:rsidP="00E774DA">
            <w:pPr>
              <w:jc w:val="center"/>
              <w:rPr>
                <w:rFonts w:cs="Calibri"/>
                <w:color w:val="000000"/>
                <w:sz w:val="18"/>
                <w:szCs w:val="18"/>
              </w:rPr>
            </w:pP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7030A0"/>
            <w:vAlign w:val="center"/>
          </w:tcPr>
          <w:p w14:paraId="58948DE2" w14:textId="77777777" w:rsidR="005F75C2" w:rsidRPr="00E32805" w:rsidRDefault="005F75C2" w:rsidP="00E774DA">
            <w:pPr>
              <w:jc w:val="center"/>
              <w:rPr>
                <w:rFonts w:cs="Calibri"/>
                <w:color w:val="000000"/>
                <w:sz w:val="18"/>
                <w:szCs w:val="18"/>
              </w:rPr>
            </w:pPr>
          </w:p>
        </w:tc>
      </w:tr>
    </w:tbl>
    <w:p w14:paraId="5DF4A4CC" w14:textId="77777777" w:rsidR="005F75C2" w:rsidRDefault="005F75C2" w:rsidP="005F75C2">
      <w:pPr>
        <w:pStyle w:val="Heading1"/>
        <w:rPr>
          <w:rFonts w:ascii="Arial" w:hAnsi="Arial" w:cs="Arial"/>
          <w:b/>
          <w:bCs/>
          <w:color w:val="000000" w:themeColor="text1"/>
          <w:sz w:val="24"/>
          <w:szCs w:val="24"/>
        </w:rPr>
      </w:pPr>
    </w:p>
    <w:tbl>
      <w:tblPr>
        <w:tblW w:w="11183" w:type="dxa"/>
        <w:tblInd w:w="-993" w:type="dxa"/>
        <w:tblLook w:val="04A0" w:firstRow="1" w:lastRow="0" w:firstColumn="1" w:lastColumn="0" w:noHBand="0" w:noVBand="1"/>
      </w:tblPr>
      <w:tblGrid>
        <w:gridCol w:w="3366"/>
        <w:gridCol w:w="396"/>
        <w:gridCol w:w="396"/>
        <w:gridCol w:w="396"/>
        <w:gridCol w:w="396"/>
        <w:gridCol w:w="359"/>
        <w:gridCol w:w="396"/>
        <w:gridCol w:w="396"/>
        <w:gridCol w:w="396"/>
        <w:gridCol w:w="396"/>
        <w:gridCol w:w="357"/>
        <w:gridCol w:w="6"/>
        <w:gridCol w:w="390"/>
        <w:gridCol w:w="396"/>
        <w:gridCol w:w="396"/>
        <w:gridCol w:w="396"/>
        <w:gridCol w:w="396"/>
        <w:gridCol w:w="7"/>
        <w:gridCol w:w="389"/>
        <w:gridCol w:w="396"/>
        <w:gridCol w:w="396"/>
        <w:gridCol w:w="396"/>
        <w:gridCol w:w="357"/>
        <w:gridCol w:w="12"/>
      </w:tblGrid>
      <w:tr w:rsidR="005F75C2" w:rsidRPr="003C68E8" w14:paraId="2AC64E11" w14:textId="77777777" w:rsidTr="005F75C2">
        <w:trPr>
          <w:trHeight w:val="234"/>
        </w:trPr>
        <w:tc>
          <w:tcPr>
            <w:tcW w:w="3670" w:type="dxa"/>
            <w:shd w:val="clear" w:color="auto" w:fill="auto"/>
            <w:vAlign w:val="center"/>
          </w:tcPr>
          <w:p w14:paraId="7E9F6310" w14:textId="77777777" w:rsidR="005F75C2" w:rsidRPr="003C68E8" w:rsidRDefault="005F75C2" w:rsidP="00E774DA">
            <w:pPr>
              <w:rPr>
                <w:rFonts w:cs="Calibri"/>
                <w:b/>
                <w:bCs/>
                <w:color w:val="000000" w:themeColor="text1"/>
                <w:sz w:val="18"/>
                <w:szCs w:val="18"/>
              </w:rPr>
            </w:pPr>
          </w:p>
        </w:tc>
        <w:tc>
          <w:tcPr>
            <w:tcW w:w="7513" w:type="dxa"/>
            <w:gridSpan w:val="23"/>
            <w:tcBorders>
              <w:bottom w:val="single" w:sz="8" w:space="0" w:color="808080" w:themeColor="background1" w:themeShade="80"/>
            </w:tcBorders>
            <w:vAlign w:val="center"/>
          </w:tcPr>
          <w:p w14:paraId="43A84E07" w14:textId="5CF32C01" w:rsidR="005F75C2" w:rsidRPr="00F82FF0" w:rsidRDefault="005F75C2" w:rsidP="00E774DA">
            <w:pPr>
              <w:rPr>
                <w:rFonts w:cs="Calibri"/>
                <w:color w:val="000000" w:themeColor="text1"/>
                <w:sz w:val="18"/>
                <w:szCs w:val="18"/>
              </w:rPr>
            </w:pPr>
          </w:p>
        </w:tc>
      </w:tr>
      <w:tr w:rsidR="005F75C2" w:rsidRPr="003C68E8" w14:paraId="584C9223" w14:textId="77777777" w:rsidTr="005F75C2">
        <w:trPr>
          <w:trHeight w:val="375"/>
        </w:trPr>
        <w:tc>
          <w:tcPr>
            <w:tcW w:w="3670" w:type="dxa"/>
            <w:shd w:val="clear" w:color="auto" w:fill="auto"/>
            <w:vAlign w:val="center"/>
          </w:tcPr>
          <w:p w14:paraId="14ADAEC1"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MONTH</w:t>
            </w:r>
          </w:p>
        </w:tc>
        <w:tc>
          <w:tcPr>
            <w:tcW w:w="1878" w:type="dxa"/>
            <w:gridSpan w:val="5"/>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6615EE03"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March 2024</w:t>
            </w:r>
          </w:p>
        </w:tc>
        <w:tc>
          <w:tcPr>
            <w:tcW w:w="1878" w:type="dxa"/>
            <w:gridSpan w:val="6"/>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7258E95D"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April 2024</w:t>
            </w:r>
          </w:p>
        </w:tc>
        <w:tc>
          <w:tcPr>
            <w:tcW w:w="1878" w:type="dxa"/>
            <w:gridSpan w:val="6"/>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57FD93CA"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May 2024</w:t>
            </w:r>
          </w:p>
        </w:tc>
        <w:tc>
          <w:tcPr>
            <w:tcW w:w="1878" w:type="dxa"/>
            <w:gridSpan w:val="6"/>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361B81BA"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June 2024</w:t>
            </w:r>
          </w:p>
        </w:tc>
      </w:tr>
      <w:tr w:rsidR="005F75C2" w:rsidRPr="003C68E8" w14:paraId="34407436" w14:textId="77777777" w:rsidTr="005F75C2">
        <w:trPr>
          <w:gridAfter w:val="1"/>
          <w:wAfter w:w="13" w:type="dxa"/>
          <w:trHeight w:val="375"/>
        </w:trPr>
        <w:tc>
          <w:tcPr>
            <w:tcW w:w="3670" w:type="dxa"/>
            <w:shd w:val="clear" w:color="auto" w:fill="auto"/>
            <w:vAlign w:val="center"/>
          </w:tcPr>
          <w:p w14:paraId="0C8F3331" w14:textId="7188F5CC" w:rsidR="005F75C2" w:rsidRPr="003C68E8" w:rsidRDefault="005F75C2" w:rsidP="00E774DA">
            <w:pPr>
              <w:rPr>
                <w:rFonts w:cs="Calibri"/>
                <w:b/>
                <w:bCs/>
                <w:color w:val="000000" w:themeColor="text1"/>
                <w:sz w:val="18"/>
                <w:szCs w:val="18"/>
              </w:rPr>
            </w:pPr>
            <w:r>
              <w:rPr>
                <w:rFonts w:cs="Calibri"/>
                <w:b/>
                <w:bCs/>
                <w:color w:val="000000" w:themeColor="text1"/>
                <w:sz w:val="18"/>
                <w:szCs w:val="18"/>
              </w:rPr>
              <w:t xml:space="preserve">WEEK </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6CAB968C"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6</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DBB5819"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13</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72F6576"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20</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0544A6B"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27</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5CB7A996"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0CF1BA9C"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3</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090A15A"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10</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78AD9C1"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17</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4D095B5"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24</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310C1D5E"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w:t>
            </w: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38CF661B"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78CF42D"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8</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801812"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15</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E284D71"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22</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4B2FDF43"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29</w:t>
            </w: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0694E6CF"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5</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9674208"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12</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95CF48A"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19</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E1E1E7B"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26</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14845869"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w:t>
            </w:r>
          </w:p>
        </w:tc>
      </w:tr>
      <w:tr w:rsidR="005F75C2" w:rsidRPr="00E32805" w14:paraId="0EC98FE1" w14:textId="77777777" w:rsidTr="005F75C2">
        <w:trPr>
          <w:gridAfter w:val="1"/>
          <w:wAfter w:w="13" w:type="dxa"/>
          <w:trHeight w:val="375"/>
        </w:trPr>
        <w:tc>
          <w:tcPr>
            <w:tcW w:w="3670" w:type="dxa"/>
            <w:tcBorders>
              <w:left w:val="single" w:sz="4" w:space="0" w:color="BFBFBF"/>
              <w:bottom w:val="single" w:sz="4" w:space="0" w:color="BFBFBF"/>
              <w:right w:val="nil"/>
            </w:tcBorders>
            <w:shd w:val="clear" w:color="000000" w:fill="333F4F"/>
            <w:vAlign w:val="center"/>
          </w:tcPr>
          <w:p w14:paraId="27B6FAB5" w14:textId="77777777" w:rsidR="005F75C2" w:rsidRPr="00E32805" w:rsidRDefault="005F75C2" w:rsidP="00E774DA">
            <w:pPr>
              <w:rPr>
                <w:rFonts w:cs="Calibri"/>
                <w:b/>
                <w:bCs/>
                <w:color w:val="FFFFFF"/>
                <w:sz w:val="18"/>
                <w:szCs w:val="18"/>
              </w:rPr>
            </w:pPr>
            <w:r w:rsidRPr="00E32805">
              <w:rPr>
                <w:rFonts w:cs="Calibri"/>
                <w:b/>
                <w:bCs/>
                <w:color w:val="FFFFFF"/>
                <w:sz w:val="18"/>
                <w:szCs w:val="18"/>
              </w:rPr>
              <w:t>ACTIVITY</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31BCC959" w14:textId="77777777" w:rsidR="005F75C2" w:rsidRPr="00E32805" w:rsidRDefault="005F75C2" w:rsidP="00E774DA">
            <w:pPr>
              <w:jc w:val="center"/>
              <w:rPr>
                <w:rFonts w:cs="Calibri"/>
                <w:b/>
                <w:bCs/>
                <w:color w:val="FFFFFF"/>
                <w:sz w:val="18"/>
                <w:szCs w:val="18"/>
              </w:rPr>
            </w:pPr>
            <w:r>
              <w:rPr>
                <w:rFonts w:cs="Calibri"/>
                <w:b/>
                <w:bCs/>
                <w:color w:val="FFFFFF"/>
                <w:sz w:val="18"/>
                <w:szCs w:val="18"/>
              </w:rPr>
              <w:t>19</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32851BC6" w14:textId="77777777" w:rsidR="005F75C2" w:rsidRPr="00E32805" w:rsidRDefault="005F75C2" w:rsidP="00E774DA">
            <w:pPr>
              <w:jc w:val="center"/>
              <w:rPr>
                <w:rFonts w:cs="Calibri"/>
                <w:b/>
                <w:bCs/>
                <w:color w:val="FFFFFF"/>
                <w:sz w:val="18"/>
                <w:szCs w:val="18"/>
              </w:rPr>
            </w:pPr>
            <w:r>
              <w:rPr>
                <w:rFonts w:cs="Calibri"/>
                <w:b/>
                <w:bCs/>
                <w:color w:val="FFFFFF"/>
                <w:sz w:val="18"/>
                <w:szCs w:val="18"/>
              </w:rPr>
              <w:t>20</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37873680" w14:textId="77777777" w:rsidR="005F75C2" w:rsidRPr="00E32805" w:rsidRDefault="005F75C2" w:rsidP="00E774DA">
            <w:pPr>
              <w:jc w:val="center"/>
              <w:rPr>
                <w:rFonts w:cs="Calibri"/>
                <w:b/>
                <w:bCs/>
                <w:color w:val="FFFFFF"/>
                <w:sz w:val="18"/>
                <w:szCs w:val="18"/>
              </w:rPr>
            </w:pPr>
            <w:r>
              <w:rPr>
                <w:rFonts w:cs="Calibri"/>
                <w:b/>
                <w:bCs/>
                <w:color w:val="FFFFFF"/>
                <w:sz w:val="18"/>
                <w:szCs w:val="18"/>
              </w:rPr>
              <w:t>21</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59428F7C" w14:textId="77777777" w:rsidR="005F75C2" w:rsidRPr="00E32805" w:rsidRDefault="005F75C2" w:rsidP="00E774DA">
            <w:pPr>
              <w:jc w:val="center"/>
              <w:rPr>
                <w:rFonts w:cs="Calibri"/>
                <w:b/>
                <w:bCs/>
                <w:color w:val="FFFFFF"/>
                <w:sz w:val="18"/>
                <w:szCs w:val="18"/>
              </w:rPr>
            </w:pPr>
            <w:r>
              <w:rPr>
                <w:rFonts w:cs="Calibri"/>
                <w:b/>
                <w:bCs/>
                <w:color w:val="FFFFFF"/>
                <w:sz w:val="18"/>
                <w:szCs w:val="18"/>
              </w:rPr>
              <w:t>22</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698770B8" w14:textId="77777777" w:rsidR="005F75C2" w:rsidRPr="00E32805" w:rsidRDefault="005F75C2" w:rsidP="00E774DA">
            <w:pPr>
              <w:jc w:val="center"/>
              <w:rPr>
                <w:rFonts w:cs="Calibri"/>
                <w:b/>
                <w:bCs/>
                <w:color w:val="FFFFFF"/>
                <w:sz w:val="18"/>
                <w:szCs w:val="18"/>
              </w:rPr>
            </w:pPr>
            <w:r>
              <w:rPr>
                <w:rFonts w:cs="Calibri"/>
                <w:b/>
                <w:bCs/>
                <w:color w:val="FFFFFF"/>
                <w:sz w:val="18"/>
                <w:szCs w:val="18"/>
              </w:rPr>
              <w:t>-</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0BFC3989" w14:textId="77777777" w:rsidR="005F75C2" w:rsidRPr="00E32805" w:rsidRDefault="005F75C2" w:rsidP="00E774DA">
            <w:pPr>
              <w:jc w:val="center"/>
              <w:rPr>
                <w:rFonts w:cs="Calibri"/>
                <w:b/>
                <w:bCs/>
                <w:color w:val="FFFFFF"/>
                <w:sz w:val="18"/>
                <w:szCs w:val="18"/>
              </w:rPr>
            </w:pPr>
            <w:r>
              <w:rPr>
                <w:rFonts w:cs="Calibri"/>
                <w:b/>
                <w:bCs/>
                <w:color w:val="FFFFFF"/>
                <w:sz w:val="18"/>
                <w:szCs w:val="18"/>
              </w:rPr>
              <w:t>23</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6637E574" w14:textId="77777777" w:rsidR="005F75C2" w:rsidRPr="00E32805" w:rsidRDefault="005F75C2" w:rsidP="00E774DA">
            <w:pPr>
              <w:jc w:val="center"/>
              <w:rPr>
                <w:rFonts w:cs="Calibri"/>
                <w:b/>
                <w:bCs/>
                <w:color w:val="FFFFFF"/>
                <w:sz w:val="18"/>
                <w:szCs w:val="18"/>
              </w:rPr>
            </w:pPr>
            <w:r>
              <w:rPr>
                <w:rFonts w:cs="Calibri"/>
                <w:b/>
                <w:bCs/>
                <w:color w:val="FFFFFF"/>
                <w:sz w:val="18"/>
                <w:szCs w:val="18"/>
              </w:rPr>
              <w:t>25</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096A852F" w14:textId="77777777" w:rsidR="005F75C2" w:rsidRPr="00E32805" w:rsidRDefault="005F75C2" w:rsidP="00E774DA">
            <w:pPr>
              <w:jc w:val="center"/>
              <w:rPr>
                <w:rFonts w:cs="Calibri"/>
                <w:b/>
                <w:bCs/>
                <w:color w:val="FFFFFF"/>
                <w:sz w:val="18"/>
                <w:szCs w:val="18"/>
              </w:rPr>
            </w:pPr>
            <w:r>
              <w:rPr>
                <w:rFonts w:cs="Calibri"/>
                <w:b/>
                <w:bCs/>
                <w:color w:val="FFFFFF"/>
                <w:sz w:val="18"/>
                <w:szCs w:val="18"/>
              </w:rPr>
              <w:t>25</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56842115" w14:textId="77777777" w:rsidR="005F75C2" w:rsidRPr="00E32805" w:rsidRDefault="005F75C2" w:rsidP="00E774DA">
            <w:pPr>
              <w:jc w:val="center"/>
              <w:rPr>
                <w:rFonts w:cs="Calibri"/>
                <w:b/>
                <w:bCs/>
                <w:color w:val="FFFFFF"/>
                <w:sz w:val="18"/>
                <w:szCs w:val="18"/>
              </w:rPr>
            </w:pPr>
            <w:r>
              <w:rPr>
                <w:rFonts w:cs="Calibri"/>
                <w:b/>
                <w:bCs/>
                <w:color w:val="FFFFFF"/>
                <w:sz w:val="18"/>
                <w:szCs w:val="18"/>
              </w:rPr>
              <w:t>26</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25F607A2" w14:textId="77777777" w:rsidR="005F75C2" w:rsidRPr="00E32805" w:rsidRDefault="005F75C2" w:rsidP="00E774DA">
            <w:pPr>
              <w:jc w:val="center"/>
              <w:rPr>
                <w:rFonts w:cs="Calibri"/>
                <w:b/>
                <w:bCs/>
                <w:color w:val="FFFFFF"/>
                <w:sz w:val="18"/>
                <w:szCs w:val="18"/>
              </w:rPr>
            </w:pPr>
            <w:r>
              <w:rPr>
                <w:rFonts w:cs="Calibri"/>
                <w:b/>
                <w:bCs/>
                <w:color w:val="FFFFFF"/>
                <w:sz w:val="18"/>
                <w:szCs w:val="18"/>
              </w:rPr>
              <w:t>-</w:t>
            </w: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6A8FA5FE" w14:textId="77777777" w:rsidR="005F75C2" w:rsidRPr="00E32805" w:rsidRDefault="005F75C2" w:rsidP="00E774DA">
            <w:pPr>
              <w:jc w:val="center"/>
              <w:rPr>
                <w:rFonts w:cs="Calibri"/>
                <w:b/>
                <w:bCs/>
                <w:color w:val="FFFFFF"/>
                <w:sz w:val="18"/>
                <w:szCs w:val="18"/>
              </w:rPr>
            </w:pPr>
            <w:r>
              <w:rPr>
                <w:rFonts w:cs="Calibri"/>
                <w:b/>
                <w:bCs/>
                <w:color w:val="FFFFFF"/>
                <w:sz w:val="18"/>
                <w:szCs w:val="18"/>
              </w:rPr>
              <w:t>27</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23E000CE" w14:textId="77777777" w:rsidR="005F75C2" w:rsidRPr="00E32805" w:rsidRDefault="005F75C2" w:rsidP="00E774DA">
            <w:pPr>
              <w:jc w:val="center"/>
              <w:rPr>
                <w:rFonts w:cs="Calibri"/>
                <w:b/>
                <w:bCs/>
                <w:color w:val="FFFFFF"/>
                <w:sz w:val="18"/>
                <w:szCs w:val="18"/>
              </w:rPr>
            </w:pPr>
            <w:r>
              <w:rPr>
                <w:rFonts w:cs="Calibri"/>
                <w:b/>
                <w:bCs/>
                <w:color w:val="FFFFFF"/>
                <w:sz w:val="18"/>
                <w:szCs w:val="18"/>
              </w:rPr>
              <w:t>28</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638B9827" w14:textId="77777777" w:rsidR="005F75C2" w:rsidRPr="00E32805" w:rsidRDefault="005F75C2" w:rsidP="00E774DA">
            <w:pPr>
              <w:jc w:val="center"/>
              <w:rPr>
                <w:rFonts w:cs="Calibri"/>
                <w:b/>
                <w:bCs/>
                <w:color w:val="FFFFFF"/>
                <w:sz w:val="18"/>
                <w:szCs w:val="18"/>
              </w:rPr>
            </w:pPr>
            <w:r>
              <w:rPr>
                <w:rFonts w:cs="Calibri"/>
                <w:b/>
                <w:bCs/>
                <w:color w:val="FFFFFF"/>
                <w:sz w:val="18"/>
                <w:szCs w:val="18"/>
              </w:rPr>
              <w:t>29</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7D590EA5" w14:textId="77777777" w:rsidR="005F75C2" w:rsidRPr="00E32805" w:rsidRDefault="005F75C2" w:rsidP="00E774DA">
            <w:pPr>
              <w:jc w:val="center"/>
              <w:rPr>
                <w:rFonts w:cs="Calibri"/>
                <w:b/>
                <w:bCs/>
                <w:color w:val="FFFFFF"/>
                <w:sz w:val="18"/>
                <w:szCs w:val="18"/>
              </w:rPr>
            </w:pPr>
            <w:r>
              <w:rPr>
                <w:rFonts w:cs="Calibri"/>
                <w:b/>
                <w:bCs/>
                <w:color w:val="FFFFFF"/>
                <w:sz w:val="18"/>
                <w:szCs w:val="18"/>
              </w:rPr>
              <w:t>30</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5C93C128" w14:textId="77777777" w:rsidR="005F75C2" w:rsidRPr="00E32805" w:rsidRDefault="005F75C2" w:rsidP="00E774DA">
            <w:pPr>
              <w:jc w:val="center"/>
              <w:rPr>
                <w:rFonts w:cs="Calibri"/>
                <w:b/>
                <w:bCs/>
                <w:color w:val="FFFFFF"/>
                <w:sz w:val="18"/>
                <w:szCs w:val="18"/>
              </w:rPr>
            </w:pPr>
            <w:r>
              <w:rPr>
                <w:rFonts w:cs="Calibri"/>
                <w:b/>
                <w:bCs/>
                <w:color w:val="FFFFFF"/>
                <w:sz w:val="18"/>
                <w:szCs w:val="18"/>
              </w:rPr>
              <w:t>31</w:t>
            </w: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2B66070E" w14:textId="77777777" w:rsidR="005F75C2" w:rsidRPr="00E32805" w:rsidRDefault="005F75C2" w:rsidP="00E774DA">
            <w:pPr>
              <w:jc w:val="center"/>
              <w:rPr>
                <w:rFonts w:cs="Calibri"/>
                <w:b/>
                <w:bCs/>
                <w:color w:val="FFFFFF"/>
                <w:sz w:val="18"/>
                <w:szCs w:val="18"/>
              </w:rPr>
            </w:pPr>
            <w:r>
              <w:rPr>
                <w:rFonts w:cs="Calibri"/>
                <w:b/>
                <w:bCs/>
                <w:color w:val="FFFFFF"/>
                <w:sz w:val="18"/>
                <w:szCs w:val="18"/>
              </w:rPr>
              <w:t>32</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042970AB" w14:textId="77777777" w:rsidR="005F75C2" w:rsidRPr="00E32805" w:rsidRDefault="005F75C2" w:rsidP="00E774DA">
            <w:pPr>
              <w:jc w:val="center"/>
              <w:rPr>
                <w:rFonts w:cs="Calibri"/>
                <w:b/>
                <w:bCs/>
                <w:color w:val="FFFFFF"/>
                <w:sz w:val="18"/>
                <w:szCs w:val="18"/>
              </w:rPr>
            </w:pPr>
            <w:r>
              <w:rPr>
                <w:rFonts w:cs="Calibri"/>
                <w:b/>
                <w:bCs/>
                <w:color w:val="FFFFFF"/>
                <w:sz w:val="18"/>
                <w:szCs w:val="18"/>
              </w:rPr>
              <w:t>33</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44D3F5A9" w14:textId="77777777" w:rsidR="005F75C2" w:rsidRPr="00E32805" w:rsidRDefault="005F75C2" w:rsidP="00E774DA">
            <w:pPr>
              <w:jc w:val="center"/>
              <w:rPr>
                <w:rFonts w:cs="Calibri"/>
                <w:b/>
                <w:bCs/>
                <w:color w:val="FFFFFF"/>
                <w:sz w:val="18"/>
                <w:szCs w:val="18"/>
              </w:rPr>
            </w:pPr>
            <w:r>
              <w:rPr>
                <w:rFonts w:cs="Calibri"/>
                <w:b/>
                <w:bCs/>
                <w:color w:val="FFFFFF"/>
                <w:sz w:val="18"/>
                <w:szCs w:val="18"/>
              </w:rPr>
              <w:t>34</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12842E50" w14:textId="77777777" w:rsidR="005F75C2" w:rsidRPr="00E32805" w:rsidRDefault="005F75C2" w:rsidP="00E774DA">
            <w:pPr>
              <w:jc w:val="center"/>
              <w:rPr>
                <w:rFonts w:cs="Calibri"/>
                <w:b/>
                <w:bCs/>
                <w:color w:val="FFFFFF"/>
                <w:sz w:val="18"/>
                <w:szCs w:val="18"/>
              </w:rPr>
            </w:pPr>
            <w:r>
              <w:rPr>
                <w:rFonts w:cs="Calibri"/>
                <w:b/>
                <w:bCs/>
                <w:color w:val="FFFFFF"/>
                <w:sz w:val="18"/>
                <w:szCs w:val="18"/>
              </w:rPr>
              <w:t>35</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73F16556" w14:textId="77777777" w:rsidR="005F75C2" w:rsidRPr="00E32805" w:rsidRDefault="005F75C2" w:rsidP="00E774DA">
            <w:pPr>
              <w:jc w:val="center"/>
              <w:rPr>
                <w:rFonts w:cs="Calibri"/>
                <w:b/>
                <w:bCs/>
                <w:color w:val="FFFFFF"/>
                <w:sz w:val="18"/>
                <w:szCs w:val="18"/>
              </w:rPr>
            </w:pPr>
            <w:r>
              <w:rPr>
                <w:rFonts w:cs="Calibri"/>
                <w:b/>
                <w:bCs/>
                <w:color w:val="FFFFFF"/>
                <w:sz w:val="18"/>
                <w:szCs w:val="18"/>
              </w:rPr>
              <w:t>-</w:t>
            </w:r>
          </w:p>
        </w:tc>
      </w:tr>
      <w:tr w:rsidR="005F75C2" w:rsidRPr="00E32805" w14:paraId="0CDEF1D5"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000000" w:fill="D6DCE4"/>
            <w:vAlign w:val="center"/>
            <w:hideMark/>
          </w:tcPr>
          <w:p w14:paraId="65A1531F" w14:textId="77777777" w:rsidR="005F75C2" w:rsidRPr="00EE36A0" w:rsidRDefault="005F75C2" w:rsidP="00E774DA">
            <w:pPr>
              <w:rPr>
                <w:rFonts w:cs="Calibri"/>
                <w:b/>
                <w:bCs/>
                <w:color w:val="000000"/>
                <w:szCs w:val="20"/>
              </w:rPr>
            </w:pPr>
            <w:r w:rsidRPr="00EE36A0">
              <w:rPr>
                <w:rFonts w:cs="Calibri"/>
                <w:b/>
                <w:bCs/>
                <w:color w:val="000000"/>
                <w:sz w:val="18"/>
                <w:szCs w:val="18"/>
              </w:rPr>
              <w:t>Data Collection and Analysis</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78FEC8CA"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169E93D"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725ACBE"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B60B7DC"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087A4DAA"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570224F5"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0850BFAC"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1CD5D5D8"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52798753"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1B495C69" w14:textId="77777777" w:rsidR="005F75C2" w:rsidRPr="00E32805" w:rsidRDefault="005F75C2" w:rsidP="00E774DA">
            <w:pPr>
              <w:jc w:val="center"/>
              <w:rPr>
                <w:rFonts w:cs="Calibri"/>
                <w:b/>
                <w:bCs/>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686AF924"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AE4C17A"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4DF58A2"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7582DAB"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3CDCEBC3" w14:textId="77777777" w:rsidR="005F75C2" w:rsidRPr="00E32805" w:rsidRDefault="005F75C2" w:rsidP="00E774DA">
            <w:pPr>
              <w:jc w:val="center"/>
              <w:rPr>
                <w:rFonts w:cs="Calibri"/>
                <w:b/>
                <w:bCs/>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024D6E3C"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F8AB7D4"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7BB3D86"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253411AD"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5996E513" w14:textId="77777777" w:rsidR="005F75C2" w:rsidRPr="00E32805" w:rsidRDefault="005F75C2" w:rsidP="00E774DA">
            <w:pPr>
              <w:jc w:val="center"/>
              <w:rPr>
                <w:rFonts w:cs="Calibri"/>
                <w:b/>
                <w:bCs/>
                <w:color w:val="000000"/>
                <w:sz w:val="18"/>
                <w:szCs w:val="18"/>
              </w:rPr>
            </w:pPr>
          </w:p>
        </w:tc>
      </w:tr>
      <w:tr w:rsidR="005F75C2" w:rsidRPr="00E32805" w14:paraId="24A5885D"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5FF02961" w14:textId="77777777" w:rsidR="005F75C2" w:rsidRPr="007A523F" w:rsidRDefault="005F75C2" w:rsidP="00E774DA">
            <w:r>
              <w:t>Collect Quantitative Data</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C00000"/>
            <w:vAlign w:val="center"/>
          </w:tcPr>
          <w:p w14:paraId="1B70668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C00000"/>
            <w:vAlign w:val="center"/>
          </w:tcPr>
          <w:p w14:paraId="4219046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C00000"/>
            <w:vAlign w:val="center"/>
          </w:tcPr>
          <w:p w14:paraId="54CBD82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C00000"/>
            <w:vAlign w:val="center"/>
          </w:tcPr>
          <w:p w14:paraId="2B31765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2394C2D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1D037B8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9A710E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94081D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AC16AE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92FAF75"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56AFF8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4D9F10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801683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90921A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7E5C4181"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449E32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19C419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28CD8F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06CE59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4CB05B25" w14:textId="77777777" w:rsidR="005F75C2" w:rsidRPr="00E32805" w:rsidRDefault="005F75C2" w:rsidP="00E774DA">
            <w:pPr>
              <w:jc w:val="center"/>
              <w:rPr>
                <w:rFonts w:cs="Calibri"/>
                <w:color w:val="000000"/>
                <w:sz w:val="18"/>
                <w:szCs w:val="18"/>
              </w:rPr>
            </w:pPr>
          </w:p>
        </w:tc>
      </w:tr>
      <w:tr w:rsidR="005F75C2" w:rsidRPr="00E32805" w14:paraId="0760AFC4"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7D6D1D2A" w14:textId="77777777" w:rsidR="005F75C2" w:rsidRPr="007A523F" w:rsidRDefault="005F75C2" w:rsidP="00E774DA">
            <w:r>
              <w:t>Analyse Quantitative Data</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5E04DC1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B7CB76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A958C3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5631F07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7030A0"/>
            <w:vAlign w:val="center"/>
          </w:tcPr>
          <w:p w14:paraId="54E35CF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171ADF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12AE45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585FB9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012064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5E88C37D"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FC0747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541D6B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9D64B1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D0BCF2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916F98A"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216FEBF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DBC2B7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6DD1C3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B8F967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0E8B0C39" w14:textId="77777777" w:rsidR="005F75C2" w:rsidRPr="00E32805" w:rsidRDefault="005F75C2" w:rsidP="00E774DA">
            <w:pPr>
              <w:jc w:val="center"/>
              <w:rPr>
                <w:rFonts w:cs="Calibri"/>
                <w:color w:val="000000"/>
                <w:sz w:val="18"/>
                <w:szCs w:val="18"/>
              </w:rPr>
            </w:pPr>
          </w:p>
        </w:tc>
      </w:tr>
      <w:tr w:rsidR="005F75C2" w:rsidRPr="00E32805" w14:paraId="7714E27D"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2343A981" w14:textId="77777777" w:rsidR="005F75C2" w:rsidRPr="007A523F" w:rsidRDefault="005F75C2" w:rsidP="00E774DA">
            <w:r>
              <w:t>Collect Qualitative Date</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5CA6F4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21C30E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E8D625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1027BA5"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74E533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BF8F00" w:themeFill="accent4" w:themeFillShade="BF"/>
            <w:vAlign w:val="center"/>
          </w:tcPr>
          <w:p w14:paraId="42DA480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BF8F00" w:themeFill="accent4" w:themeFillShade="BF"/>
            <w:vAlign w:val="center"/>
          </w:tcPr>
          <w:p w14:paraId="4B0939F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BF8F00" w:themeFill="accent4" w:themeFillShade="BF"/>
            <w:vAlign w:val="center"/>
          </w:tcPr>
          <w:p w14:paraId="3C0165E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BF8F00" w:themeFill="accent4" w:themeFillShade="BF"/>
            <w:vAlign w:val="center"/>
          </w:tcPr>
          <w:p w14:paraId="1CAF89C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545E4AD"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5626F9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C604DF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59C19E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09B9C7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2CCDAB37"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692E22B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9F78A9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88DC71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21A675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9FC1741" w14:textId="77777777" w:rsidR="005F75C2" w:rsidRPr="00E32805" w:rsidRDefault="005F75C2" w:rsidP="00E774DA">
            <w:pPr>
              <w:jc w:val="center"/>
              <w:rPr>
                <w:rFonts w:cs="Calibri"/>
                <w:color w:val="000000"/>
                <w:sz w:val="18"/>
                <w:szCs w:val="18"/>
              </w:rPr>
            </w:pPr>
          </w:p>
        </w:tc>
      </w:tr>
      <w:tr w:rsidR="005F75C2" w:rsidRPr="00E32805" w14:paraId="383CDC43"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7741D95B" w14:textId="77777777" w:rsidR="005F75C2" w:rsidRPr="007A523F" w:rsidRDefault="005F75C2" w:rsidP="00E774DA">
            <w:r>
              <w:t>Analyse Qualitative Data</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43C735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E20BCA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8F1039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122A96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59CA3C3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E7616B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352AF3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619B6E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38AFD3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00B050"/>
            <w:vAlign w:val="center"/>
          </w:tcPr>
          <w:p w14:paraId="4621B28D"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00B050"/>
            <w:vAlign w:val="center"/>
          </w:tcPr>
          <w:p w14:paraId="15CB973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E74606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1A370A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625FF6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AC3DD7F"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07152B2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2244A3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540B0F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DD102E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4668A98A" w14:textId="77777777" w:rsidR="005F75C2" w:rsidRPr="00E32805" w:rsidRDefault="005F75C2" w:rsidP="00E774DA">
            <w:pPr>
              <w:jc w:val="center"/>
              <w:rPr>
                <w:rFonts w:cs="Calibri"/>
                <w:color w:val="000000"/>
                <w:sz w:val="18"/>
                <w:szCs w:val="18"/>
              </w:rPr>
            </w:pPr>
          </w:p>
        </w:tc>
      </w:tr>
      <w:tr w:rsidR="005F75C2" w:rsidRPr="00E32805" w14:paraId="6B87CE7A"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11DADAF9" w14:textId="77777777" w:rsidR="005F75C2" w:rsidRPr="007A523F" w:rsidRDefault="005F75C2" w:rsidP="00E774DA">
            <w:r>
              <w:t>Integrate Quantitative and Qualitative Date</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140F33C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641874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AEE59B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4F3EB6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7C9A1A1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EE8D2F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4F2B82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E90A41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DF4B97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707CB8DD"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BCCE8E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808080" w:themeColor="background1" w:themeShade="80"/>
              <w:right w:val="single" w:sz="8" w:space="0" w:color="BFBFBF" w:themeColor="background1" w:themeShade="BF"/>
            </w:tcBorders>
            <w:shd w:val="clear" w:color="000000" w:fill="8EAADB" w:themeFill="accent1" w:themeFillTint="99"/>
            <w:vAlign w:val="center"/>
          </w:tcPr>
          <w:p w14:paraId="7F10A2A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808080" w:themeColor="background1" w:themeShade="80"/>
              <w:right w:val="single" w:sz="8" w:space="0" w:color="BFBFBF" w:themeColor="background1" w:themeShade="BF"/>
            </w:tcBorders>
            <w:shd w:val="clear" w:color="000000" w:fill="8EAADB" w:themeFill="accent1" w:themeFillTint="99"/>
            <w:vAlign w:val="center"/>
          </w:tcPr>
          <w:p w14:paraId="3C3C3FA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E61B31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51F7A21"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139D0DA5"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B213BA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4F923F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4E4C4F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47643D13" w14:textId="77777777" w:rsidR="005F75C2" w:rsidRPr="00E32805" w:rsidRDefault="005F75C2" w:rsidP="00E774DA">
            <w:pPr>
              <w:jc w:val="center"/>
              <w:rPr>
                <w:rFonts w:cs="Calibri"/>
                <w:color w:val="000000"/>
                <w:sz w:val="18"/>
                <w:szCs w:val="18"/>
              </w:rPr>
            </w:pPr>
          </w:p>
        </w:tc>
      </w:tr>
      <w:tr w:rsidR="005F75C2" w:rsidRPr="00E32805" w14:paraId="3670E518" w14:textId="77777777" w:rsidTr="005F75C2">
        <w:trPr>
          <w:gridAfter w:val="1"/>
          <w:wAfter w:w="13" w:type="dxa"/>
          <w:trHeight w:val="375"/>
        </w:trPr>
        <w:tc>
          <w:tcPr>
            <w:tcW w:w="3670" w:type="dxa"/>
            <w:tcBorders>
              <w:top w:val="single" w:sz="8" w:space="0" w:color="808080" w:themeColor="background1" w:themeShade="80"/>
              <w:left w:val="single" w:sz="4" w:space="0" w:color="BFBFBF"/>
              <w:bottom w:val="single" w:sz="4" w:space="0" w:color="BFBFBF"/>
              <w:right w:val="nil"/>
            </w:tcBorders>
            <w:shd w:val="clear" w:color="000000" w:fill="D6DCE4"/>
            <w:vAlign w:val="center"/>
            <w:hideMark/>
          </w:tcPr>
          <w:p w14:paraId="54091096" w14:textId="77777777" w:rsidR="005F75C2" w:rsidRPr="00EE36A0" w:rsidRDefault="005F75C2" w:rsidP="00E774DA">
            <w:pPr>
              <w:rPr>
                <w:rFonts w:cs="Calibri"/>
                <w:b/>
                <w:bCs/>
                <w:color w:val="000000"/>
                <w:szCs w:val="20"/>
              </w:rPr>
            </w:pPr>
            <w:r w:rsidRPr="00EE36A0">
              <w:rPr>
                <w:rFonts w:cs="Calibri"/>
                <w:b/>
                <w:bCs/>
                <w:color w:val="000000"/>
                <w:sz w:val="18"/>
                <w:szCs w:val="18"/>
              </w:rPr>
              <w:t>Reporting and Dissemination</w:t>
            </w:r>
          </w:p>
        </w:tc>
        <w:tc>
          <w:tcPr>
            <w:tcW w:w="375" w:type="dxa"/>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7ACE247A"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515A624B"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1379A865"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D3DF9AB"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0D9FD9D5"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48748982"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9CC24DB"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7AEBD39"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59E217A"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0E772322" w14:textId="77777777" w:rsidR="005F75C2" w:rsidRPr="00E32805" w:rsidRDefault="005F75C2" w:rsidP="00E774DA">
            <w:pPr>
              <w:jc w:val="center"/>
              <w:rPr>
                <w:rFonts w:cs="Calibri"/>
                <w:b/>
                <w:bCs/>
                <w:color w:val="000000"/>
                <w:sz w:val="18"/>
                <w:szCs w:val="18"/>
              </w:rPr>
            </w:pPr>
          </w:p>
        </w:tc>
        <w:tc>
          <w:tcPr>
            <w:tcW w:w="375" w:type="dxa"/>
            <w:gridSpan w:val="2"/>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0B8B92B7"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04883546"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78707A25"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0E0AD4BB"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508FC401" w14:textId="77777777" w:rsidR="005F75C2" w:rsidRPr="00E32805" w:rsidRDefault="005F75C2" w:rsidP="00E774DA">
            <w:pPr>
              <w:jc w:val="center"/>
              <w:rPr>
                <w:rFonts w:cs="Calibri"/>
                <w:b/>
                <w:bCs/>
                <w:color w:val="000000"/>
                <w:sz w:val="18"/>
                <w:szCs w:val="18"/>
              </w:rPr>
            </w:pPr>
          </w:p>
        </w:tc>
        <w:tc>
          <w:tcPr>
            <w:tcW w:w="375" w:type="dxa"/>
            <w:gridSpan w:val="2"/>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FF00"/>
            <w:vAlign w:val="center"/>
          </w:tcPr>
          <w:p w14:paraId="365F2B70"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7C122FB1"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60BC887E"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3BCD38E5"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4B0C6AFA" w14:textId="77777777" w:rsidR="005F75C2" w:rsidRPr="00E32805" w:rsidRDefault="005F75C2" w:rsidP="00E774DA">
            <w:pPr>
              <w:jc w:val="center"/>
              <w:rPr>
                <w:rFonts w:cs="Calibri"/>
                <w:b/>
                <w:bCs/>
                <w:color w:val="000000"/>
                <w:sz w:val="18"/>
                <w:szCs w:val="18"/>
              </w:rPr>
            </w:pPr>
          </w:p>
        </w:tc>
      </w:tr>
      <w:tr w:rsidR="005F75C2" w:rsidRPr="00E32805" w14:paraId="289AC3A6"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24118F41" w14:textId="77777777" w:rsidR="005F75C2" w:rsidRPr="007A523F" w:rsidRDefault="005F75C2" w:rsidP="00E774DA">
            <w:r>
              <w:t>Analyse and Interpret Findings</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50B179A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39572C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7613E7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8A5627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0BBE90C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28C3C75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9C3AAF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2830625"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78FA4A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CACE4D3"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4FD34F0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88C0B0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F90B21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C45911" w:themeFill="accent2" w:themeFillShade="BF"/>
            <w:vAlign w:val="center"/>
          </w:tcPr>
          <w:p w14:paraId="5D0CD10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C45911" w:themeFill="accent2" w:themeFillShade="BF"/>
            <w:vAlign w:val="center"/>
          </w:tcPr>
          <w:p w14:paraId="4FBBEDFB"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C45911" w:themeFill="accent2" w:themeFillShade="BF"/>
            <w:vAlign w:val="center"/>
          </w:tcPr>
          <w:p w14:paraId="77A59A5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71FB60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696248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902F7B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1E56685" w14:textId="77777777" w:rsidR="005F75C2" w:rsidRPr="00E32805" w:rsidRDefault="005F75C2" w:rsidP="00E774DA">
            <w:pPr>
              <w:jc w:val="center"/>
              <w:rPr>
                <w:rFonts w:cs="Calibri"/>
                <w:color w:val="000000"/>
                <w:sz w:val="18"/>
                <w:szCs w:val="18"/>
              </w:rPr>
            </w:pPr>
          </w:p>
        </w:tc>
      </w:tr>
      <w:tr w:rsidR="005F75C2" w:rsidRPr="00E32805" w14:paraId="4B636C52"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54508E25" w14:textId="77777777" w:rsidR="005F75C2" w:rsidRPr="007A523F" w:rsidRDefault="005F75C2" w:rsidP="00E774DA">
            <w:r>
              <w:t>Compile Report and Recommendations</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16A0F4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CD9484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6B7713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67F0A2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52B50C0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069A3EA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6637B8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1865CC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AA238B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C6709C4"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47EE880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4E48C7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EEDA5F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E04F4C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0F2F86D5"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2D545B9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2060"/>
            <w:vAlign w:val="center"/>
          </w:tcPr>
          <w:p w14:paraId="184B85C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2060"/>
            <w:vAlign w:val="center"/>
          </w:tcPr>
          <w:p w14:paraId="2457104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B188BD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7B8E62F" w14:textId="77777777" w:rsidR="005F75C2" w:rsidRPr="00E32805" w:rsidRDefault="005F75C2" w:rsidP="00E774DA">
            <w:pPr>
              <w:jc w:val="center"/>
              <w:rPr>
                <w:rFonts w:cs="Calibri"/>
                <w:color w:val="000000"/>
                <w:sz w:val="18"/>
                <w:szCs w:val="18"/>
              </w:rPr>
            </w:pPr>
          </w:p>
        </w:tc>
      </w:tr>
      <w:tr w:rsidR="005F75C2" w:rsidRPr="00E32805" w14:paraId="37D4E5B2"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403F5810" w14:textId="08940235" w:rsidR="005F75C2" w:rsidRPr="007A523F" w:rsidRDefault="005F75C2" w:rsidP="00E774DA">
            <w:r>
              <w:t>Prepare and Submit Final Research</w:t>
            </w:r>
            <w:r w:rsidR="007F0472">
              <w:t xml:space="preserve"> </w:t>
            </w:r>
            <w:r>
              <w:t>Study</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5922223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D87B855"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AB73D4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2B62FD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257538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5B2B5F5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9F67B6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FE8171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5CAF24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45BD3954"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074D137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2EFE4A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8233475"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9A02DE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510E59CD"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2E97E79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49D393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EA8E23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92D050"/>
            <w:vAlign w:val="center"/>
          </w:tcPr>
          <w:p w14:paraId="5FFC80F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92D050"/>
            <w:vAlign w:val="center"/>
          </w:tcPr>
          <w:p w14:paraId="74ECB47C" w14:textId="77777777" w:rsidR="005F75C2" w:rsidRPr="00E32805" w:rsidRDefault="005F75C2" w:rsidP="00E774DA">
            <w:pPr>
              <w:jc w:val="center"/>
              <w:rPr>
                <w:rFonts w:cs="Calibri"/>
                <w:color w:val="000000"/>
                <w:sz w:val="18"/>
                <w:szCs w:val="18"/>
              </w:rPr>
            </w:pPr>
          </w:p>
        </w:tc>
      </w:tr>
    </w:tbl>
    <w:p w14:paraId="56860222" w14:textId="59CA65A9" w:rsidR="007F0472" w:rsidRDefault="007F0472" w:rsidP="007F0472">
      <w:pPr>
        <w:pStyle w:val="Heading1"/>
        <w:numPr>
          <w:ilvl w:val="0"/>
          <w:numId w:val="37"/>
        </w:numPr>
        <w:rPr>
          <w:rFonts w:ascii="Arial" w:hAnsi="Arial" w:cs="Arial"/>
          <w:b/>
          <w:bCs/>
          <w:color w:val="000000" w:themeColor="text1"/>
          <w:sz w:val="24"/>
          <w:szCs w:val="24"/>
        </w:rPr>
      </w:pPr>
      <w:bookmarkStart w:id="10" w:name="_Toc149582758"/>
      <w:r>
        <w:rPr>
          <w:rFonts w:ascii="Arial" w:hAnsi="Arial" w:cs="Arial"/>
          <w:b/>
          <w:bCs/>
          <w:color w:val="000000" w:themeColor="text1"/>
          <w:sz w:val="24"/>
          <w:szCs w:val="24"/>
        </w:rPr>
        <w:lastRenderedPageBreak/>
        <w:t>Key Literature</w:t>
      </w:r>
    </w:p>
    <w:bookmarkEnd w:id="10"/>
    <w:p w14:paraId="2D6355DA" w14:textId="3EA9F559" w:rsidR="00182919" w:rsidRDefault="00182919" w:rsidP="007F0472">
      <w:pPr>
        <w:pStyle w:val="Heading1"/>
        <w:ind w:left="360"/>
        <w:rPr>
          <w:rFonts w:ascii="Arial" w:hAnsi="Arial" w:cs="Arial"/>
          <w:b/>
          <w:bCs/>
          <w:color w:val="000000" w:themeColor="text1"/>
          <w:sz w:val="24"/>
          <w:szCs w:val="24"/>
        </w:rPr>
      </w:pPr>
    </w:p>
    <w:p w14:paraId="6E9B9790" w14:textId="1A2571A7" w:rsidR="00182919" w:rsidRPr="00DA03BA" w:rsidRDefault="00B33BB8" w:rsidP="007F0472">
      <w:pPr>
        <w:spacing w:line="360" w:lineRule="auto"/>
        <w:ind w:left="360"/>
        <w:rPr>
          <w:rFonts w:ascii="Arial" w:hAnsi="Arial" w:cs="Arial"/>
          <w:color w:val="000000" w:themeColor="text1"/>
        </w:rPr>
      </w:pPr>
      <w:r w:rsidRPr="00DA03BA">
        <w:rPr>
          <w:rFonts w:ascii="Arial" w:hAnsi="Arial" w:cs="Arial"/>
          <w:color w:val="000000" w:themeColor="text1"/>
        </w:rPr>
        <w:t>Below is the Key Literature that will be incorporated and aid in achieving the research objectives</w:t>
      </w:r>
    </w:p>
    <w:p w14:paraId="0E606F28" w14:textId="77777777" w:rsidR="00B33BB8" w:rsidRPr="00DA03BA" w:rsidRDefault="00B33BB8" w:rsidP="006217C3">
      <w:pPr>
        <w:ind w:left="360"/>
        <w:rPr>
          <w:rFonts w:ascii="Arial" w:hAnsi="Arial" w:cs="Arial"/>
          <w:color w:val="000000" w:themeColor="text1"/>
        </w:rPr>
      </w:pPr>
    </w:p>
    <w:p w14:paraId="05667E76" w14:textId="34CCBBD3" w:rsidR="00B33BB8" w:rsidRPr="00DA03BA" w:rsidRDefault="00B33BB8" w:rsidP="006217C3">
      <w:pPr>
        <w:ind w:left="360"/>
        <w:rPr>
          <w:rFonts w:ascii="Arial" w:hAnsi="Arial" w:cs="Arial"/>
          <w:color w:val="000000" w:themeColor="text1"/>
        </w:rPr>
      </w:pPr>
      <w:r w:rsidRPr="00DA03BA">
        <w:rPr>
          <w:rFonts w:ascii="Arial" w:hAnsi="Arial" w:cs="Arial"/>
          <w:color w:val="000000" w:themeColor="text1"/>
        </w:rPr>
        <w:t>Literature to provide insight on historical background:</w:t>
      </w:r>
    </w:p>
    <w:p w14:paraId="20CEFDBB" w14:textId="77777777" w:rsidR="00B33BB8" w:rsidRPr="00DA03BA" w:rsidRDefault="00182919" w:rsidP="00DA03BA">
      <w:pPr>
        <w:spacing w:line="360" w:lineRule="auto"/>
        <w:rPr>
          <w:rFonts w:ascii="Arial" w:hAnsi="Arial" w:cs="Arial"/>
          <w:color w:val="000000" w:themeColor="text1"/>
        </w:rPr>
        <w:sectPr w:rsidR="00B33BB8" w:rsidRPr="00DA03BA" w:rsidSect="007B392B">
          <w:headerReference w:type="default" r:id="rId10"/>
          <w:footerReference w:type="even" r:id="rId11"/>
          <w:footerReference w:type="default" r:id="rId12"/>
          <w:pgSz w:w="12240" w:h="15840"/>
          <w:pgMar w:top="1440" w:right="1440" w:bottom="1440" w:left="1440" w:header="720" w:footer="720" w:gutter="0"/>
          <w:cols w:space="720"/>
          <w:titlePg/>
          <w:docGrid w:linePitch="360"/>
        </w:sectPr>
      </w:pPr>
      <w:r w:rsidRPr="00DA03BA">
        <w:rPr>
          <w:rFonts w:ascii="Arial" w:hAnsi="Arial" w:cs="Arial"/>
          <w:color w:val="000000" w:themeColor="text1"/>
        </w:rPr>
        <w:tab/>
      </w:r>
    </w:p>
    <w:p w14:paraId="4076E289" w14:textId="6AF00070" w:rsidR="00182919"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(Fahmy, 2004).</w:t>
      </w:r>
    </w:p>
    <w:p w14:paraId="3FE8ADE0" w14:textId="426CB95A" w:rsidR="00B33BB8" w:rsidRPr="00DA03BA" w:rsidRDefault="00182919" w:rsidP="00DA03BA">
      <w:pPr>
        <w:pStyle w:val="stextnck34gch-sg"/>
        <w:spacing w:before="0" w:beforeAutospacing="0" w:after="0" w:afterAutospacing="0" w:line="360" w:lineRule="auto"/>
        <w:ind w:left="360"/>
        <w:rPr>
          <w:rFonts w:ascii="Arial" w:hAnsi="Arial" w:cs="Arial"/>
          <w:color w:val="000000" w:themeColor="text1"/>
        </w:rPr>
        <w:sectPr w:rsidR="00B33BB8" w:rsidRPr="00DA03BA" w:rsidSect="00B33BB8">
          <w:type w:val="continuous"/>
          <w:pgSz w:w="12240" w:h="15840"/>
          <w:pgMar w:top="1440" w:right="1440" w:bottom="1440" w:left="1440" w:header="720" w:footer="720" w:gutter="0"/>
          <w:cols w:num="2" w:space="720"/>
          <w:titlePg/>
          <w:docGrid w:linePitch="360"/>
        </w:sectPr>
      </w:pPr>
      <w:r w:rsidRPr="00DA03BA">
        <w:rPr>
          <w:rFonts w:ascii="Arial" w:hAnsi="Arial" w:cs="Arial"/>
          <w:color w:val="000000" w:themeColor="text1"/>
        </w:rPr>
        <w:t>(Muttappallymyalil et al., 2016).</w:t>
      </w:r>
    </w:p>
    <w:p w14:paraId="1417865D" w14:textId="2D4E6F49" w:rsidR="00182919" w:rsidRPr="00DA03BA" w:rsidRDefault="00182919" w:rsidP="00DA03BA">
      <w:pPr>
        <w:spacing w:line="360" w:lineRule="auto"/>
        <w:ind w:firstLine="360"/>
        <w:rPr>
          <w:rFonts w:ascii="Arial" w:hAnsi="Arial" w:cs="Arial"/>
          <w:color w:val="000000" w:themeColor="text1"/>
        </w:rPr>
      </w:pPr>
    </w:p>
    <w:p w14:paraId="1C2DA934" w14:textId="3781DCAE" w:rsidR="00074DC9" w:rsidRPr="00DA03BA" w:rsidRDefault="00B33BB8" w:rsidP="006217C3">
      <w:pPr>
        <w:ind w:left="360"/>
        <w:rPr>
          <w:rFonts w:ascii="Arial" w:hAnsi="Arial" w:cs="Arial"/>
          <w:color w:val="000000" w:themeColor="text1"/>
        </w:rPr>
      </w:pPr>
      <w:r w:rsidRPr="00DA03BA">
        <w:rPr>
          <w:rFonts w:ascii="Arial" w:hAnsi="Arial" w:cs="Arial"/>
          <w:color w:val="000000" w:themeColor="text1"/>
        </w:rPr>
        <w:t>Literature to provide insight on the theoretical frameworks and foundations.</w:t>
      </w:r>
    </w:p>
    <w:p w14:paraId="553336E1" w14:textId="77777777" w:rsidR="00B33BB8" w:rsidRPr="00DA03BA" w:rsidRDefault="00182919" w:rsidP="00DA03BA">
      <w:pPr>
        <w:spacing w:line="360" w:lineRule="auto"/>
        <w:rPr>
          <w:rFonts w:ascii="Arial" w:hAnsi="Arial" w:cs="Arial"/>
          <w:color w:val="000000" w:themeColor="text1"/>
        </w:rPr>
        <w:sectPr w:rsidR="00B33BB8" w:rsidRPr="00DA03BA" w:rsidSect="00B33BB8">
          <w:type w:val="continuous"/>
          <w:pgSz w:w="12240" w:h="15840"/>
          <w:pgMar w:top="1440" w:right="1440" w:bottom="1440" w:left="1440" w:header="720" w:footer="720" w:gutter="0"/>
          <w:cols w:space="720"/>
          <w:titlePg/>
          <w:docGrid w:linePitch="360"/>
        </w:sectPr>
      </w:pPr>
      <w:r w:rsidRPr="00DA03BA">
        <w:rPr>
          <w:rFonts w:ascii="Arial" w:hAnsi="Arial" w:cs="Arial"/>
          <w:color w:val="000000" w:themeColor="text1"/>
        </w:rPr>
        <w:tab/>
      </w:r>
    </w:p>
    <w:p w14:paraId="10AF1F56" w14:textId="7B3D95DE" w:rsidR="00182919"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(Chugh et al., 2023).</w:t>
      </w:r>
    </w:p>
    <w:p w14:paraId="418D3484" w14:textId="656A329F" w:rsidR="00182919"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(Marikyan &amp; Papagiannidis, 2023).</w:t>
      </w:r>
    </w:p>
    <w:p w14:paraId="450D87D6" w14:textId="3624ED2E" w:rsidR="00182919"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(Almaiah et al., 2019).</w:t>
      </w:r>
    </w:p>
    <w:p w14:paraId="18965B38" w14:textId="41ABDB5F" w:rsidR="00182919"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(Chao, 2019).</w:t>
      </w:r>
    </w:p>
    <w:p w14:paraId="69164607" w14:textId="16895925" w:rsidR="00DA03BA"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(Sprenger &amp; Schwaninger, 2021).</w:t>
      </w:r>
    </w:p>
    <w:p w14:paraId="381D1EF5" w14:textId="7C0A48D5" w:rsidR="00182919" w:rsidRPr="00DA03BA" w:rsidRDefault="0018291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(Yawen &amp; Moyan, 2021).</w:t>
      </w:r>
    </w:p>
    <w:p w14:paraId="7F2A095E" w14:textId="72FB9201" w:rsidR="00182919" w:rsidRPr="00DA03BA" w:rsidRDefault="0018291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(Tambum et al., 2020).</w:t>
      </w:r>
    </w:p>
    <w:p w14:paraId="73340AE9" w14:textId="2E93885A" w:rsidR="00182919" w:rsidRPr="00DA03BA" w:rsidRDefault="0018291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(Santos &amp; Castro, 2021).</w:t>
      </w:r>
    </w:p>
    <w:p w14:paraId="29BD1B20" w14:textId="56C66DA5" w:rsidR="00182919" w:rsidRPr="00DA03BA" w:rsidRDefault="0018291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(Hamam &amp; Hysaj, 2021).</w:t>
      </w:r>
    </w:p>
    <w:p w14:paraId="30DBB191" w14:textId="5BCAEA4A" w:rsidR="00182919" w:rsidRPr="00DA03BA" w:rsidRDefault="00941C6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w:t>
      </w:r>
      <w:r w:rsidR="00182919" w:rsidRPr="00DA03BA">
        <w:rPr>
          <w:rFonts w:ascii="Arial" w:hAnsi="Arial" w:cs="Arial"/>
          <w:color w:val="000000" w:themeColor="text1"/>
        </w:rPr>
        <w:t>Handayani et al.</w:t>
      </w:r>
      <w:r w:rsidRPr="00DA03BA">
        <w:rPr>
          <w:rFonts w:ascii="Arial" w:hAnsi="Arial" w:cs="Arial"/>
          <w:color w:val="000000" w:themeColor="text1"/>
        </w:rPr>
        <w:t xml:space="preserve">, </w:t>
      </w:r>
      <w:r w:rsidR="00182919" w:rsidRPr="00DA03BA">
        <w:rPr>
          <w:rFonts w:ascii="Arial" w:hAnsi="Arial" w:cs="Arial"/>
          <w:color w:val="000000" w:themeColor="text1"/>
        </w:rPr>
        <w:t>2023)</w:t>
      </w:r>
      <w:r w:rsidR="00DA03BA">
        <w:rPr>
          <w:rFonts w:ascii="Arial" w:hAnsi="Arial" w:cs="Arial"/>
          <w:color w:val="000000" w:themeColor="text1"/>
        </w:rPr>
        <w:t>.</w:t>
      </w:r>
    </w:p>
    <w:p w14:paraId="28CD4203" w14:textId="77777777" w:rsidR="00B33BB8" w:rsidRPr="00DA03BA" w:rsidRDefault="00B33BB8" w:rsidP="00DA03BA">
      <w:pPr>
        <w:pStyle w:val="stextnck34gch-sg"/>
        <w:spacing w:before="0" w:beforeAutospacing="0" w:after="0" w:afterAutospacing="0" w:line="360" w:lineRule="auto"/>
        <w:ind w:left="360"/>
        <w:rPr>
          <w:rFonts w:ascii="Arial" w:hAnsi="Arial" w:cs="Arial"/>
          <w:color w:val="000000" w:themeColor="text1"/>
        </w:rPr>
        <w:sectPr w:rsidR="00B33BB8" w:rsidRPr="00DA03BA" w:rsidSect="00B33BB8">
          <w:type w:val="continuous"/>
          <w:pgSz w:w="12240" w:h="15840"/>
          <w:pgMar w:top="1440" w:right="1440" w:bottom="1440" w:left="1440" w:header="720" w:footer="720" w:gutter="0"/>
          <w:cols w:num="2" w:space="720"/>
          <w:titlePg/>
          <w:docGrid w:linePitch="360"/>
        </w:sectPr>
      </w:pPr>
      <w:bookmarkStart w:id="11" w:name="_Toc149225367"/>
    </w:p>
    <w:p w14:paraId="248ADBD0" w14:textId="77777777" w:rsidR="00DA03BA" w:rsidRDefault="00DA03BA" w:rsidP="00DA03BA">
      <w:pPr>
        <w:pStyle w:val="Heading1"/>
        <w:spacing w:before="0" w:line="360" w:lineRule="auto"/>
        <w:ind w:left="360"/>
        <w:rPr>
          <w:rFonts w:ascii="Arial" w:hAnsi="Arial" w:cs="Arial"/>
          <w:color w:val="000000" w:themeColor="text1"/>
          <w:sz w:val="24"/>
          <w:szCs w:val="24"/>
        </w:rPr>
      </w:pPr>
    </w:p>
    <w:p w14:paraId="4E9C0471" w14:textId="2E2D8D1A" w:rsidR="00CE7679" w:rsidRPr="00DA03BA" w:rsidRDefault="00B33BB8" w:rsidP="006217C3">
      <w:pPr>
        <w:ind w:left="360"/>
        <w:rPr>
          <w:rFonts w:ascii="Arial" w:hAnsi="Arial" w:cs="Arial"/>
          <w:color w:val="000000" w:themeColor="text1"/>
        </w:rPr>
      </w:pPr>
      <w:r w:rsidRPr="00DA03BA">
        <w:rPr>
          <w:rFonts w:ascii="Arial" w:hAnsi="Arial" w:cs="Arial"/>
          <w:color w:val="000000" w:themeColor="text1"/>
        </w:rPr>
        <w:t>Literature to provide insight on m</w:t>
      </w:r>
      <w:r w:rsidR="00CE7679" w:rsidRPr="00DA03BA">
        <w:rPr>
          <w:rFonts w:ascii="Arial" w:hAnsi="Arial" w:cs="Arial"/>
          <w:color w:val="000000" w:themeColor="text1"/>
        </w:rPr>
        <w:t>odern technology and its influence on student engagement and motivation</w:t>
      </w:r>
      <w:bookmarkEnd w:id="11"/>
      <w:r w:rsidRPr="00DA03BA">
        <w:rPr>
          <w:rFonts w:ascii="Arial" w:hAnsi="Arial" w:cs="Arial"/>
          <w:color w:val="000000" w:themeColor="text1"/>
        </w:rPr>
        <w:t>.</w:t>
      </w:r>
    </w:p>
    <w:p w14:paraId="378F61E1" w14:textId="77777777" w:rsidR="00B33BB8" w:rsidRPr="00DA03BA" w:rsidRDefault="00B33BB8" w:rsidP="00DA03BA">
      <w:pPr>
        <w:spacing w:line="360" w:lineRule="auto"/>
        <w:rPr>
          <w:rFonts w:ascii="Arial" w:hAnsi="Arial" w:cs="Arial"/>
          <w:color w:val="000000" w:themeColor="text1"/>
        </w:rPr>
      </w:pPr>
    </w:p>
    <w:p w14:paraId="12AAB64E" w14:textId="77777777" w:rsidR="00B33BB8" w:rsidRPr="00DA03BA" w:rsidRDefault="00B33BB8" w:rsidP="00DA03BA">
      <w:pPr>
        <w:pStyle w:val="stextnck34gch-sg"/>
        <w:spacing w:before="0" w:beforeAutospacing="0" w:after="0" w:afterAutospacing="0" w:line="360" w:lineRule="auto"/>
        <w:ind w:left="360"/>
        <w:rPr>
          <w:rFonts w:ascii="Arial" w:hAnsi="Arial" w:cs="Arial"/>
          <w:color w:val="000000" w:themeColor="text1"/>
        </w:rPr>
        <w:sectPr w:rsidR="00B33BB8" w:rsidRPr="00DA03BA" w:rsidSect="00B33BB8">
          <w:type w:val="continuous"/>
          <w:pgSz w:w="12240" w:h="15840"/>
          <w:pgMar w:top="1440" w:right="1440" w:bottom="1440" w:left="1440" w:header="720" w:footer="720" w:gutter="0"/>
          <w:cols w:space="720"/>
          <w:titlePg/>
          <w:docGrid w:linePitch="360"/>
        </w:sectPr>
      </w:pPr>
    </w:p>
    <w:p w14:paraId="2C26DE67" w14:textId="6A5C37F5"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(Schindler et al., 2017).</w:t>
      </w:r>
    </w:p>
    <w:p w14:paraId="25E8454A" w14:textId="2A7F2286"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(D’Angelo, 2018).</w:t>
      </w:r>
    </w:p>
    <w:p w14:paraId="41A67272" w14:textId="6A2EF134"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(Bond et al., 2020).</w:t>
      </w:r>
    </w:p>
    <w:p w14:paraId="187F112D" w14:textId="2D9439EE"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Tugun (2020).</w:t>
      </w:r>
    </w:p>
    <w:p w14:paraId="08DCC158" w14:textId="17F1EF97" w:rsidR="00CE7679" w:rsidRPr="00DA03BA" w:rsidRDefault="00CE767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(Greve &amp; Tan, 2021).</w:t>
      </w:r>
    </w:p>
    <w:p w14:paraId="662C362A" w14:textId="4926D23B" w:rsidR="00CE7679" w:rsidRPr="00DA03BA" w:rsidRDefault="00CE767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(Ahalt &amp; Fecho, 2015).</w:t>
      </w:r>
    </w:p>
    <w:p w14:paraId="56C36559" w14:textId="7373691C" w:rsidR="00CE7679" w:rsidRPr="00DA03BA" w:rsidRDefault="00CE767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Aljawarneh  (2020).</w:t>
      </w:r>
    </w:p>
    <w:p w14:paraId="566039E2" w14:textId="449982BF" w:rsidR="00CE7679" w:rsidRPr="00DA03BA" w:rsidRDefault="00CE767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(Bhaskar, 2023).</w:t>
      </w:r>
    </w:p>
    <w:p w14:paraId="3A207F57" w14:textId="77777777" w:rsidR="00B33BB8" w:rsidRPr="00DA03BA" w:rsidRDefault="00B33BB8" w:rsidP="00DA03BA">
      <w:pPr>
        <w:pStyle w:val="Heading1"/>
        <w:spacing w:before="0" w:line="360" w:lineRule="auto"/>
        <w:ind w:left="360"/>
        <w:rPr>
          <w:rFonts w:ascii="Arial" w:hAnsi="Arial" w:cs="Arial"/>
          <w:color w:val="000000" w:themeColor="text1"/>
          <w:sz w:val="24"/>
          <w:szCs w:val="24"/>
        </w:rPr>
        <w:sectPr w:rsidR="00B33BB8" w:rsidRPr="00DA03BA" w:rsidSect="00B33BB8">
          <w:type w:val="continuous"/>
          <w:pgSz w:w="12240" w:h="15840"/>
          <w:pgMar w:top="1440" w:right="1440" w:bottom="1440" w:left="1440" w:header="720" w:footer="720" w:gutter="0"/>
          <w:cols w:num="2" w:space="720"/>
          <w:titlePg/>
          <w:docGrid w:linePitch="360"/>
        </w:sectPr>
      </w:pPr>
      <w:bookmarkStart w:id="12" w:name="_Toc149225368"/>
    </w:p>
    <w:p w14:paraId="1B3134BE" w14:textId="77777777" w:rsidR="00DA03BA" w:rsidRDefault="00DA03BA" w:rsidP="00DA03BA">
      <w:pPr>
        <w:pStyle w:val="Heading1"/>
        <w:spacing w:before="0" w:line="360" w:lineRule="auto"/>
        <w:ind w:left="360"/>
        <w:rPr>
          <w:rFonts w:ascii="Arial" w:hAnsi="Arial" w:cs="Arial"/>
          <w:color w:val="000000" w:themeColor="text1"/>
          <w:sz w:val="24"/>
          <w:szCs w:val="24"/>
        </w:rPr>
      </w:pPr>
    </w:p>
    <w:p w14:paraId="4B9A41E7" w14:textId="7E1F8B55" w:rsidR="00CE7679" w:rsidRPr="00DA03BA" w:rsidRDefault="00B33BB8" w:rsidP="006217C3">
      <w:pPr>
        <w:ind w:left="360"/>
        <w:rPr>
          <w:rFonts w:ascii="Arial" w:hAnsi="Arial" w:cs="Arial"/>
          <w:color w:val="000000" w:themeColor="text1"/>
        </w:rPr>
      </w:pPr>
      <w:r w:rsidRPr="00DA03BA">
        <w:rPr>
          <w:rFonts w:ascii="Arial" w:hAnsi="Arial" w:cs="Arial"/>
          <w:color w:val="000000" w:themeColor="text1"/>
        </w:rPr>
        <w:t>Literature to provide insight on the c</w:t>
      </w:r>
      <w:r w:rsidR="00CE7679" w:rsidRPr="00DA03BA">
        <w:rPr>
          <w:rFonts w:ascii="Arial" w:hAnsi="Arial" w:cs="Arial"/>
          <w:color w:val="000000" w:themeColor="text1"/>
        </w:rPr>
        <w:t>hallenges of modern technology in higher education institutions</w:t>
      </w:r>
      <w:bookmarkEnd w:id="12"/>
      <w:r w:rsidRPr="00DA03BA">
        <w:rPr>
          <w:rFonts w:ascii="Arial" w:hAnsi="Arial" w:cs="Arial"/>
          <w:color w:val="000000" w:themeColor="text1"/>
        </w:rPr>
        <w:t>.</w:t>
      </w:r>
    </w:p>
    <w:p w14:paraId="7442D184" w14:textId="77777777" w:rsidR="00B33BB8" w:rsidRDefault="00B33BB8" w:rsidP="00DA03BA">
      <w:pPr>
        <w:pStyle w:val="stext1q2szgch-pg"/>
        <w:spacing w:before="0" w:beforeAutospacing="0" w:after="0" w:afterAutospacing="0" w:line="360" w:lineRule="auto"/>
        <w:ind w:left="360"/>
        <w:rPr>
          <w:rFonts w:ascii="Arial" w:hAnsi="Arial" w:cs="Arial"/>
          <w:color w:val="000000" w:themeColor="text1"/>
        </w:rPr>
      </w:pPr>
    </w:p>
    <w:p w14:paraId="1950F7DD" w14:textId="77777777" w:rsidR="00DA03BA" w:rsidRPr="00DA03BA" w:rsidRDefault="00DA03BA" w:rsidP="00DA03BA">
      <w:pPr>
        <w:pStyle w:val="stext1q2szgch-pg"/>
        <w:spacing w:before="0" w:beforeAutospacing="0" w:after="0" w:afterAutospacing="0" w:line="360" w:lineRule="auto"/>
        <w:ind w:left="360"/>
        <w:rPr>
          <w:rFonts w:ascii="Arial" w:hAnsi="Arial" w:cs="Arial"/>
          <w:color w:val="000000" w:themeColor="text1"/>
        </w:rPr>
        <w:sectPr w:rsidR="00DA03BA" w:rsidRPr="00DA03BA" w:rsidSect="00B33BB8">
          <w:type w:val="continuous"/>
          <w:pgSz w:w="12240" w:h="15840"/>
          <w:pgMar w:top="1440" w:right="1440" w:bottom="1440" w:left="1440" w:header="720" w:footer="720" w:gutter="0"/>
          <w:cols w:space="720"/>
          <w:titlePg/>
          <w:docGrid w:linePitch="360"/>
        </w:sectPr>
      </w:pPr>
    </w:p>
    <w:p w14:paraId="0CD6264D" w14:textId="77777777" w:rsidR="00CE7679" w:rsidRPr="00DA03BA" w:rsidRDefault="00CE7679" w:rsidP="00DA03BA">
      <w:pPr>
        <w:pStyle w:val="stext1q2szgch-p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(Almaiah et al., 2020).</w:t>
      </w:r>
    </w:p>
    <w:p w14:paraId="2BE489EA" w14:textId="4C733562"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(García-Morales, 2021).</w:t>
      </w:r>
    </w:p>
    <w:p w14:paraId="072D19D9" w14:textId="5986757C" w:rsidR="00CE7679" w:rsidRPr="00DA03BA" w:rsidRDefault="00941C69" w:rsidP="006217C3">
      <w:pPr>
        <w:pStyle w:val="stextnck34gch-sg"/>
        <w:spacing w:before="0" w:beforeAutospacing="0" w:after="0" w:afterAutospacing="0" w:line="360" w:lineRule="auto"/>
        <w:ind w:left="360" w:firstLine="360"/>
        <w:rPr>
          <w:rFonts w:ascii="Arial" w:hAnsi="Arial" w:cs="Arial"/>
          <w:color w:val="000000" w:themeColor="text1"/>
        </w:rPr>
      </w:pPr>
      <w:r w:rsidRPr="00DA03BA">
        <w:rPr>
          <w:rFonts w:ascii="Arial" w:hAnsi="Arial" w:cs="Arial"/>
          <w:color w:val="000000" w:themeColor="text1"/>
        </w:rPr>
        <w:t>(</w:t>
      </w:r>
      <w:r w:rsidR="00CE7679" w:rsidRPr="00DA03BA">
        <w:rPr>
          <w:rFonts w:ascii="Arial" w:hAnsi="Arial" w:cs="Arial"/>
          <w:color w:val="000000" w:themeColor="text1"/>
        </w:rPr>
        <w:t>Schmidt &amp; Tang</w:t>
      </w:r>
      <w:r w:rsidRPr="00DA03BA">
        <w:rPr>
          <w:rFonts w:ascii="Arial" w:hAnsi="Arial" w:cs="Arial"/>
          <w:color w:val="000000" w:themeColor="text1"/>
        </w:rPr>
        <w:t xml:space="preserve">, </w:t>
      </w:r>
      <w:r w:rsidR="00CE7679" w:rsidRPr="00DA03BA">
        <w:rPr>
          <w:rFonts w:ascii="Arial" w:hAnsi="Arial" w:cs="Arial"/>
          <w:color w:val="000000" w:themeColor="text1"/>
        </w:rPr>
        <w:t>2020)</w:t>
      </w:r>
    </w:p>
    <w:p w14:paraId="69BFCD57" w14:textId="7E356608" w:rsidR="00CE7679" w:rsidRPr="00DA03BA" w:rsidRDefault="00CE7679" w:rsidP="006217C3">
      <w:pPr>
        <w:pStyle w:val="stextnck34gch-sg"/>
        <w:spacing w:before="0" w:beforeAutospacing="0" w:after="0" w:afterAutospacing="0" w:line="360" w:lineRule="auto"/>
        <w:ind w:left="360" w:firstLine="360"/>
        <w:rPr>
          <w:rFonts w:ascii="Arial" w:hAnsi="Arial" w:cs="Arial"/>
          <w:color w:val="000000" w:themeColor="text1"/>
        </w:rPr>
      </w:pPr>
      <w:r w:rsidRPr="00DA03BA">
        <w:rPr>
          <w:rFonts w:ascii="Arial" w:hAnsi="Arial" w:cs="Arial"/>
          <w:color w:val="000000" w:themeColor="text1"/>
        </w:rPr>
        <w:t>(Krishnamurthy, 2020).</w:t>
      </w:r>
    </w:p>
    <w:p w14:paraId="45BBAF79" w14:textId="4C479624"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(Marinoni et al., 2020).</w:t>
      </w:r>
    </w:p>
    <w:p w14:paraId="63D43404" w14:textId="5EDC62C1" w:rsidR="00CE7679" w:rsidRPr="00DA03BA" w:rsidRDefault="00CE7679" w:rsidP="006217C3">
      <w:pPr>
        <w:pStyle w:val="stextnck34gch-sg"/>
        <w:spacing w:before="0" w:beforeAutospacing="0" w:after="0" w:afterAutospacing="0" w:line="360" w:lineRule="auto"/>
        <w:ind w:firstLine="360"/>
        <w:rPr>
          <w:rFonts w:ascii="Arial" w:hAnsi="Arial" w:cs="Arial"/>
          <w:color w:val="000000" w:themeColor="text1"/>
        </w:rPr>
      </w:pPr>
      <w:r w:rsidRPr="00DA03BA">
        <w:rPr>
          <w:rFonts w:ascii="Arial" w:hAnsi="Arial" w:cs="Arial"/>
          <w:color w:val="000000" w:themeColor="text1"/>
        </w:rPr>
        <w:t>(Cavus et al., 2022).</w:t>
      </w:r>
    </w:p>
    <w:p w14:paraId="387B2AF1" w14:textId="682B32CB" w:rsidR="00CE7679" w:rsidRPr="00DA03BA" w:rsidRDefault="00CE7679" w:rsidP="006217C3">
      <w:pPr>
        <w:pStyle w:val="stextnck34gch-sg"/>
        <w:spacing w:before="0" w:beforeAutospacing="0" w:after="0" w:afterAutospacing="0" w:line="360" w:lineRule="auto"/>
        <w:ind w:firstLine="360"/>
        <w:rPr>
          <w:rFonts w:ascii="Arial" w:hAnsi="Arial" w:cs="Arial"/>
          <w:color w:val="000000" w:themeColor="text1"/>
        </w:rPr>
      </w:pPr>
      <w:r w:rsidRPr="00DA03BA">
        <w:rPr>
          <w:rFonts w:ascii="Arial" w:hAnsi="Arial" w:cs="Arial"/>
          <w:color w:val="000000" w:themeColor="text1"/>
        </w:rPr>
        <w:t>(Jensen, 2019).</w:t>
      </w:r>
    </w:p>
    <w:p w14:paraId="0815157F" w14:textId="2BE66AA0" w:rsidR="00CE7679" w:rsidRPr="00DA03BA" w:rsidRDefault="00CE767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(Dong et al.,2020).</w:t>
      </w:r>
    </w:p>
    <w:p w14:paraId="176F16CD" w14:textId="0BDCA7AC" w:rsidR="00941C69" w:rsidRPr="00DA03BA" w:rsidRDefault="00941C6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(European University Association, 2020).</w:t>
      </w:r>
    </w:p>
    <w:p w14:paraId="52419AD9" w14:textId="77777777" w:rsidR="00B33BB8" w:rsidRPr="00DA03BA" w:rsidRDefault="00B33BB8" w:rsidP="00DA03BA">
      <w:pPr>
        <w:pStyle w:val="stextnck34gch-sg"/>
        <w:spacing w:before="0" w:beforeAutospacing="0" w:after="0" w:afterAutospacing="0" w:line="360" w:lineRule="auto"/>
        <w:ind w:left="360"/>
        <w:rPr>
          <w:rFonts w:ascii="Arial" w:hAnsi="Arial" w:cs="Arial"/>
          <w:color w:val="000000" w:themeColor="text1"/>
        </w:rPr>
        <w:sectPr w:rsidR="00B33BB8" w:rsidRPr="00DA03BA" w:rsidSect="00B33BB8">
          <w:type w:val="continuous"/>
          <w:pgSz w:w="12240" w:h="15840"/>
          <w:pgMar w:top="1440" w:right="1440" w:bottom="1440" w:left="1440" w:header="720" w:footer="720" w:gutter="0"/>
          <w:cols w:num="2" w:space="720"/>
          <w:titlePg/>
          <w:docGrid w:linePitch="360"/>
        </w:sectPr>
      </w:pPr>
    </w:p>
    <w:p w14:paraId="634853DF" w14:textId="30185B3D" w:rsidR="00CE7679" w:rsidRPr="006217C3" w:rsidRDefault="00B33BB8" w:rsidP="006217C3">
      <w:pPr>
        <w:ind w:left="360"/>
        <w:rPr>
          <w:rFonts w:ascii="Arial" w:hAnsi="Arial" w:cs="Arial"/>
          <w:color w:val="000000" w:themeColor="text1"/>
        </w:rPr>
      </w:pPr>
      <w:bookmarkStart w:id="13" w:name="_Toc149225369"/>
      <w:r w:rsidRPr="006217C3">
        <w:rPr>
          <w:rFonts w:ascii="Arial" w:hAnsi="Arial" w:cs="Arial"/>
          <w:color w:val="000000" w:themeColor="text1"/>
        </w:rPr>
        <w:lastRenderedPageBreak/>
        <w:t>Literature to provide insight on s</w:t>
      </w:r>
      <w:r w:rsidR="00CE7679" w:rsidRPr="006217C3">
        <w:rPr>
          <w:rFonts w:ascii="Arial" w:hAnsi="Arial" w:cs="Arial"/>
          <w:color w:val="000000" w:themeColor="text1"/>
        </w:rPr>
        <w:t xml:space="preserve">tudents’ </w:t>
      </w:r>
      <w:r w:rsidRPr="006217C3">
        <w:rPr>
          <w:rFonts w:ascii="Arial" w:hAnsi="Arial" w:cs="Arial"/>
          <w:color w:val="000000" w:themeColor="text1"/>
        </w:rPr>
        <w:t>p</w:t>
      </w:r>
      <w:r w:rsidR="00CE7679" w:rsidRPr="006217C3">
        <w:rPr>
          <w:rFonts w:ascii="Arial" w:hAnsi="Arial" w:cs="Arial"/>
          <w:color w:val="000000" w:themeColor="text1"/>
        </w:rPr>
        <w:t>erceptions on modern technology in higher education</w:t>
      </w:r>
      <w:bookmarkEnd w:id="13"/>
      <w:r w:rsidRPr="006217C3">
        <w:rPr>
          <w:rFonts w:ascii="Arial" w:hAnsi="Arial" w:cs="Arial"/>
          <w:color w:val="000000" w:themeColor="text1"/>
        </w:rPr>
        <w:t>.</w:t>
      </w:r>
    </w:p>
    <w:p w14:paraId="4F2F5B07" w14:textId="77777777" w:rsidR="00B33BB8" w:rsidRDefault="00B33BB8" w:rsidP="00DA03BA">
      <w:pPr>
        <w:pStyle w:val="stextnck34gch-sg"/>
        <w:spacing w:before="0" w:beforeAutospacing="0" w:after="0" w:afterAutospacing="0" w:line="360" w:lineRule="auto"/>
        <w:ind w:left="360"/>
        <w:rPr>
          <w:rFonts w:ascii="Arial" w:hAnsi="Arial" w:cs="Arial"/>
          <w:color w:val="000000" w:themeColor="text1"/>
        </w:rPr>
      </w:pPr>
    </w:p>
    <w:p w14:paraId="41619205" w14:textId="77777777" w:rsidR="00DA03BA" w:rsidRPr="00DA03BA" w:rsidRDefault="00DA03BA" w:rsidP="00DA03BA">
      <w:pPr>
        <w:pStyle w:val="stextnck34gch-sg"/>
        <w:spacing w:before="0" w:beforeAutospacing="0" w:after="0" w:afterAutospacing="0" w:line="360" w:lineRule="auto"/>
        <w:ind w:left="360"/>
        <w:rPr>
          <w:rFonts w:ascii="Arial" w:hAnsi="Arial" w:cs="Arial"/>
          <w:color w:val="000000" w:themeColor="text1"/>
        </w:rPr>
        <w:sectPr w:rsidR="00DA03BA" w:rsidRPr="00DA03BA" w:rsidSect="00B33BB8">
          <w:type w:val="continuous"/>
          <w:pgSz w:w="12240" w:h="15840"/>
          <w:pgMar w:top="1440" w:right="1440" w:bottom="1440" w:left="1440" w:header="720" w:footer="720" w:gutter="0"/>
          <w:cols w:space="720"/>
          <w:titlePg/>
          <w:docGrid w:linePitch="360"/>
        </w:sectPr>
      </w:pPr>
    </w:p>
    <w:p w14:paraId="5913AFB3" w14:textId="5D8650FB"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(Bahja et al., 2022).</w:t>
      </w:r>
    </w:p>
    <w:p w14:paraId="106F74E6" w14:textId="076B2C87" w:rsidR="00CE7679" w:rsidRPr="00DA03BA" w:rsidRDefault="00941C6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w:t>
      </w:r>
      <w:r w:rsidR="00CE7679" w:rsidRPr="00DA03BA">
        <w:rPr>
          <w:rFonts w:ascii="Arial" w:hAnsi="Arial" w:cs="Arial"/>
          <w:color w:val="000000" w:themeColor="text1"/>
        </w:rPr>
        <w:t>D’Angelo</w:t>
      </w:r>
      <w:r w:rsidRPr="00DA03BA">
        <w:rPr>
          <w:rFonts w:ascii="Arial" w:hAnsi="Arial" w:cs="Arial"/>
          <w:color w:val="000000" w:themeColor="text1"/>
        </w:rPr>
        <w:t xml:space="preserve">, </w:t>
      </w:r>
      <w:r w:rsidR="00CE7679" w:rsidRPr="00DA03BA">
        <w:rPr>
          <w:rFonts w:ascii="Arial" w:hAnsi="Arial" w:cs="Arial"/>
          <w:color w:val="000000" w:themeColor="text1"/>
        </w:rPr>
        <w:t>2018).</w:t>
      </w:r>
    </w:p>
    <w:p w14:paraId="102D8631" w14:textId="472B7FB7" w:rsidR="00CE7679" w:rsidRPr="00DA03BA" w:rsidRDefault="00941C69" w:rsidP="00CE7679">
      <w:pPr>
        <w:ind w:firstLine="360"/>
        <w:rPr>
          <w:rFonts w:ascii="Arial" w:hAnsi="Arial" w:cs="Arial"/>
          <w:color w:val="000000" w:themeColor="text1"/>
        </w:rPr>
      </w:pPr>
      <w:r w:rsidRPr="00DA03BA">
        <w:rPr>
          <w:rFonts w:ascii="Arial" w:hAnsi="Arial" w:cs="Arial"/>
          <w:color w:val="000000" w:themeColor="text1"/>
        </w:rPr>
        <w:t>(</w:t>
      </w:r>
      <w:r w:rsidR="00CE7679" w:rsidRPr="00DA03BA">
        <w:rPr>
          <w:rFonts w:ascii="Arial" w:hAnsi="Arial" w:cs="Arial"/>
          <w:color w:val="000000" w:themeColor="text1"/>
        </w:rPr>
        <w:t>Al-Rawashdeh</w:t>
      </w:r>
      <w:r w:rsidRPr="00DA03BA">
        <w:rPr>
          <w:rFonts w:ascii="Arial" w:hAnsi="Arial" w:cs="Arial"/>
          <w:color w:val="000000" w:themeColor="text1"/>
        </w:rPr>
        <w:t xml:space="preserve">, </w:t>
      </w:r>
      <w:r w:rsidR="00CE7679" w:rsidRPr="00DA03BA">
        <w:rPr>
          <w:rFonts w:ascii="Arial" w:hAnsi="Arial" w:cs="Arial"/>
          <w:color w:val="000000" w:themeColor="text1"/>
        </w:rPr>
        <w:t>2021).</w:t>
      </w:r>
    </w:p>
    <w:p w14:paraId="291F19CF" w14:textId="2F146D55" w:rsidR="00CE7679" w:rsidRPr="00DA03BA" w:rsidRDefault="00CE7679" w:rsidP="00CE7679">
      <w:pPr>
        <w:ind w:firstLine="360"/>
        <w:rPr>
          <w:rFonts w:ascii="Arial" w:hAnsi="Arial" w:cs="Arial"/>
          <w:color w:val="000000" w:themeColor="text1"/>
        </w:rPr>
      </w:pPr>
      <w:r w:rsidRPr="00DA03BA">
        <w:rPr>
          <w:rFonts w:ascii="Arial" w:hAnsi="Arial" w:cs="Arial"/>
          <w:color w:val="000000" w:themeColor="text1"/>
        </w:rPr>
        <w:t>(Yang &amp; Cornelius, 2004).</w:t>
      </w:r>
    </w:p>
    <w:p w14:paraId="572B9917" w14:textId="77777777" w:rsidR="00B33BB8" w:rsidRPr="00DA03BA" w:rsidRDefault="00B33BB8" w:rsidP="00090D8E">
      <w:pPr>
        <w:pStyle w:val="Heading1"/>
        <w:numPr>
          <w:ilvl w:val="0"/>
          <w:numId w:val="37"/>
        </w:numPr>
        <w:rPr>
          <w:rFonts w:ascii="Arial" w:hAnsi="Arial" w:cs="Arial"/>
          <w:b/>
          <w:bCs/>
          <w:color w:val="000000" w:themeColor="text1"/>
          <w:sz w:val="24"/>
          <w:szCs w:val="24"/>
        </w:rPr>
        <w:sectPr w:rsidR="00B33BB8" w:rsidRPr="00DA03BA" w:rsidSect="00B33BB8">
          <w:type w:val="continuous"/>
          <w:pgSz w:w="12240" w:h="15840"/>
          <w:pgMar w:top="1440" w:right="1440" w:bottom="1440" w:left="1440" w:header="720" w:footer="720" w:gutter="0"/>
          <w:cols w:num="2" w:space="720"/>
          <w:titlePg/>
          <w:docGrid w:linePitch="360"/>
        </w:sectPr>
      </w:pPr>
    </w:p>
    <w:p w14:paraId="042F5355" w14:textId="38CF59A5" w:rsidR="00090D8E" w:rsidRPr="00F238FB" w:rsidRDefault="00090D8E" w:rsidP="00090D8E">
      <w:pPr>
        <w:pStyle w:val="Heading1"/>
        <w:numPr>
          <w:ilvl w:val="0"/>
          <w:numId w:val="37"/>
        </w:numPr>
        <w:rPr>
          <w:rFonts w:ascii="Arial" w:hAnsi="Arial" w:cs="Arial"/>
          <w:b/>
          <w:bCs/>
          <w:color w:val="000000" w:themeColor="text1"/>
          <w:sz w:val="24"/>
          <w:szCs w:val="24"/>
        </w:rPr>
      </w:pPr>
      <w:bookmarkStart w:id="14" w:name="_Toc149582759"/>
      <w:r w:rsidRPr="00F238FB">
        <w:rPr>
          <w:rFonts w:ascii="Arial" w:hAnsi="Arial" w:cs="Arial"/>
          <w:b/>
          <w:bCs/>
          <w:color w:val="000000" w:themeColor="text1"/>
          <w:sz w:val="24"/>
          <w:szCs w:val="24"/>
        </w:rPr>
        <w:t>References</w:t>
      </w:r>
      <w:bookmarkEnd w:id="14"/>
    </w:p>
    <w:p w14:paraId="71BC0A9E" w14:textId="77777777" w:rsidR="00300287" w:rsidRPr="002C27D0" w:rsidRDefault="00300287" w:rsidP="00C31438">
      <w:pPr>
        <w:ind w:left="1288" w:hanging="284"/>
        <w:rPr>
          <w:rFonts w:ascii="Arial" w:hAnsi="Arial" w:cs="Arial"/>
          <w:color w:val="000000" w:themeColor="text1"/>
          <w:shd w:val="clear" w:color="auto" w:fill="FFFFFF"/>
        </w:rPr>
      </w:pPr>
    </w:p>
    <w:p w14:paraId="13B5CD9F" w14:textId="53833A7D" w:rsidR="006F69B6" w:rsidRPr="00F238FB" w:rsidRDefault="006F69B6" w:rsidP="006F69B6">
      <w:pPr>
        <w:ind w:left="644" w:hanging="284"/>
        <w:rPr>
          <w:rFonts w:ascii="Arial" w:hAnsi="Arial" w:cs="Arial"/>
          <w:b/>
          <w:bCs/>
          <w:color w:val="000000" w:themeColor="text1"/>
          <w:lang w:val="en-US"/>
        </w:rPr>
      </w:pPr>
      <w:r w:rsidRPr="00F238FB">
        <w:rPr>
          <w:rFonts w:ascii="Arial" w:hAnsi="Arial" w:cs="Arial"/>
          <w:color w:val="000000" w:themeColor="text1"/>
        </w:rPr>
        <w:t>Abad-Segura, E., González-Zamar, M., Infante-Moro, J.</w:t>
      </w:r>
      <w:r w:rsidR="005F5B79" w:rsidRPr="00F238FB">
        <w:rPr>
          <w:rFonts w:ascii="Arial" w:hAnsi="Arial" w:cs="Arial"/>
          <w:color w:val="000000" w:themeColor="text1"/>
        </w:rPr>
        <w:t xml:space="preserve"> </w:t>
      </w:r>
      <w:r w:rsidRPr="00F238FB">
        <w:rPr>
          <w:rFonts w:ascii="Arial" w:hAnsi="Arial" w:cs="Arial"/>
          <w:color w:val="000000" w:themeColor="text1"/>
        </w:rPr>
        <w:t xml:space="preserve">&amp; García, G. </w:t>
      </w:r>
      <w:r w:rsidR="005F5B79" w:rsidRPr="00F238FB">
        <w:rPr>
          <w:rFonts w:ascii="Arial" w:hAnsi="Arial" w:cs="Arial"/>
          <w:color w:val="000000" w:themeColor="text1"/>
        </w:rPr>
        <w:t xml:space="preserve">(2020) </w:t>
      </w:r>
      <w:r w:rsidRPr="00F238FB">
        <w:rPr>
          <w:rFonts w:ascii="Arial" w:hAnsi="Arial" w:cs="Arial"/>
          <w:color w:val="000000" w:themeColor="text1"/>
        </w:rPr>
        <w:t xml:space="preserve">Sustainable Management of Digital Transformation in Higher Education: Global Research Trends. </w:t>
      </w:r>
      <w:r w:rsidRPr="00F238FB">
        <w:rPr>
          <w:rStyle w:val="Emphasis"/>
          <w:rFonts w:ascii="Arial" w:hAnsi="Arial" w:cs="Arial"/>
          <w:color w:val="000000" w:themeColor="text1"/>
        </w:rPr>
        <w:t>Sustainability</w:t>
      </w:r>
      <w:r w:rsidRPr="00F238FB">
        <w:rPr>
          <w:rFonts w:ascii="Arial" w:hAnsi="Arial" w:cs="Arial"/>
          <w:color w:val="000000" w:themeColor="text1"/>
        </w:rPr>
        <w:t xml:space="preserve"> 2020</w:t>
      </w:r>
      <w:r w:rsidRPr="00F238FB">
        <w:rPr>
          <w:rStyle w:val="Emphasis"/>
          <w:rFonts w:ascii="Arial" w:hAnsi="Arial" w:cs="Arial"/>
          <w:color w:val="000000" w:themeColor="text1"/>
        </w:rPr>
        <w:t>12(5):</w:t>
      </w:r>
      <w:r w:rsidRPr="00F238FB">
        <w:rPr>
          <w:rFonts w:ascii="Arial" w:hAnsi="Arial" w:cs="Arial"/>
          <w:color w:val="000000" w:themeColor="text1"/>
        </w:rPr>
        <w:t xml:space="preserve"> 2107.</w:t>
      </w:r>
      <w:r w:rsidR="005F5B79" w:rsidRPr="00F238FB">
        <w:rPr>
          <w:rFonts w:ascii="Arial" w:hAnsi="Arial" w:cs="Arial"/>
          <w:color w:val="000000" w:themeColor="text1"/>
        </w:rPr>
        <w:t xml:space="preserve"> Available from: </w:t>
      </w:r>
      <w:hyperlink r:id="rId13" w:history="1">
        <w:r w:rsidR="005F5B79" w:rsidRPr="00F238FB">
          <w:rPr>
            <w:rStyle w:val="Hyperlink"/>
            <w:rFonts w:ascii="Arial" w:hAnsi="Arial" w:cs="Arial"/>
          </w:rPr>
          <w:t>https://doi.org/10.3390/su12052107</w:t>
        </w:r>
      </w:hyperlink>
      <w:r w:rsidR="005F5B79" w:rsidRPr="00F238FB">
        <w:rPr>
          <w:rFonts w:ascii="Arial" w:hAnsi="Arial" w:cs="Arial"/>
          <w:color w:val="000000" w:themeColor="text1"/>
        </w:rPr>
        <w:t xml:space="preserve"> [Accessed 11 October 2023].</w:t>
      </w:r>
    </w:p>
    <w:p w14:paraId="409E00E9" w14:textId="77777777" w:rsidR="006F69B6" w:rsidRPr="00F238FB" w:rsidRDefault="006F69B6" w:rsidP="006F69B6">
      <w:pPr>
        <w:rPr>
          <w:rFonts w:ascii="Arial" w:hAnsi="Arial" w:cs="Arial"/>
        </w:rPr>
      </w:pPr>
    </w:p>
    <w:p w14:paraId="7594ADC4" w14:textId="0C26EF3F" w:rsidR="008037DD" w:rsidRPr="00F238FB" w:rsidRDefault="008037DD" w:rsidP="008037DD">
      <w:pPr>
        <w:ind w:left="644" w:hanging="284"/>
        <w:rPr>
          <w:rFonts w:ascii="Arial" w:hAnsi="Arial" w:cs="Arial"/>
          <w:color w:val="000000" w:themeColor="text1"/>
        </w:rPr>
      </w:pPr>
      <w:r w:rsidRPr="00F238FB">
        <w:rPr>
          <w:rFonts w:ascii="Arial" w:hAnsi="Arial" w:cs="Arial"/>
          <w:color w:val="000000" w:themeColor="text1"/>
        </w:rPr>
        <w:t>Al</w:t>
      </w:r>
      <w:r w:rsidR="00FA133B" w:rsidRPr="00F238FB">
        <w:rPr>
          <w:rFonts w:ascii="Arial" w:hAnsi="Arial" w:cs="Arial"/>
          <w:color w:val="000000" w:themeColor="text1"/>
        </w:rPr>
        <w:t>-</w:t>
      </w:r>
      <w:r w:rsidRPr="00F238FB">
        <w:rPr>
          <w:rFonts w:ascii="Arial" w:hAnsi="Arial" w:cs="Arial"/>
          <w:color w:val="000000" w:themeColor="text1"/>
        </w:rPr>
        <w:t>Rawashdeh, A., Mohammed, E., Al</w:t>
      </w:r>
      <w:r w:rsidR="00FA133B" w:rsidRPr="00F238FB">
        <w:rPr>
          <w:rFonts w:ascii="Arial" w:hAnsi="Arial" w:cs="Arial"/>
          <w:color w:val="000000" w:themeColor="text1"/>
        </w:rPr>
        <w:t>-</w:t>
      </w:r>
      <w:r w:rsidRPr="00F238FB">
        <w:rPr>
          <w:rFonts w:ascii="Arial" w:hAnsi="Arial" w:cs="Arial"/>
          <w:color w:val="000000" w:themeColor="text1"/>
        </w:rPr>
        <w:t xml:space="preserve">Arab, A., Alara, M. &amp; Al-Rawashdeh, B.(2021) Advantages and Disadvantages of Using e-Learning in University Education: Analyzing Students’ perspectives. </w:t>
      </w:r>
      <w:r w:rsidR="005F5B79" w:rsidRPr="00F238FB">
        <w:rPr>
          <w:rFonts w:ascii="Arial" w:hAnsi="Arial" w:cs="Arial"/>
          <w:i/>
          <w:iCs/>
          <w:color w:val="000000" w:themeColor="text1"/>
        </w:rPr>
        <w:t>The electronic journal of e-Learning</w:t>
      </w:r>
      <w:r w:rsidRPr="00F238FB">
        <w:rPr>
          <w:rFonts w:ascii="Arial" w:hAnsi="Arial" w:cs="Arial"/>
          <w:color w:val="000000" w:themeColor="text1"/>
        </w:rPr>
        <w:t xml:space="preserve"> 19(3):107</w:t>
      </w:r>
      <w:r w:rsidR="005F5B79" w:rsidRPr="00F238FB">
        <w:rPr>
          <w:rFonts w:ascii="Arial" w:hAnsi="Arial" w:cs="Arial"/>
          <w:color w:val="000000" w:themeColor="text1"/>
        </w:rPr>
        <w:t>-</w:t>
      </w:r>
      <w:r w:rsidRPr="00F238FB">
        <w:rPr>
          <w:rFonts w:ascii="Arial" w:hAnsi="Arial" w:cs="Arial"/>
          <w:color w:val="000000" w:themeColor="text1"/>
        </w:rPr>
        <w:t>117</w:t>
      </w:r>
      <w:r w:rsidR="005F5B79" w:rsidRPr="00F238FB">
        <w:rPr>
          <w:rFonts w:ascii="Arial" w:hAnsi="Arial" w:cs="Arial"/>
          <w:color w:val="000000" w:themeColor="text1"/>
        </w:rPr>
        <w:t xml:space="preserve">. Available from: </w:t>
      </w:r>
      <w:hyperlink r:id="rId14" w:history="1">
        <w:r w:rsidR="005F5B79" w:rsidRPr="00F238FB">
          <w:rPr>
            <w:rStyle w:val="Hyperlink"/>
            <w:rFonts w:ascii="Arial" w:hAnsi="Arial" w:cs="Arial"/>
          </w:rPr>
          <w:t>https://academic-publishing.org/index.php/ejel/article/view/2168/1961</w:t>
        </w:r>
      </w:hyperlink>
      <w:r w:rsidR="005F5B79" w:rsidRPr="00F238FB">
        <w:rPr>
          <w:rFonts w:ascii="Arial" w:hAnsi="Arial" w:cs="Arial"/>
          <w:color w:val="000000" w:themeColor="text1"/>
        </w:rPr>
        <w:t xml:space="preserve"> [Accessed 11 October 2023].</w:t>
      </w:r>
    </w:p>
    <w:p w14:paraId="49159EA1" w14:textId="77777777" w:rsidR="00475A3F" w:rsidRPr="00F238FB" w:rsidRDefault="00475A3F" w:rsidP="005F5B79">
      <w:pPr>
        <w:ind w:left="644" w:hanging="284"/>
        <w:rPr>
          <w:rFonts w:ascii="Arial" w:hAnsi="Arial" w:cs="Arial"/>
          <w:color w:val="000000" w:themeColor="text1"/>
          <w:shd w:val="clear" w:color="auto" w:fill="FFFFFF"/>
        </w:rPr>
      </w:pPr>
    </w:p>
    <w:p w14:paraId="78CB70C2" w14:textId="518DD448" w:rsidR="00AF3A61" w:rsidRPr="00F238FB" w:rsidRDefault="00AF3A61" w:rsidP="005F5B79">
      <w:pPr>
        <w:ind w:left="644"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Ahalt, S. &amp; Fecho, K. (2015) Ten Emerging Technologies for Higher Education. RENCI, University of North Carolina at Chapel Hill. </w:t>
      </w:r>
      <w:r w:rsidR="00F509E5" w:rsidRPr="00F238FB">
        <w:rPr>
          <w:rFonts w:ascii="Arial" w:hAnsi="Arial" w:cs="Arial"/>
          <w:color w:val="000000" w:themeColor="text1"/>
          <w:shd w:val="clear" w:color="auto" w:fill="FFFFFF"/>
        </w:rPr>
        <w:t xml:space="preserve">Available from: </w:t>
      </w:r>
      <w:hyperlink r:id="rId15" w:history="1">
        <w:r w:rsidR="00F509E5" w:rsidRPr="00F238FB">
          <w:rPr>
            <w:rStyle w:val="Hyperlink"/>
            <w:rFonts w:ascii="Arial" w:hAnsi="Arial" w:cs="Arial"/>
            <w:shd w:val="clear" w:color="auto" w:fill="FFFFFF"/>
          </w:rPr>
          <w:t>http://dx.doi.org/10.7921/G0PN93HQ</w:t>
        </w:r>
      </w:hyperlink>
      <w:r w:rsidR="00F509E5" w:rsidRPr="00F238FB">
        <w:rPr>
          <w:rFonts w:ascii="Arial" w:hAnsi="Arial" w:cs="Arial"/>
          <w:color w:val="000000" w:themeColor="text1"/>
          <w:shd w:val="clear" w:color="auto" w:fill="FFFFFF"/>
        </w:rPr>
        <w:t xml:space="preserve"> [Accessed 15 October 2023].</w:t>
      </w:r>
    </w:p>
    <w:p w14:paraId="083F70BC" w14:textId="77777777" w:rsidR="005F5B79" w:rsidRPr="00F238FB" w:rsidRDefault="005F5B79" w:rsidP="005F5B79">
      <w:pPr>
        <w:ind w:left="284" w:hanging="284"/>
        <w:rPr>
          <w:rFonts w:ascii="Arial" w:hAnsi="Arial" w:cs="Arial"/>
          <w:color w:val="000000" w:themeColor="text1"/>
          <w:shd w:val="clear" w:color="auto" w:fill="FFFFFF"/>
        </w:rPr>
      </w:pPr>
    </w:p>
    <w:p w14:paraId="74408E2E" w14:textId="56D6BD89" w:rsidR="00F509E5" w:rsidRPr="00F238FB" w:rsidRDefault="00F509E5"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Aljawarneh, S. (2020) Reviewing and exploring innovative ubiquitous learning tools in higher education. </w:t>
      </w:r>
      <w:r w:rsidRPr="00F238FB">
        <w:rPr>
          <w:rFonts w:ascii="Arial" w:hAnsi="Arial" w:cs="Arial"/>
          <w:i/>
          <w:iCs/>
          <w:color w:val="000000" w:themeColor="text1"/>
          <w:shd w:val="clear" w:color="auto" w:fill="FFFFFF"/>
        </w:rPr>
        <w:t>Journal of Computing in Higher Education</w:t>
      </w:r>
      <w:r w:rsidRPr="00F238FB">
        <w:rPr>
          <w:rFonts w:ascii="Arial" w:hAnsi="Arial" w:cs="Arial"/>
          <w:color w:val="000000" w:themeColor="text1"/>
          <w:shd w:val="clear" w:color="auto" w:fill="FFFFFF"/>
        </w:rPr>
        <w:t xml:space="preserve"> 32:57–73. Available from:  </w:t>
      </w:r>
      <w:hyperlink r:id="rId16" w:history="1">
        <w:r w:rsidR="00475A3F" w:rsidRPr="00F238FB">
          <w:rPr>
            <w:rStyle w:val="Hyperlink"/>
            <w:rFonts w:ascii="Arial" w:hAnsi="Arial" w:cs="Arial"/>
            <w:shd w:val="clear" w:color="auto" w:fill="FFFFFF"/>
          </w:rPr>
          <w:t>https://link.springer.com/article/10.1007/s12528-019-09207-0</w:t>
        </w:r>
      </w:hyperlink>
      <w:r w:rsidR="00475A3F"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[Accessed 13 October 2023].</w:t>
      </w:r>
    </w:p>
    <w:p w14:paraId="72056127" w14:textId="77777777" w:rsidR="00F509E5" w:rsidRPr="00F238FB" w:rsidRDefault="00F509E5" w:rsidP="005F5B79">
      <w:pPr>
        <w:ind w:left="720" w:hanging="284"/>
        <w:rPr>
          <w:rFonts w:ascii="Arial" w:hAnsi="Arial" w:cs="Arial"/>
          <w:color w:val="000000" w:themeColor="text1"/>
          <w:shd w:val="clear" w:color="auto" w:fill="FFFFFF"/>
        </w:rPr>
      </w:pPr>
    </w:p>
    <w:p w14:paraId="09DABC7A" w14:textId="5B3F923F" w:rsidR="00A42B5E" w:rsidRPr="00F238FB" w:rsidRDefault="00A42B5E"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Almaiah, M., Alamri, M. &amp; Al-Rahmi, W. (2019) Applying the UTAUT Model to Explain the Students’ Acceptance of Mobile Learning System in Higher Education. </w:t>
      </w:r>
      <w:r w:rsidRPr="00F238FB">
        <w:rPr>
          <w:rFonts w:ascii="Arial" w:hAnsi="Arial" w:cs="Arial"/>
          <w:i/>
          <w:iCs/>
          <w:color w:val="000000" w:themeColor="text1"/>
          <w:shd w:val="clear" w:color="auto" w:fill="FFFFFF"/>
        </w:rPr>
        <w:t>IEEE Access</w:t>
      </w:r>
      <w:r w:rsidRPr="00F238FB">
        <w:rPr>
          <w:rFonts w:ascii="Arial" w:hAnsi="Arial" w:cs="Arial"/>
          <w:color w:val="000000" w:themeColor="text1"/>
          <w:shd w:val="clear" w:color="auto" w:fill="FFFFFF"/>
        </w:rPr>
        <w:t>. 7: 174673-174686</w:t>
      </w:r>
      <w:r w:rsidR="00475A3F" w:rsidRPr="00F238FB">
        <w:rPr>
          <w:rFonts w:ascii="Arial" w:hAnsi="Arial" w:cs="Arial"/>
          <w:color w:val="000000" w:themeColor="text1"/>
          <w:shd w:val="clear" w:color="auto" w:fill="FFFFFF"/>
        </w:rPr>
        <w:t xml:space="preserve">. Available from: </w:t>
      </w:r>
      <w:hyperlink r:id="rId17" w:history="1">
        <w:r w:rsidR="00475A3F" w:rsidRPr="00F238FB">
          <w:rPr>
            <w:rStyle w:val="Hyperlink"/>
            <w:rFonts w:ascii="Arial" w:hAnsi="Arial" w:cs="Arial"/>
            <w:shd w:val="clear" w:color="auto" w:fill="FFFFFF"/>
          </w:rPr>
          <w:t>https://www.semanticscholar.org/paper/Applying-the-UTAUT-Model-to-Explain-the-Students%E2%80%99-Almaiah-Alamri/5edf22e2bb075c287a3edb4b692c46d10bb447fc</w:t>
        </w:r>
      </w:hyperlink>
      <w:r w:rsidR="00475A3F" w:rsidRPr="00F238FB">
        <w:rPr>
          <w:rFonts w:ascii="Arial" w:hAnsi="Arial" w:cs="Arial"/>
          <w:color w:val="000000" w:themeColor="text1"/>
          <w:shd w:val="clear" w:color="auto" w:fill="FFFFFF"/>
        </w:rPr>
        <w:t xml:space="preserve"> [Accessed 12 October 2023]. </w:t>
      </w:r>
    </w:p>
    <w:p w14:paraId="5F8F96FD" w14:textId="77777777" w:rsidR="00475A3F" w:rsidRPr="00F238FB" w:rsidRDefault="00475A3F" w:rsidP="005F5B79">
      <w:pPr>
        <w:ind w:left="720" w:hanging="284"/>
        <w:rPr>
          <w:rFonts w:ascii="Arial" w:hAnsi="Arial" w:cs="Arial"/>
          <w:color w:val="000000" w:themeColor="text1"/>
          <w:shd w:val="clear" w:color="auto" w:fill="FFFFFF"/>
        </w:rPr>
      </w:pPr>
    </w:p>
    <w:p w14:paraId="5E57917A" w14:textId="7AF13668" w:rsidR="00E1797A" w:rsidRDefault="00E1797A"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Almaiah, M., Al-Khasawneh, A. &amp; Althunibat, A. (2020) Exploring the critical challenges and factors influencing the E-learning system usage during COVID-19 pandemic. </w:t>
      </w:r>
      <w:r w:rsidRPr="00F238FB">
        <w:rPr>
          <w:rFonts w:ascii="Arial" w:hAnsi="Arial" w:cs="Arial"/>
          <w:i/>
          <w:iCs/>
          <w:color w:val="000000" w:themeColor="text1"/>
          <w:shd w:val="clear" w:color="auto" w:fill="FFFFFF"/>
        </w:rPr>
        <w:t>Education and Information Technologies</w:t>
      </w:r>
      <w:r w:rsidRPr="00F238FB">
        <w:rPr>
          <w:rFonts w:ascii="Arial" w:hAnsi="Arial" w:cs="Arial"/>
          <w:color w:val="000000" w:themeColor="text1"/>
          <w:shd w:val="clear" w:color="auto" w:fill="FFFFFF"/>
        </w:rPr>
        <w:t xml:space="preserve"> (25): 5261–5280 . Available from: </w:t>
      </w:r>
      <w:hyperlink r:id="rId18" w:history="1">
        <w:r w:rsidR="00475A3F" w:rsidRPr="00F238FB">
          <w:rPr>
            <w:rStyle w:val="Hyperlink"/>
            <w:rFonts w:ascii="Arial" w:hAnsi="Arial" w:cs="Arial"/>
            <w:shd w:val="clear" w:color="auto" w:fill="FFFFFF"/>
          </w:rPr>
          <w:t>https://doi.org/10.1007/s10639-020-10219-y</w:t>
        </w:r>
      </w:hyperlink>
      <w:r w:rsidR="00475A3F"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[Accessed 15 October 2023].</w:t>
      </w:r>
    </w:p>
    <w:p w14:paraId="080F1435" w14:textId="77777777" w:rsidR="004A7C4F" w:rsidRDefault="004A7C4F" w:rsidP="005F5B79">
      <w:pPr>
        <w:ind w:left="720" w:hanging="284"/>
        <w:rPr>
          <w:rFonts w:ascii="Arial" w:hAnsi="Arial" w:cs="Arial"/>
          <w:color w:val="000000" w:themeColor="text1"/>
          <w:shd w:val="clear" w:color="auto" w:fill="FFFFFF"/>
        </w:rPr>
      </w:pPr>
    </w:p>
    <w:p w14:paraId="6C546120" w14:textId="77777777" w:rsidR="004A7C4F" w:rsidRPr="004A7C4F" w:rsidRDefault="004A7C4F" w:rsidP="004A7C4F">
      <w:pPr>
        <w:pStyle w:val="stext1q2szgch-pg"/>
        <w:spacing w:before="0" w:beforeAutospacing="0" w:after="0" w:afterAutospacing="0"/>
        <w:ind w:left="720" w:hanging="284"/>
        <w:rPr>
          <w:rFonts w:ascii="Arial" w:hAnsi="Arial" w:cs="Arial"/>
          <w:color w:val="000000" w:themeColor="text1"/>
        </w:rPr>
      </w:pPr>
      <w:r w:rsidRPr="004A7C4F">
        <w:rPr>
          <w:rFonts w:ascii="Arial" w:hAnsi="Arial" w:cs="Arial"/>
        </w:rPr>
        <w:t xml:space="preserve">Almekhlafi, A. &amp; Almeqdadi, F. (2010) Teachers’ Perceptions of Technology Integration in the United Arab Emirates School Classrooms. </w:t>
      </w:r>
      <w:r w:rsidRPr="004A7C4F">
        <w:rPr>
          <w:rFonts w:ascii="Arial" w:hAnsi="Arial" w:cs="Arial"/>
          <w:i/>
          <w:iCs/>
        </w:rPr>
        <w:t>Educational Technology &amp; Society</w:t>
      </w:r>
      <w:r w:rsidRPr="004A7C4F">
        <w:rPr>
          <w:rFonts w:ascii="Arial" w:hAnsi="Arial" w:cs="Arial"/>
        </w:rPr>
        <w:t xml:space="preserve">. (13)1:165-175. Available from: </w:t>
      </w:r>
      <w:hyperlink r:id="rId19" w:history="1">
        <w:r w:rsidRPr="004A7C4F">
          <w:rPr>
            <w:rStyle w:val="Hyperlink"/>
            <w:rFonts w:ascii="Arial" w:hAnsi="Arial" w:cs="Arial"/>
          </w:rPr>
          <w:t>https://citeseerx.ist.psu.edu/viewdoc/download;jsessionid=7E06F3DD9A860BA7</w:t>
        </w:r>
        <w:r w:rsidRPr="004A7C4F">
          <w:rPr>
            <w:rStyle w:val="Hyperlink"/>
            <w:rFonts w:ascii="Arial" w:hAnsi="Arial" w:cs="Arial"/>
          </w:rPr>
          <w:lastRenderedPageBreak/>
          <w:t>D75AA767CC0652BC?doi=10.1.1.183.5403&amp;rep=rep1&amp;type=pdf</w:t>
        </w:r>
      </w:hyperlink>
      <w:r w:rsidRPr="004A7C4F">
        <w:rPr>
          <w:rFonts w:ascii="Arial" w:hAnsi="Arial" w:cs="Arial"/>
        </w:rPr>
        <w:t xml:space="preserve"> [Accessed 18 October 2023].</w:t>
      </w:r>
    </w:p>
    <w:p w14:paraId="0FA5FA8A" w14:textId="77777777" w:rsidR="00475A3F" w:rsidRPr="00F238FB" w:rsidRDefault="00475A3F" w:rsidP="005F5B79">
      <w:pPr>
        <w:ind w:left="720" w:hanging="284"/>
        <w:rPr>
          <w:rFonts w:ascii="Arial" w:hAnsi="Arial" w:cs="Arial"/>
          <w:color w:val="000000" w:themeColor="text1"/>
          <w:shd w:val="clear" w:color="auto" w:fill="FFFFFF"/>
        </w:rPr>
      </w:pPr>
    </w:p>
    <w:p w14:paraId="5960A731" w14:textId="77777777" w:rsidR="002545EC" w:rsidRPr="002545EC" w:rsidRDefault="002545EC" w:rsidP="002545EC">
      <w:pPr>
        <w:ind w:left="720" w:hanging="284"/>
        <w:rPr>
          <w:rFonts w:ascii="Arial" w:hAnsi="Arial" w:cs="Arial"/>
          <w:color w:val="000000" w:themeColor="text1"/>
        </w:rPr>
      </w:pPr>
      <w:r>
        <w:rPr>
          <w:rFonts w:ascii="Arial" w:hAnsi="Arial" w:cs="Arial"/>
          <w:color w:val="000000" w:themeColor="text1"/>
        </w:rPr>
        <w:t xml:space="preserve">Basir, B. (2015) Afghanistan students’ perceptions of the use of online tools for enhancing learning. </w:t>
      </w:r>
      <w:r>
        <w:rPr>
          <w:rFonts w:ascii="Arial" w:hAnsi="Arial" w:cs="Arial"/>
          <w:i/>
          <w:iCs/>
          <w:color w:val="000000" w:themeColor="text1"/>
        </w:rPr>
        <w:t>Core</w:t>
      </w:r>
      <w:r>
        <w:rPr>
          <w:rFonts w:ascii="Arial" w:hAnsi="Arial" w:cs="Arial"/>
          <w:color w:val="000000" w:themeColor="text1"/>
        </w:rPr>
        <w:t xml:space="preserve">. Available from: </w:t>
      </w:r>
      <w:hyperlink r:id="rId20" w:history="1">
        <w:r w:rsidRPr="00150C68">
          <w:rPr>
            <w:rStyle w:val="Hyperlink"/>
            <w:rFonts w:ascii="Arial" w:hAnsi="Arial" w:cs="Arial"/>
          </w:rPr>
          <w:t>https://core.ac.uk/display/159185726?utm_source=pdf&amp;utm_medium=banner&amp;utm_campaign=pdf-decoration-v1</w:t>
        </w:r>
      </w:hyperlink>
      <w:r>
        <w:rPr>
          <w:rFonts w:ascii="Arial" w:hAnsi="Arial" w:cs="Arial"/>
          <w:color w:val="000000" w:themeColor="text1"/>
        </w:rPr>
        <w:t xml:space="preserve"> [Accessed 17 October 2023].</w:t>
      </w:r>
    </w:p>
    <w:p w14:paraId="28658309" w14:textId="77777777" w:rsidR="002545EC" w:rsidRDefault="002545EC" w:rsidP="005F5B79">
      <w:pPr>
        <w:ind w:left="720" w:hanging="284"/>
        <w:rPr>
          <w:rFonts w:ascii="Arial" w:hAnsi="Arial" w:cs="Arial"/>
          <w:color w:val="000000" w:themeColor="text1"/>
          <w:shd w:val="clear" w:color="auto" w:fill="FFFFFF"/>
        </w:rPr>
      </w:pPr>
    </w:p>
    <w:p w14:paraId="631064C8" w14:textId="315F1997" w:rsidR="00F509E5" w:rsidRDefault="00F509E5"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Bhaskar, P. &amp; Choudhary, S. (2023) Impact of Technology on Teaching-Learning in Higher Education. </w:t>
      </w:r>
      <w:r w:rsidRPr="00F238FB">
        <w:rPr>
          <w:rFonts w:ascii="Arial" w:hAnsi="Arial" w:cs="Arial"/>
          <w:i/>
          <w:iCs/>
          <w:color w:val="000000" w:themeColor="text1"/>
          <w:shd w:val="clear" w:color="auto" w:fill="FFFFFF"/>
        </w:rPr>
        <w:t>Conference proceedings: Impact of Technology on Teaching-Learning in Higher Education</w:t>
      </w:r>
      <w:r w:rsidRPr="00F238FB">
        <w:rPr>
          <w:rFonts w:ascii="Arial" w:hAnsi="Arial" w:cs="Arial"/>
          <w:color w:val="000000" w:themeColor="text1"/>
          <w:shd w:val="clear" w:color="auto" w:fill="FFFFFF"/>
        </w:rPr>
        <w:t xml:space="preserve">. Available from: </w:t>
      </w:r>
      <w:hyperlink r:id="rId21" w:history="1">
        <w:r w:rsidR="00475A3F" w:rsidRPr="00F238FB">
          <w:rPr>
            <w:rStyle w:val="Hyperlink"/>
            <w:rFonts w:ascii="Arial" w:hAnsi="Arial" w:cs="Arial"/>
            <w:shd w:val="clear" w:color="auto" w:fill="FFFFFF"/>
          </w:rPr>
          <w:t>https://www.researchgate.net/publication/371732734_Impact_of_Technology_on_Teaching-Learning_in_Higher_Education</w:t>
        </w:r>
      </w:hyperlink>
      <w:r w:rsidR="00475A3F"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 xml:space="preserve">[Accessed 15 October 2023]. </w:t>
      </w:r>
    </w:p>
    <w:p w14:paraId="532ED301" w14:textId="77777777" w:rsidR="00844233" w:rsidRPr="00F238FB" w:rsidRDefault="00844233" w:rsidP="005F5B79">
      <w:pPr>
        <w:ind w:left="720" w:hanging="284"/>
        <w:rPr>
          <w:rFonts w:ascii="Arial" w:hAnsi="Arial" w:cs="Arial"/>
          <w:color w:val="000000" w:themeColor="text1"/>
          <w:shd w:val="clear" w:color="auto" w:fill="FFFFFF"/>
        </w:rPr>
      </w:pPr>
    </w:p>
    <w:p w14:paraId="1B0FD34F" w14:textId="5C294A4E" w:rsidR="00D42B4C" w:rsidRPr="00F238FB" w:rsidRDefault="00D42B4C"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Bahja, M., Kuhail, M. &amp; Hammad, R. (2022) Embracing Technological Change in Higher Education. Higher Education - New Approaches to Accreditation, Digitalization, and Globalization in the Age of Covid. </w:t>
      </w:r>
    </w:p>
    <w:p w14:paraId="1879A27B" w14:textId="77777777" w:rsidR="00475A3F" w:rsidRPr="00F238FB" w:rsidRDefault="00475A3F" w:rsidP="005F5B79">
      <w:pPr>
        <w:ind w:left="720" w:hanging="284"/>
        <w:rPr>
          <w:rFonts w:ascii="Arial" w:hAnsi="Arial" w:cs="Arial"/>
          <w:color w:val="000000" w:themeColor="text1"/>
          <w:shd w:val="clear" w:color="auto" w:fill="FFFFFF"/>
        </w:rPr>
      </w:pPr>
    </w:p>
    <w:p w14:paraId="706FD9A6" w14:textId="78435711" w:rsidR="009F6504" w:rsidRPr="00F238FB" w:rsidRDefault="009F6504"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Bond, M. et al. (2020) Mapping research in student engagement and educational technology in higher education: a systematic evidence map. International Journal of Educational Technology in Higher Education (17)2 (2020). Available from: </w:t>
      </w:r>
      <w:hyperlink r:id="rId22" w:history="1">
        <w:r w:rsidR="003C2BB4" w:rsidRPr="00F238FB">
          <w:rPr>
            <w:rStyle w:val="Hyperlink"/>
            <w:rFonts w:ascii="Arial" w:hAnsi="Arial" w:cs="Arial"/>
            <w:shd w:val="clear" w:color="auto" w:fill="FFFFFF"/>
          </w:rPr>
          <w:t>https://educationaltechnologyjournal.springeropen.com/articles/10.1186/s41239-019-0176-8</w:t>
        </w:r>
      </w:hyperlink>
      <w:r w:rsidR="003C2BB4"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 xml:space="preserve"> [Accessed 14 October 2023]. </w:t>
      </w:r>
    </w:p>
    <w:p w14:paraId="27223C5D" w14:textId="77777777" w:rsidR="009F6504" w:rsidRPr="00F238FB" w:rsidRDefault="009F6504" w:rsidP="005F5B79">
      <w:pPr>
        <w:ind w:left="720" w:hanging="284"/>
        <w:rPr>
          <w:rFonts w:ascii="Arial" w:hAnsi="Arial" w:cs="Arial"/>
          <w:color w:val="000000" w:themeColor="text1"/>
          <w:shd w:val="clear" w:color="auto" w:fill="FFFFFF"/>
        </w:rPr>
      </w:pPr>
    </w:p>
    <w:p w14:paraId="19E03DB8" w14:textId="4782ACD6" w:rsidR="00F75A20" w:rsidRPr="00F238FB" w:rsidRDefault="00F75A20"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Cavus, N., Mrwebi , S., Ibrahim, I., Modupeola, T. &amp; Reeves, A. (2022) Internet of Things and Its Applications to Smart Campus: A Systematic Literature Review. </w:t>
      </w:r>
      <w:r w:rsidRPr="00F238FB">
        <w:rPr>
          <w:rFonts w:ascii="Arial" w:hAnsi="Arial" w:cs="Arial"/>
          <w:i/>
          <w:iCs/>
          <w:color w:val="000000" w:themeColor="text1"/>
          <w:shd w:val="clear" w:color="auto" w:fill="FFFFFF"/>
        </w:rPr>
        <w:t>International Journal of Interactive Mobile Technologies (iJIM)</w:t>
      </w:r>
      <w:r w:rsidRPr="00F238FB">
        <w:rPr>
          <w:rFonts w:ascii="Arial" w:hAnsi="Arial" w:cs="Arial"/>
          <w:color w:val="000000" w:themeColor="text1"/>
          <w:shd w:val="clear" w:color="auto" w:fill="FFFFFF"/>
        </w:rPr>
        <w:t xml:space="preserve"> 16(23):17–35. Available from: </w:t>
      </w:r>
      <w:hyperlink r:id="rId23" w:history="1">
        <w:r w:rsidR="00FF629A" w:rsidRPr="00F238FB">
          <w:rPr>
            <w:rStyle w:val="Hyperlink"/>
            <w:rFonts w:ascii="Arial" w:hAnsi="Arial" w:cs="Arial"/>
            <w:shd w:val="clear" w:color="auto" w:fill="FFFFFF"/>
          </w:rPr>
          <w:t>https://doi.org/10.3991/ijim.v16i23.36215</w:t>
        </w:r>
      </w:hyperlink>
      <w:r w:rsidRPr="00F238FB">
        <w:rPr>
          <w:rFonts w:ascii="Arial" w:hAnsi="Arial" w:cs="Arial"/>
          <w:color w:val="000000" w:themeColor="text1"/>
          <w:shd w:val="clear" w:color="auto" w:fill="FFFFFF"/>
        </w:rPr>
        <w:t xml:space="preserve"> [Accessed 14 October 2023].</w:t>
      </w:r>
    </w:p>
    <w:p w14:paraId="1293E8F5" w14:textId="77777777" w:rsidR="006A34E5" w:rsidRPr="00F238FB" w:rsidRDefault="006A34E5" w:rsidP="005F5B79">
      <w:pPr>
        <w:ind w:left="720" w:hanging="284"/>
        <w:rPr>
          <w:rFonts w:ascii="Arial" w:hAnsi="Arial" w:cs="Arial"/>
          <w:color w:val="000000" w:themeColor="text1"/>
          <w:shd w:val="clear" w:color="auto" w:fill="FFFFFF"/>
        </w:rPr>
      </w:pPr>
    </w:p>
    <w:p w14:paraId="4F5CAE6F" w14:textId="2CF50172" w:rsidR="006A34E5" w:rsidRPr="00F238FB" w:rsidRDefault="006A34E5"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Chao, C. (2019) Factors Determining the Behavioral Intention to Use Mobile Learning: An Application and Extension of the UTAUT Model. </w:t>
      </w:r>
      <w:r w:rsidRPr="00F238FB">
        <w:rPr>
          <w:rFonts w:ascii="Arial" w:hAnsi="Arial" w:cs="Arial"/>
          <w:i/>
          <w:iCs/>
          <w:color w:val="000000" w:themeColor="text1"/>
          <w:shd w:val="clear" w:color="auto" w:fill="FFFFFF"/>
        </w:rPr>
        <w:t>Frontiers in Psychology</w:t>
      </w:r>
      <w:r w:rsidRPr="00F238FB">
        <w:rPr>
          <w:rFonts w:ascii="Arial" w:hAnsi="Arial" w:cs="Arial"/>
          <w:color w:val="000000" w:themeColor="text1"/>
          <w:shd w:val="clear" w:color="auto" w:fill="FFFFFF"/>
        </w:rPr>
        <w:t xml:space="preserve"> (10). Available from: </w:t>
      </w:r>
      <w:hyperlink r:id="rId24" w:history="1">
        <w:r w:rsidR="003C2BB4" w:rsidRPr="00F238FB">
          <w:rPr>
            <w:rStyle w:val="Hyperlink"/>
            <w:rFonts w:ascii="Arial" w:hAnsi="Arial" w:cs="Arial"/>
            <w:shd w:val="clear" w:color="auto" w:fill="FFFFFF"/>
          </w:rPr>
          <w:t>https://www.frontiersin.org/articles/10.3389/fpsyg.2019.01652</w:t>
        </w:r>
      </w:hyperlink>
      <w:r w:rsidRPr="00F238FB">
        <w:rPr>
          <w:rFonts w:ascii="Arial" w:hAnsi="Arial" w:cs="Arial"/>
          <w:color w:val="000000" w:themeColor="text1"/>
          <w:shd w:val="clear" w:color="auto" w:fill="FFFFFF"/>
        </w:rPr>
        <w:t xml:space="preserve"> [Accessed 12 October 2023].</w:t>
      </w:r>
    </w:p>
    <w:p w14:paraId="2978EBC4" w14:textId="77777777" w:rsidR="006A34E5" w:rsidRPr="00F238FB" w:rsidRDefault="006A34E5" w:rsidP="005F5B79">
      <w:pPr>
        <w:ind w:left="720" w:hanging="284"/>
        <w:rPr>
          <w:rFonts w:ascii="Arial" w:hAnsi="Arial" w:cs="Arial"/>
          <w:color w:val="000000" w:themeColor="text1"/>
          <w:shd w:val="clear" w:color="auto" w:fill="FFFFFF"/>
        </w:rPr>
      </w:pPr>
    </w:p>
    <w:p w14:paraId="53F7515C" w14:textId="77777777" w:rsidR="001117F2" w:rsidRDefault="001117F2"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Chugh, R., Turnbull, D., Cowling, M., Vanderburg, R. &amp; Vanderburg, M. (2023) Implementing educational technology in Higher Education Institutions: A review of technologies, stakeholder perceptions, frameworks and metrics. </w:t>
      </w:r>
    </w:p>
    <w:p w14:paraId="0CCCFFE4" w14:textId="77777777" w:rsidR="000E6B46" w:rsidRDefault="000E6B46" w:rsidP="005F5B79">
      <w:pPr>
        <w:ind w:left="720" w:hanging="284"/>
        <w:rPr>
          <w:rFonts w:ascii="Arial" w:hAnsi="Arial" w:cs="Arial"/>
          <w:color w:val="000000" w:themeColor="text1"/>
          <w:shd w:val="clear" w:color="auto" w:fill="FFFFFF"/>
        </w:rPr>
      </w:pPr>
    </w:p>
    <w:p w14:paraId="02822827" w14:textId="1D30782F" w:rsidR="000E6B46" w:rsidRPr="00F238FB" w:rsidRDefault="000E6B46" w:rsidP="005F5B79">
      <w:pPr>
        <w:ind w:left="720" w:hanging="284"/>
        <w:rPr>
          <w:rFonts w:ascii="Arial" w:hAnsi="Arial" w:cs="Arial"/>
          <w:color w:val="000000" w:themeColor="text1"/>
          <w:shd w:val="clear" w:color="auto" w:fill="FFFFFF"/>
        </w:rPr>
      </w:pPr>
      <w:proofErr w:type="spellStart"/>
      <w:r w:rsidRPr="000E6B46">
        <w:rPr>
          <w:rFonts w:ascii="Arial" w:hAnsi="Arial" w:cs="Arial"/>
          <w:color w:val="000000" w:themeColor="text1"/>
          <w:shd w:val="clear" w:color="auto" w:fill="FFFFFF"/>
        </w:rPr>
        <w:t>Cre</w:t>
      </w:r>
      <w:r>
        <w:rPr>
          <w:rFonts w:ascii="Arial" w:hAnsi="Arial" w:cs="Arial"/>
          <w:color w:val="000000" w:themeColor="text1"/>
          <w:shd w:val="clear" w:color="auto" w:fill="FFFFFF"/>
        </w:rPr>
        <w:t>s</w:t>
      </w:r>
      <w:r w:rsidRPr="000E6B46">
        <w:rPr>
          <w:rFonts w:ascii="Arial" w:hAnsi="Arial" w:cs="Arial"/>
          <w:color w:val="000000" w:themeColor="text1"/>
          <w:shd w:val="clear" w:color="auto" w:fill="FFFFFF"/>
        </w:rPr>
        <w:t>wel</w:t>
      </w:r>
      <w:proofErr w:type="spellEnd"/>
      <w:r w:rsidRPr="000E6B46">
        <w:rPr>
          <w:rFonts w:ascii="Arial" w:hAnsi="Arial" w:cs="Arial"/>
          <w:color w:val="000000" w:themeColor="text1"/>
          <w:shd w:val="clear" w:color="auto" w:fill="FFFFFF"/>
        </w:rPr>
        <w:t xml:space="preserve">, J. (1999) Mixed-Method Research: Introduction and Application. Handbook of Educational Policy. Available from: </w:t>
      </w:r>
      <w:hyperlink r:id="rId25" w:history="1">
        <w:r w:rsidRPr="00150C68">
          <w:rPr>
            <w:rStyle w:val="Hyperlink"/>
            <w:rFonts w:ascii="Arial" w:hAnsi="Arial" w:cs="Arial"/>
            <w:shd w:val="clear" w:color="auto" w:fill="FFFFFF"/>
          </w:rPr>
          <w:t>https://www.sciencedirect.com/science/article/pii/B978012174698850045X</w:t>
        </w:r>
      </w:hyperlink>
      <w:r>
        <w:rPr>
          <w:rFonts w:ascii="Arial" w:hAnsi="Arial" w:cs="Arial"/>
          <w:color w:val="000000" w:themeColor="text1"/>
          <w:shd w:val="clear" w:color="auto" w:fill="FFFFFF"/>
        </w:rPr>
        <w:t xml:space="preserve"> </w:t>
      </w:r>
      <w:r w:rsidRPr="000E6B46">
        <w:rPr>
          <w:rFonts w:ascii="Arial" w:hAnsi="Arial" w:cs="Arial"/>
          <w:color w:val="000000" w:themeColor="text1"/>
          <w:shd w:val="clear" w:color="auto" w:fill="FFFFFF"/>
        </w:rPr>
        <w:t xml:space="preserve"> [Accessed 18 October 2023].</w:t>
      </w:r>
    </w:p>
    <w:p w14:paraId="72AD8F60" w14:textId="77777777" w:rsidR="003C2BB4" w:rsidRPr="00F238FB" w:rsidRDefault="003C2BB4" w:rsidP="005F5B79">
      <w:pPr>
        <w:ind w:left="720" w:hanging="284"/>
        <w:rPr>
          <w:rFonts w:ascii="Arial" w:hAnsi="Arial" w:cs="Arial"/>
          <w:color w:val="000000" w:themeColor="text1"/>
          <w:shd w:val="clear" w:color="auto" w:fill="FFFFFF"/>
        </w:rPr>
      </w:pPr>
    </w:p>
    <w:p w14:paraId="089BD045" w14:textId="77777777" w:rsidR="00FC73C4" w:rsidRDefault="00FC73C4"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lastRenderedPageBreak/>
        <w:t>D’Angelo, C. (2018) The Impacts of technology Integration. Technology and Curriculum: Summer 2018. University of Ontario Institute of Technology.</w:t>
      </w:r>
    </w:p>
    <w:p w14:paraId="73377309" w14:textId="77777777" w:rsidR="00762F27" w:rsidRDefault="00762F27" w:rsidP="005F5B79">
      <w:pPr>
        <w:ind w:left="720" w:hanging="284"/>
        <w:rPr>
          <w:rFonts w:ascii="Arial" w:hAnsi="Arial" w:cs="Arial"/>
          <w:color w:val="000000" w:themeColor="text1"/>
          <w:shd w:val="clear" w:color="auto" w:fill="FFFFFF"/>
        </w:rPr>
      </w:pPr>
    </w:p>
    <w:p w14:paraId="6383240E" w14:textId="587AFA81" w:rsidR="00762F27" w:rsidRPr="00C76474" w:rsidRDefault="00762F27" w:rsidP="00762F27">
      <w:pPr>
        <w:pStyle w:val="stext1q2szgch-pg"/>
        <w:spacing w:before="0" w:beforeAutospacing="0" w:after="0" w:afterAutospacing="0"/>
        <w:ind w:left="644" w:hanging="284"/>
        <w:rPr>
          <w:rFonts w:ascii="Arial" w:hAnsi="Arial" w:cs="Arial"/>
          <w:color w:val="000000" w:themeColor="text1"/>
        </w:rPr>
      </w:pPr>
      <w:r w:rsidRPr="00762F27">
        <w:rPr>
          <w:rFonts w:ascii="Arial" w:hAnsi="Arial" w:cs="Arial"/>
          <w:color w:val="000000" w:themeColor="text1"/>
        </w:rPr>
        <w:t xml:space="preserve">Dawadi, S., Shrestha, S. &amp; </w:t>
      </w:r>
      <w:proofErr w:type="spellStart"/>
      <w:r w:rsidRPr="00762F27">
        <w:rPr>
          <w:rFonts w:ascii="Arial" w:hAnsi="Arial" w:cs="Arial"/>
          <w:color w:val="000000" w:themeColor="text1"/>
        </w:rPr>
        <w:t>Giri</w:t>
      </w:r>
      <w:proofErr w:type="spellEnd"/>
      <w:r w:rsidRPr="00762F27">
        <w:rPr>
          <w:rFonts w:ascii="Arial" w:hAnsi="Arial" w:cs="Arial"/>
          <w:color w:val="000000" w:themeColor="text1"/>
        </w:rPr>
        <w:t>,</w:t>
      </w:r>
      <w:r>
        <w:rPr>
          <w:rFonts w:ascii="Arial" w:hAnsi="Arial" w:cs="Arial"/>
          <w:color w:val="000000" w:themeColor="text1"/>
        </w:rPr>
        <w:t xml:space="preserve"> R.</w:t>
      </w:r>
      <w:r w:rsidRPr="00762F27">
        <w:rPr>
          <w:rFonts w:ascii="Arial" w:hAnsi="Arial" w:cs="Arial"/>
          <w:color w:val="000000" w:themeColor="text1"/>
        </w:rPr>
        <w:t xml:space="preserve"> (2021)</w:t>
      </w:r>
      <w:r>
        <w:rPr>
          <w:rFonts w:ascii="Arial" w:hAnsi="Arial" w:cs="Arial"/>
          <w:color w:val="000000" w:themeColor="text1"/>
        </w:rPr>
        <w:t xml:space="preserve"> </w:t>
      </w:r>
      <w:r w:rsidRPr="00762F27">
        <w:rPr>
          <w:rFonts w:ascii="Arial" w:hAnsi="Arial" w:cs="Arial"/>
          <w:color w:val="000000" w:themeColor="text1"/>
        </w:rPr>
        <w:t>Mixed-Methods</w:t>
      </w:r>
      <w:r>
        <w:rPr>
          <w:rFonts w:ascii="Arial" w:hAnsi="Arial" w:cs="Arial"/>
          <w:color w:val="000000" w:themeColor="text1"/>
        </w:rPr>
        <w:t xml:space="preserve"> </w:t>
      </w:r>
      <w:r w:rsidRPr="00762F27">
        <w:rPr>
          <w:rFonts w:ascii="Arial" w:hAnsi="Arial" w:cs="Arial"/>
          <w:color w:val="000000" w:themeColor="text1"/>
        </w:rPr>
        <w:t>Research: A Discussion on its Types, Challenges, and Criticisms. J</w:t>
      </w:r>
      <w:r w:rsidRPr="00762F27">
        <w:rPr>
          <w:rFonts w:ascii="Arial" w:hAnsi="Arial" w:cs="Arial"/>
          <w:i/>
          <w:iCs/>
          <w:color w:val="000000" w:themeColor="text1"/>
        </w:rPr>
        <w:t>ournal of Practical Studies</w:t>
      </w:r>
      <w:r>
        <w:rPr>
          <w:rFonts w:ascii="Arial" w:hAnsi="Arial" w:cs="Arial"/>
          <w:i/>
          <w:iCs/>
          <w:color w:val="000000" w:themeColor="text1"/>
        </w:rPr>
        <w:t xml:space="preserve"> </w:t>
      </w:r>
      <w:r w:rsidRPr="00762F27">
        <w:rPr>
          <w:rFonts w:ascii="Arial" w:hAnsi="Arial" w:cs="Arial"/>
          <w:i/>
          <w:iCs/>
          <w:color w:val="000000" w:themeColor="text1"/>
        </w:rPr>
        <w:t>in Education</w:t>
      </w:r>
      <w:r>
        <w:rPr>
          <w:rFonts w:ascii="Arial" w:hAnsi="Arial" w:cs="Arial"/>
          <w:color w:val="000000" w:themeColor="text1"/>
        </w:rPr>
        <w:t>.</w:t>
      </w:r>
      <w:r w:rsidRPr="00762F27">
        <w:rPr>
          <w:rFonts w:ascii="Arial" w:hAnsi="Arial" w:cs="Arial"/>
          <w:color w:val="000000" w:themeColor="text1"/>
        </w:rPr>
        <w:t xml:space="preserve"> 2(2)</w:t>
      </w:r>
      <w:r>
        <w:rPr>
          <w:rFonts w:ascii="Arial" w:hAnsi="Arial" w:cs="Arial"/>
          <w:color w:val="000000" w:themeColor="text1"/>
        </w:rPr>
        <w:t>:</w:t>
      </w:r>
      <w:r w:rsidRPr="00762F27">
        <w:rPr>
          <w:rFonts w:ascii="Arial" w:hAnsi="Arial" w:cs="Arial"/>
          <w:color w:val="000000" w:themeColor="text1"/>
        </w:rPr>
        <w:t>25-36</w:t>
      </w:r>
      <w:r>
        <w:rPr>
          <w:rFonts w:ascii="Arial" w:hAnsi="Arial" w:cs="Arial"/>
          <w:color w:val="000000" w:themeColor="text1"/>
        </w:rPr>
        <w:t xml:space="preserve">. Available from: </w:t>
      </w:r>
      <w:hyperlink r:id="rId26" w:history="1">
        <w:r w:rsidRPr="00150C68">
          <w:rPr>
            <w:rStyle w:val="Hyperlink"/>
            <w:rFonts w:ascii="Arial" w:hAnsi="Arial" w:cs="Arial"/>
          </w:rPr>
          <w:t>https://files.eric.ed.gov/fulltext/ED611786.pdf</w:t>
        </w:r>
      </w:hyperlink>
      <w:r>
        <w:rPr>
          <w:rFonts w:ascii="Arial" w:hAnsi="Arial" w:cs="Arial"/>
          <w:color w:val="000000" w:themeColor="text1"/>
        </w:rPr>
        <w:t xml:space="preserve"> [Accessed 18 October 2023]. </w:t>
      </w:r>
    </w:p>
    <w:p w14:paraId="418EAFA3" w14:textId="77777777" w:rsidR="00762F27" w:rsidRPr="00F238FB" w:rsidRDefault="00762F27" w:rsidP="00762F27">
      <w:pPr>
        <w:ind w:left="1004" w:hanging="284"/>
        <w:rPr>
          <w:rFonts w:ascii="Arial" w:hAnsi="Arial" w:cs="Arial"/>
          <w:color w:val="000000" w:themeColor="text1"/>
          <w:shd w:val="clear" w:color="auto" w:fill="FFFFFF"/>
        </w:rPr>
      </w:pPr>
    </w:p>
    <w:p w14:paraId="7C466EB0" w14:textId="30BA18C6" w:rsidR="00F5283A" w:rsidRPr="00F238FB" w:rsidRDefault="00F5283A"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Dong, Z., Zhang, Y., Yip, C., Swift, S. &amp; Beswick, K. (2020) Smart campus: definition, framework, technologies, and services. </w:t>
      </w:r>
      <w:r w:rsidRPr="00F238FB">
        <w:rPr>
          <w:rFonts w:ascii="Arial" w:hAnsi="Arial" w:cs="Arial"/>
          <w:i/>
          <w:iCs/>
          <w:color w:val="000000" w:themeColor="text1"/>
          <w:shd w:val="clear" w:color="auto" w:fill="FFFFFF"/>
        </w:rPr>
        <w:t>IET Smart Cities</w:t>
      </w:r>
      <w:r w:rsidRPr="00F238FB">
        <w:rPr>
          <w:rFonts w:ascii="Arial" w:hAnsi="Arial" w:cs="Arial"/>
          <w:color w:val="000000" w:themeColor="text1"/>
          <w:shd w:val="clear" w:color="auto" w:fill="FFFFFF"/>
        </w:rPr>
        <w:t xml:space="preserve"> 2: 43-54. Available from: </w:t>
      </w:r>
      <w:hyperlink r:id="rId27" w:history="1">
        <w:r w:rsidR="003C2BB4" w:rsidRPr="00F238FB">
          <w:rPr>
            <w:rStyle w:val="Hyperlink"/>
            <w:rFonts w:ascii="Arial" w:hAnsi="Arial" w:cs="Arial"/>
            <w:shd w:val="clear" w:color="auto" w:fill="FFFFFF"/>
          </w:rPr>
          <w:t>https://doi.org/10.1049/iet-smc.2019.0072</w:t>
        </w:r>
      </w:hyperlink>
      <w:r w:rsidRPr="00F238FB">
        <w:rPr>
          <w:rFonts w:ascii="Arial" w:hAnsi="Arial" w:cs="Arial"/>
          <w:color w:val="000000" w:themeColor="text1"/>
          <w:shd w:val="clear" w:color="auto" w:fill="FFFFFF"/>
        </w:rPr>
        <w:t xml:space="preserve"> [Accessed 15 October 2023]. </w:t>
      </w:r>
    </w:p>
    <w:p w14:paraId="35192886" w14:textId="77777777" w:rsidR="00D83408" w:rsidRPr="00F238FB" w:rsidRDefault="00D83408" w:rsidP="005F5B79">
      <w:pPr>
        <w:ind w:left="720" w:hanging="284"/>
        <w:rPr>
          <w:rFonts w:ascii="Arial" w:hAnsi="Arial" w:cs="Arial"/>
          <w:color w:val="000000" w:themeColor="text1"/>
          <w:shd w:val="clear" w:color="auto" w:fill="FFFFFF"/>
        </w:rPr>
      </w:pPr>
    </w:p>
    <w:p w14:paraId="45AC0A79" w14:textId="649BE31E" w:rsidR="00D83408" w:rsidRPr="00F238FB" w:rsidRDefault="00D83408"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European University Association. (2020) EUA 2020: Preliminary Results of the EUA Survey on Digitally Enhanced Learning at European Higher Education Institutions. Available from: </w:t>
      </w:r>
      <w:hyperlink r:id="rId28" w:history="1">
        <w:r w:rsidR="003C2BB4" w:rsidRPr="00F238FB">
          <w:rPr>
            <w:rStyle w:val="Hyperlink"/>
            <w:rFonts w:ascii="Arial" w:hAnsi="Arial" w:cs="Arial"/>
            <w:shd w:val="clear" w:color="auto" w:fill="FFFFFF"/>
          </w:rPr>
          <w:t>https://eua.eu/downloads/publications/briefing_european%20higher%20education%20in%20the%20covid-19%20crisis.pdf</w:t>
        </w:r>
      </w:hyperlink>
      <w:r w:rsidRPr="00F238FB">
        <w:rPr>
          <w:rFonts w:ascii="Arial" w:hAnsi="Arial" w:cs="Arial"/>
          <w:color w:val="000000" w:themeColor="text1"/>
          <w:shd w:val="clear" w:color="auto" w:fill="FFFFFF"/>
        </w:rPr>
        <w:t xml:space="preserve"> [Accessed 16 October 2023].</w:t>
      </w:r>
    </w:p>
    <w:p w14:paraId="741A9C12" w14:textId="77777777" w:rsidR="00D83408" w:rsidRPr="00F238FB" w:rsidRDefault="00D83408" w:rsidP="005F5B79">
      <w:pPr>
        <w:pStyle w:val="mb15"/>
        <w:spacing w:before="0" w:beforeAutospacing="0" w:after="0" w:afterAutospacing="0"/>
        <w:ind w:hanging="284"/>
        <w:rPr>
          <w:rFonts w:ascii="Arial" w:hAnsi="Arial" w:cs="Arial"/>
        </w:rPr>
      </w:pPr>
    </w:p>
    <w:p w14:paraId="32F73168" w14:textId="26BB9C59" w:rsidR="00161993" w:rsidRPr="00F238FB" w:rsidRDefault="00161993"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Fahmy, M. (</w:t>
      </w:r>
      <w:r w:rsidR="00D83408" w:rsidRPr="00F238FB">
        <w:rPr>
          <w:rFonts w:ascii="Arial" w:hAnsi="Arial" w:cs="Arial"/>
          <w:color w:val="000000" w:themeColor="text1"/>
          <w:shd w:val="clear" w:color="auto" w:fill="FFFFFF"/>
        </w:rPr>
        <w:t>2004</w:t>
      </w:r>
      <w:r w:rsidRPr="00F238FB">
        <w:rPr>
          <w:rFonts w:ascii="Arial" w:hAnsi="Arial" w:cs="Arial"/>
          <w:color w:val="000000" w:themeColor="text1"/>
          <w:shd w:val="clear" w:color="auto" w:fill="FFFFFF"/>
        </w:rPr>
        <w:t>) Thinking about technology effects on higher education.</w:t>
      </w:r>
      <w:r w:rsidR="00D83408" w:rsidRPr="00F238FB">
        <w:rPr>
          <w:rFonts w:ascii="Arial" w:hAnsi="Arial" w:cs="Arial"/>
          <w:color w:val="000000" w:themeColor="text1"/>
          <w:shd w:val="clear" w:color="auto" w:fill="FFFFFF"/>
        </w:rPr>
        <w:t xml:space="preserve"> </w:t>
      </w:r>
      <w:r w:rsidRPr="00F238FB">
        <w:rPr>
          <w:rFonts w:ascii="Arial" w:hAnsi="Arial" w:cs="Arial"/>
          <w:i/>
          <w:iCs/>
          <w:color w:val="000000" w:themeColor="text1"/>
          <w:shd w:val="clear" w:color="auto" w:fill="FFFFFF"/>
        </w:rPr>
        <w:t>The Journal of technology studies</w:t>
      </w:r>
      <w:r w:rsidR="003C2BB4" w:rsidRPr="00F238FB">
        <w:rPr>
          <w:rFonts w:ascii="Arial" w:hAnsi="Arial" w:cs="Arial"/>
          <w:color w:val="000000" w:themeColor="text1"/>
          <w:shd w:val="clear" w:color="auto" w:fill="FFFFFF"/>
        </w:rPr>
        <w:t xml:space="preserve"> (30)1. Available from: </w:t>
      </w:r>
      <w:hyperlink r:id="rId29" w:history="1">
        <w:r w:rsidR="003C2BB4" w:rsidRPr="00F238FB">
          <w:rPr>
            <w:rStyle w:val="Hyperlink"/>
            <w:rFonts w:ascii="Arial" w:hAnsi="Arial" w:cs="Arial"/>
            <w:shd w:val="clear" w:color="auto" w:fill="FFFFFF"/>
          </w:rPr>
          <w:t>https://www.researchgate.net/publication/242392026_Thinking_About_Technology_Effects_on_Higher_Education</w:t>
        </w:r>
      </w:hyperlink>
      <w:r w:rsidR="003C2BB4" w:rsidRPr="00F238FB">
        <w:rPr>
          <w:rFonts w:ascii="Arial" w:hAnsi="Arial" w:cs="Arial"/>
          <w:color w:val="000000" w:themeColor="text1"/>
          <w:shd w:val="clear" w:color="auto" w:fill="FFFFFF"/>
        </w:rPr>
        <w:t xml:space="preserve"> [Accessed 11 October 2023]. </w:t>
      </w:r>
    </w:p>
    <w:p w14:paraId="411C7E50" w14:textId="77777777" w:rsidR="003C2BB4" w:rsidRPr="00F238FB" w:rsidRDefault="003C2BB4" w:rsidP="005F5B79">
      <w:pPr>
        <w:ind w:left="720" w:hanging="284"/>
        <w:rPr>
          <w:rFonts w:ascii="Arial" w:hAnsi="Arial" w:cs="Arial"/>
          <w:color w:val="000000" w:themeColor="text1"/>
          <w:shd w:val="clear" w:color="auto" w:fill="FFFFFF"/>
        </w:rPr>
      </w:pPr>
    </w:p>
    <w:p w14:paraId="035F99F5" w14:textId="3E1ADCF3" w:rsidR="00AB5AD4" w:rsidRDefault="00AB5AD4"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García-Morales,V., Garrido-Moreno, A. &amp; Martín-Rojas, R. (2021) The Transformation of Higher Education After the COVID Disruption: Emerging Challenges in an Online Learning Scenario. </w:t>
      </w:r>
      <w:r w:rsidRPr="00F238FB">
        <w:rPr>
          <w:rFonts w:ascii="Arial" w:hAnsi="Arial" w:cs="Arial"/>
          <w:i/>
          <w:iCs/>
          <w:color w:val="000000" w:themeColor="text1"/>
          <w:shd w:val="clear" w:color="auto" w:fill="FFFFFF"/>
        </w:rPr>
        <w:t>Frontiers in Psychology</w:t>
      </w:r>
      <w:r w:rsidRPr="00F238FB">
        <w:rPr>
          <w:rFonts w:ascii="Arial" w:hAnsi="Arial" w:cs="Arial"/>
          <w:color w:val="000000" w:themeColor="text1"/>
          <w:shd w:val="clear" w:color="auto" w:fill="FFFFFF"/>
        </w:rPr>
        <w:t xml:space="preserve">. Available from: </w:t>
      </w:r>
      <w:hyperlink r:id="rId30" w:history="1">
        <w:r w:rsidR="003C2BB4" w:rsidRPr="00F238FB">
          <w:rPr>
            <w:rStyle w:val="Hyperlink"/>
            <w:rFonts w:ascii="Arial" w:hAnsi="Arial" w:cs="Arial"/>
            <w:shd w:val="clear" w:color="auto" w:fill="FFFFFF"/>
          </w:rPr>
          <w:t>https://doi.org/10.3389/fpsyg.2021.616059</w:t>
        </w:r>
      </w:hyperlink>
      <w:r w:rsidRPr="00F238FB">
        <w:rPr>
          <w:rFonts w:ascii="Arial" w:hAnsi="Arial" w:cs="Arial"/>
          <w:color w:val="000000" w:themeColor="text1"/>
          <w:shd w:val="clear" w:color="auto" w:fill="FFFFFF"/>
        </w:rPr>
        <w:t xml:space="preserve"> [ Accessed 13 October 2023].</w:t>
      </w:r>
    </w:p>
    <w:p w14:paraId="2C5D8925" w14:textId="77777777" w:rsidR="00844233" w:rsidRDefault="00844233" w:rsidP="005F5B79">
      <w:pPr>
        <w:ind w:left="720" w:hanging="284"/>
        <w:rPr>
          <w:rFonts w:ascii="Arial" w:hAnsi="Arial" w:cs="Arial"/>
          <w:color w:val="000000" w:themeColor="text1"/>
          <w:shd w:val="clear" w:color="auto" w:fill="FFFFFF"/>
        </w:rPr>
      </w:pPr>
    </w:p>
    <w:p w14:paraId="5533D39C" w14:textId="77777777" w:rsidR="00844233" w:rsidRPr="00C31438" w:rsidRDefault="00844233" w:rsidP="00844233">
      <w:pPr>
        <w:pStyle w:val="NormalWeb"/>
        <w:spacing w:before="0" w:beforeAutospacing="0" w:after="0" w:afterAutospacing="0"/>
        <w:ind w:left="720" w:hanging="284"/>
        <w:rPr>
          <w:rFonts w:ascii="Arial" w:hAnsi="Arial" w:cs="Arial"/>
        </w:rPr>
      </w:pPr>
      <w:r w:rsidRPr="00C31438">
        <w:rPr>
          <w:rFonts w:ascii="Arial" w:hAnsi="Arial" w:cs="Arial"/>
        </w:rPr>
        <w:t>George, T. (2023) Mixed Methods Research. Definition, Guide &amp; Examples.</w:t>
      </w:r>
      <w:r>
        <w:rPr>
          <w:rFonts w:ascii="Arial" w:hAnsi="Arial" w:cs="Arial"/>
        </w:rPr>
        <w:t xml:space="preserve"> </w:t>
      </w:r>
      <w:r w:rsidRPr="00C31438">
        <w:rPr>
          <w:rFonts w:ascii="Arial" w:hAnsi="Arial" w:cs="Arial"/>
          <w:i/>
          <w:iCs/>
        </w:rPr>
        <w:t>Scribbr</w:t>
      </w:r>
      <w:r>
        <w:rPr>
          <w:rFonts w:ascii="Arial" w:hAnsi="Arial" w:cs="Arial"/>
        </w:rPr>
        <w:t>.</w:t>
      </w:r>
      <w:r w:rsidRPr="00C31438">
        <w:rPr>
          <w:rFonts w:ascii="Arial" w:hAnsi="Arial" w:cs="Arial"/>
        </w:rPr>
        <w:t xml:space="preserve"> Available from: </w:t>
      </w:r>
      <w:hyperlink r:id="rId31" w:history="1">
        <w:r w:rsidRPr="00C31438">
          <w:rPr>
            <w:rStyle w:val="Hyperlink"/>
            <w:rFonts w:ascii="Arial" w:eastAsiaTheme="majorEastAsia" w:hAnsi="Arial" w:cs="Arial"/>
          </w:rPr>
          <w:t>https://www.scribbr.com/methodology/mixed-methods-research</w:t>
        </w:r>
      </w:hyperlink>
      <w:r w:rsidRPr="00C31438">
        <w:rPr>
          <w:rFonts w:ascii="Arial" w:hAnsi="Arial" w:cs="Arial"/>
        </w:rPr>
        <w:t xml:space="preserve"> [Accessed 18 October 2023].</w:t>
      </w:r>
    </w:p>
    <w:p w14:paraId="1789C75B" w14:textId="77777777" w:rsidR="00161993" w:rsidRPr="00F238FB" w:rsidRDefault="00161993" w:rsidP="005F5B79">
      <w:pPr>
        <w:ind w:left="720" w:hanging="284"/>
        <w:rPr>
          <w:rFonts w:ascii="Arial" w:hAnsi="Arial" w:cs="Arial"/>
          <w:color w:val="000000" w:themeColor="text1"/>
          <w:shd w:val="clear" w:color="auto" w:fill="FFFFFF"/>
        </w:rPr>
      </w:pPr>
    </w:p>
    <w:p w14:paraId="67C6624B" w14:textId="19C0D63D" w:rsidR="00BB0470" w:rsidRDefault="00BB0470"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Greve, K., Tan, A. (2021) Reimagining the role of technology in higher education: the new normal and learners’ likes. </w:t>
      </w:r>
      <w:r w:rsidRPr="00F238FB">
        <w:rPr>
          <w:rFonts w:ascii="Arial" w:hAnsi="Arial" w:cs="Arial"/>
          <w:i/>
          <w:iCs/>
          <w:color w:val="000000" w:themeColor="text1"/>
          <w:shd w:val="clear" w:color="auto" w:fill="FFFFFF"/>
        </w:rPr>
        <w:t>Compass: Journal of Learning and Teaching 14</w:t>
      </w:r>
      <w:r w:rsidRPr="00F238FB">
        <w:rPr>
          <w:rFonts w:ascii="Arial" w:hAnsi="Arial" w:cs="Arial"/>
          <w:color w:val="000000" w:themeColor="text1"/>
          <w:shd w:val="clear" w:color="auto" w:fill="FFFFFF"/>
        </w:rPr>
        <w:t>(3).</w:t>
      </w:r>
      <w:r w:rsidR="009347ED" w:rsidRPr="00F238FB">
        <w:rPr>
          <w:rFonts w:ascii="Arial" w:hAnsi="Arial" w:cs="Arial"/>
          <w:color w:val="000000" w:themeColor="text1"/>
          <w:shd w:val="clear" w:color="auto" w:fill="FFFFFF"/>
        </w:rPr>
        <w:t xml:space="preserve"> Available from:</w:t>
      </w:r>
      <w:r w:rsidR="009347ED" w:rsidRPr="00F238FB">
        <w:rPr>
          <w:rFonts w:ascii="Arial" w:hAnsi="Arial" w:cs="Arial"/>
        </w:rPr>
        <w:t xml:space="preserve"> </w:t>
      </w:r>
      <w:hyperlink r:id="rId32" w:history="1">
        <w:r w:rsidR="009347ED" w:rsidRPr="00F238FB">
          <w:rPr>
            <w:rStyle w:val="Hyperlink"/>
            <w:rFonts w:ascii="Arial" w:hAnsi="Arial" w:cs="Arial"/>
            <w:shd w:val="clear" w:color="auto" w:fill="FFFFFF"/>
          </w:rPr>
          <w:t>https://journals.gre.ac.uk/index.php/compass/article/view/1231</w:t>
        </w:r>
      </w:hyperlink>
      <w:r w:rsidR="009347ED" w:rsidRPr="00F238FB">
        <w:rPr>
          <w:rFonts w:ascii="Arial" w:hAnsi="Arial" w:cs="Arial"/>
          <w:color w:val="000000" w:themeColor="text1"/>
          <w:shd w:val="clear" w:color="auto" w:fill="FFFFFF"/>
        </w:rPr>
        <w:t xml:space="preserve"> [Accessed 16 October 2023].</w:t>
      </w:r>
    </w:p>
    <w:p w14:paraId="358ADD8C" w14:textId="77777777" w:rsidR="006217C3" w:rsidRDefault="006217C3" w:rsidP="005F5B79">
      <w:pPr>
        <w:ind w:left="720" w:hanging="284"/>
        <w:rPr>
          <w:rFonts w:ascii="Arial" w:hAnsi="Arial" w:cs="Arial"/>
          <w:color w:val="000000" w:themeColor="text1"/>
          <w:shd w:val="clear" w:color="auto" w:fill="FFFFFF"/>
        </w:rPr>
      </w:pPr>
    </w:p>
    <w:p w14:paraId="5596E859" w14:textId="77777777" w:rsidR="006217C3" w:rsidRPr="006217C3" w:rsidRDefault="006217C3" w:rsidP="006217C3">
      <w:pPr>
        <w:pStyle w:val="stext1q2szgch-pg"/>
        <w:spacing w:before="0" w:beforeAutospacing="0" w:after="0" w:afterAutospacing="0"/>
        <w:ind w:left="720" w:hanging="284"/>
        <w:rPr>
          <w:rFonts w:ascii="Arial" w:hAnsi="Arial" w:cs="Arial"/>
          <w:color w:val="000000" w:themeColor="text1"/>
        </w:rPr>
      </w:pPr>
      <w:r w:rsidRPr="006217C3">
        <w:rPr>
          <w:rFonts w:ascii="Arial" w:hAnsi="Arial" w:cs="Arial"/>
          <w:color w:val="000000" w:themeColor="text1"/>
        </w:rPr>
        <w:t xml:space="preserve">Guillot, F. (2003) Teacher and student perceptions of online instructional methodology in higher education: an explanatory mixed-method study. Available from: </w:t>
      </w:r>
      <w:hyperlink r:id="rId33" w:history="1">
        <w:r w:rsidRPr="006217C3">
          <w:rPr>
            <w:rStyle w:val="Hyperlink"/>
            <w:rFonts w:ascii="Arial" w:hAnsi="Arial" w:cs="Arial"/>
          </w:rPr>
          <w:t>https://repository.lsu.edu/cgi/viewcontent.cgi?article=1155&amp;context=gradschool_dissertations</w:t>
        </w:r>
      </w:hyperlink>
      <w:r w:rsidRPr="006217C3">
        <w:rPr>
          <w:rFonts w:ascii="Arial" w:hAnsi="Arial" w:cs="Arial"/>
          <w:color w:val="000000" w:themeColor="text1"/>
        </w:rPr>
        <w:t xml:space="preserve"> [Accessed 18 October 2023].</w:t>
      </w:r>
    </w:p>
    <w:p w14:paraId="015283CC" w14:textId="77777777" w:rsidR="006217C3" w:rsidRPr="00F238FB" w:rsidRDefault="006217C3" w:rsidP="005F5B79">
      <w:pPr>
        <w:ind w:left="720" w:hanging="284"/>
        <w:rPr>
          <w:rFonts w:ascii="Arial" w:hAnsi="Arial" w:cs="Arial"/>
          <w:color w:val="000000" w:themeColor="text1"/>
          <w:shd w:val="clear" w:color="auto" w:fill="FFFFFF"/>
        </w:rPr>
      </w:pPr>
    </w:p>
    <w:p w14:paraId="6530BC9E" w14:textId="77777777" w:rsidR="003C2BB4" w:rsidRPr="00F238FB" w:rsidRDefault="003C2BB4" w:rsidP="005F5B79">
      <w:pPr>
        <w:ind w:left="720" w:hanging="284"/>
        <w:rPr>
          <w:rFonts w:ascii="Arial" w:hAnsi="Arial" w:cs="Arial"/>
          <w:color w:val="000000" w:themeColor="text1"/>
          <w:shd w:val="clear" w:color="auto" w:fill="FFFFFF"/>
        </w:rPr>
      </w:pPr>
    </w:p>
    <w:p w14:paraId="4BFD3983" w14:textId="377FC766" w:rsidR="00191A36" w:rsidRPr="00F238FB" w:rsidRDefault="00191A36"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lastRenderedPageBreak/>
        <w:t xml:space="preserve">Hamam, D. &amp; Hysaj, A. (2021) Technological Pedagogical and Content Knowledge (TPACK): Higher Education Teachers’ Perspectives on the Use of TPACK in Online Academic Writing Classes. </w:t>
      </w:r>
      <w:r w:rsidRPr="00F238FB">
        <w:rPr>
          <w:rFonts w:ascii="Arial" w:hAnsi="Arial" w:cs="Arial"/>
          <w:i/>
          <w:iCs/>
          <w:color w:val="000000" w:themeColor="text1"/>
          <w:shd w:val="clear" w:color="auto" w:fill="FFFFFF"/>
        </w:rPr>
        <w:t>Communications in Computer and Information Science</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 </w:t>
      </w:r>
      <w:r w:rsidR="003C2BB4" w:rsidRPr="00F238FB">
        <w:rPr>
          <w:rFonts w:ascii="Arial" w:hAnsi="Arial" w:cs="Arial"/>
          <w:color w:val="000000" w:themeColor="text1"/>
          <w:shd w:val="clear" w:color="auto" w:fill="FFFFFF"/>
        </w:rPr>
        <w:t xml:space="preserve">Available from: </w:t>
      </w:r>
      <w:hyperlink r:id="rId34" w:history="1">
        <w:r w:rsidR="008D1A60" w:rsidRPr="00F238FB">
          <w:rPr>
            <w:rStyle w:val="Hyperlink"/>
            <w:rFonts w:ascii="Arial" w:hAnsi="Arial" w:cs="Arial"/>
            <w:shd w:val="clear" w:color="auto" w:fill="FFFFFF"/>
          </w:rPr>
          <w:t>https://www.researchgate.net/publication/352936448_Technological_Pedagogical_and_Content_Knowledge_TPACK_Higher_Education_Teachers%27_Perspectives_on_the_Use_of_TPACK_in_Online_Academic_Writing_Classes</w:t>
        </w:r>
      </w:hyperlink>
      <w:r w:rsidR="008D1A60" w:rsidRPr="00F238FB">
        <w:rPr>
          <w:rFonts w:ascii="Arial" w:hAnsi="Arial" w:cs="Arial"/>
          <w:color w:val="000000" w:themeColor="text1"/>
          <w:shd w:val="clear" w:color="auto" w:fill="FFFFFF"/>
        </w:rPr>
        <w:t xml:space="preserve"> [Accessed 12 October 2023]. </w:t>
      </w:r>
    </w:p>
    <w:p w14:paraId="7D4B475A" w14:textId="77777777" w:rsidR="00191A36" w:rsidRPr="00F238FB" w:rsidRDefault="00191A36" w:rsidP="005F5B79">
      <w:pPr>
        <w:ind w:left="720" w:hanging="284"/>
        <w:rPr>
          <w:rFonts w:ascii="Arial" w:hAnsi="Arial" w:cs="Arial"/>
          <w:color w:val="000000" w:themeColor="text1"/>
          <w:shd w:val="clear" w:color="auto" w:fill="FFFFFF"/>
        </w:rPr>
      </w:pPr>
    </w:p>
    <w:p w14:paraId="7A26C07F" w14:textId="212FC0AC" w:rsidR="001B1DC0" w:rsidRPr="00F238FB" w:rsidRDefault="001B1DC0"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Handayani, S., Hussin, M. &amp; Norman, M. (2023) Technological Pedagogical Content Knowledge (TPACK) Model in teaching: A Review and Bibliometric Analysis</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 </w:t>
      </w:r>
      <w:r w:rsidRPr="00F238FB">
        <w:rPr>
          <w:rFonts w:ascii="Arial" w:hAnsi="Arial" w:cs="Arial"/>
          <w:i/>
          <w:iCs/>
          <w:color w:val="000000" w:themeColor="text1"/>
          <w:shd w:val="clear" w:color="auto" w:fill="FFFFFF"/>
        </w:rPr>
        <w:t>Pegem Journal of Education and Instruction</w:t>
      </w:r>
      <w:r w:rsidR="008D1A60"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13</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3</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 176–190. </w:t>
      </w:r>
      <w:r w:rsidR="008D1A60" w:rsidRPr="00F238FB">
        <w:rPr>
          <w:rFonts w:ascii="Arial" w:hAnsi="Arial" w:cs="Arial"/>
          <w:color w:val="000000" w:themeColor="text1"/>
          <w:shd w:val="clear" w:color="auto" w:fill="FFFFFF"/>
        </w:rPr>
        <w:t xml:space="preserve">Available from: </w:t>
      </w:r>
      <w:hyperlink r:id="rId35" w:history="1">
        <w:r w:rsidR="008D1A60" w:rsidRPr="00F238FB">
          <w:rPr>
            <w:rStyle w:val="Hyperlink"/>
            <w:rFonts w:ascii="Arial" w:hAnsi="Arial" w:cs="Arial"/>
            <w:shd w:val="clear" w:color="auto" w:fill="FFFFFF"/>
          </w:rPr>
          <w:t>https://www.pegegog.net/index.php/pegegog/article/view/2174</w:t>
        </w:r>
      </w:hyperlink>
      <w:r w:rsidR="008D1A60" w:rsidRPr="00F238FB">
        <w:rPr>
          <w:rFonts w:ascii="Arial" w:hAnsi="Arial" w:cs="Arial"/>
          <w:color w:val="000000" w:themeColor="text1"/>
          <w:shd w:val="clear" w:color="auto" w:fill="FFFFFF"/>
        </w:rPr>
        <w:t xml:space="preserve"> [Accessed 11 October 2023]. </w:t>
      </w:r>
    </w:p>
    <w:p w14:paraId="054149E4" w14:textId="77777777" w:rsidR="008D1A60" w:rsidRPr="00F238FB" w:rsidRDefault="008D1A60" w:rsidP="005F5B79">
      <w:pPr>
        <w:ind w:left="720" w:hanging="284"/>
        <w:rPr>
          <w:rFonts w:ascii="Arial" w:hAnsi="Arial" w:cs="Arial"/>
          <w:color w:val="000000" w:themeColor="text1"/>
          <w:shd w:val="clear" w:color="auto" w:fill="FFFFFF"/>
        </w:rPr>
      </w:pPr>
    </w:p>
    <w:p w14:paraId="20445E27" w14:textId="41465EFB" w:rsidR="001B1DC0" w:rsidRPr="00F238FB" w:rsidRDefault="00E47B67" w:rsidP="005F5B79">
      <w:pPr>
        <w:ind w:left="720" w:hanging="284"/>
        <w:rPr>
          <w:rFonts w:ascii="Arial" w:hAnsi="Arial" w:cs="Arial"/>
        </w:rPr>
      </w:pPr>
      <w:r w:rsidRPr="00F238FB">
        <w:rPr>
          <w:rFonts w:ascii="Arial" w:hAnsi="Arial" w:cs="Arial"/>
        </w:rPr>
        <w:t>Jensen, T. (2019) Higher Education in the Digital Era: The Current State of Transformation Around the World.</w:t>
      </w:r>
      <w:r w:rsidRPr="00F238FB">
        <w:rPr>
          <w:rFonts w:ascii="Arial" w:hAnsi="Arial" w:cs="Arial"/>
          <w:i/>
          <w:iCs/>
        </w:rPr>
        <w:t xml:space="preserve"> International Association of Universities (IAU)</w:t>
      </w:r>
      <w:r w:rsidRPr="00F238FB">
        <w:rPr>
          <w:rFonts w:ascii="Arial" w:hAnsi="Arial" w:cs="Arial"/>
        </w:rPr>
        <w:t xml:space="preserve">. Available from: </w:t>
      </w:r>
      <w:hyperlink r:id="rId36" w:history="1">
        <w:r w:rsidRPr="00F238FB">
          <w:rPr>
            <w:rStyle w:val="Hyperlink"/>
            <w:rFonts w:ascii="Arial" w:hAnsi="Arial" w:cs="Arial"/>
          </w:rPr>
          <w:t>https://www.iau-aiu.net/IMG/pdf/technology_report_2019.pdf</w:t>
        </w:r>
      </w:hyperlink>
      <w:r w:rsidRPr="00F238FB">
        <w:rPr>
          <w:rFonts w:ascii="Arial" w:hAnsi="Arial" w:cs="Arial"/>
        </w:rPr>
        <w:t xml:space="preserve">  [</w:t>
      </w:r>
      <w:r w:rsidR="008D1A60" w:rsidRPr="00F238FB">
        <w:rPr>
          <w:rFonts w:ascii="Arial" w:hAnsi="Arial" w:cs="Arial"/>
        </w:rPr>
        <w:t>A</w:t>
      </w:r>
      <w:r w:rsidRPr="00F238FB">
        <w:rPr>
          <w:rFonts w:ascii="Arial" w:hAnsi="Arial" w:cs="Arial"/>
        </w:rPr>
        <w:t xml:space="preserve">ccessed </w:t>
      </w:r>
      <w:r w:rsidR="008D1A60" w:rsidRPr="00F238FB">
        <w:rPr>
          <w:rFonts w:ascii="Arial" w:hAnsi="Arial" w:cs="Arial"/>
          <w:color w:val="000000" w:themeColor="text1"/>
        </w:rPr>
        <w:t>16 October 2023</w:t>
      </w:r>
      <w:r w:rsidRPr="00F238FB">
        <w:rPr>
          <w:rFonts w:ascii="Arial" w:hAnsi="Arial" w:cs="Arial"/>
        </w:rPr>
        <w:t>].</w:t>
      </w:r>
    </w:p>
    <w:p w14:paraId="1F6180D3" w14:textId="77777777" w:rsidR="00412113" w:rsidRPr="00F238FB" w:rsidRDefault="00412113" w:rsidP="005F5B79">
      <w:pPr>
        <w:pStyle w:val="stext1q2szgch-pg"/>
        <w:spacing w:before="0" w:beforeAutospacing="0" w:after="0" w:afterAutospacing="0"/>
        <w:ind w:hanging="284"/>
        <w:rPr>
          <w:rFonts w:ascii="Arial" w:hAnsi="Arial" w:cs="Arial"/>
        </w:rPr>
      </w:pPr>
    </w:p>
    <w:p w14:paraId="7A97F1E5" w14:textId="71A278F7" w:rsidR="00412113" w:rsidRPr="00F238FB" w:rsidRDefault="00412113" w:rsidP="005F5B79">
      <w:pPr>
        <w:ind w:left="720" w:hanging="284"/>
        <w:rPr>
          <w:rFonts w:ascii="Arial" w:hAnsi="Arial" w:cs="Arial"/>
        </w:rPr>
      </w:pPr>
      <w:bookmarkStart w:id="15" w:name="B9"/>
      <w:bookmarkEnd w:id="15"/>
      <w:r w:rsidRPr="00F238FB">
        <w:rPr>
          <w:rFonts w:ascii="Arial" w:hAnsi="Arial" w:cs="Arial"/>
        </w:rPr>
        <w:t xml:space="preserve">Krishnamurthy, S. (2020) The future of business education: a commentary in the shadow of the Covid-19 pandemic. </w:t>
      </w:r>
      <w:r w:rsidRPr="00F238FB">
        <w:rPr>
          <w:rFonts w:ascii="Arial" w:hAnsi="Arial" w:cs="Arial"/>
          <w:i/>
          <w:iCs/>
        </w:rPr>
        <w:t>Journal of Business Research</w:t>
      </w:r>
      <w:r w:rsidRPr="00F238FB">
        <w:rPr>
          <w:rFonts w:ascii="Arial" w:hAnsi="Arial" w:cs="Arial"/>
        </w:rPr>
        <w:t xml:space="preserve">. 117:1–5. Available from: </w:t>
      </w:r>
      <w:hyperlink r:id="rId37" w:history="1">
        <w:r w:rsidR="008D1A60" w:rsidRPr="00F238FB">
          <w:rPr>
            <w:rStyle w:val="Hyperlink"/>
            <w:rFonts w:ascii="Arial" w:hAnsi="Arial" w:cs="Arial"/>
          </w:rPr>
          <w:t>https://www.sciencedirect.com/science/article/pii/S0148296320303192?via%3Dihub</w:t>
        </w:r>
      </w:hyperlink>
      <w:r w:rsidRPr="00F238FB">
        <w:rPr>
          <w:rFonts w:ascii="Arial" w:hAnsi="Arial" w:cs="Arial"/>
        </w:rPr>
        <w:t xml:space="preserve"> [Accessed 16 October 2023].</w:t>
      </w:r>
    </w:p>
    <w:p w14:paraId="33DE26EF" w14:textId="77777777" w:rsidR="00C079CE" w:rsidRPr="00F238FB" w:rsidRDefault="00C079CE" w:rsidP="005F5B79">
      <w:pPr>
        <w:pStyle w:val="NormalWeb"/>
        <w:spacing w:before="0" w:beforeAutospacing="0" w:after="0" w:afterAutospacing="0"/>
        <w:ind w:hanging="284"/>
        <w:rPr>
          <w:rFonts w:ascii="Arial" w:hAnsi="Arial" w:cs="Arial"/>
        </w:rPr>
      </w:pPr>
    </w:p>
    <w:p w14:paraId="6C885D63" w14:textId="77777777" w:rsidR="00C079CE" w:rsidRPr="00F238FB" w:rsidRDefault="00C079CE" w:rsidP="005F5B79">
      <w:pPr>
        <w:ind w:left="720" w:hanging="284"/>
        <w:jc w:val="both"/>
        <w:rPr>
          <w:rFonts w:ascii="Arial" w:hAnsi="Arial" w:cs="Arial"/>
          <w:color w:val="000000" w:themeColor="text1"/>
          <w:shd w:val="clear" w:color="auto" w:fill="FFFFFF"/>
        </w:rPr>
      </w:pPr>
      <w:r w:rsidRPr="00F238FB">
        <w:rPr>
          <w:rFonts w:ascii="Arial" w:hAnsi="Arial" w:cs="Arial"/>
          <w:color w:val="000000" w:themeColor="text1"/>
          <w:shd w:val="clear" w:color="auto" w:fill="FFFFFF"/>
        </w:rPr>
        <w:t>Marikyan, D. &amp; Papagiannidis, S. (2023) Unified Theory of Acceptance and Use</w:t>
      </w:r>
    </w:p>
    <w:p w14:paraId="46739281" w14:textId="304A019C" w:rsidR="00C079CE" w:rsidRPr="00F238FB" w:rsidRDefault="00C079CE" w:rsidP="005F5B79">
      <w:pPr>
        <w:ind w:left="720" w:hanging="284"/>
        <w:jc w:val="both"/>
        <w:rPr>
          <w:rFonts w:ascii="Arial" w:hAnsi="Arial" w:cs="Arial"/>
          <w:color w:val="000000" w:themeColor="text1"/>
          <w:shd w:val="clear" w:color="auto" w:fill="FFFFFF"/>
        </w:rPr>
      </w:pPr>
      <w:r w:rsidRPr="00F238FB">
        <w:rPr>
          <w:rFonts w:ascii="Arial" w:hAnsi="Arial" w:cs="Arial"/>
          <w:color w:val="000000" w:themeColor="text1"/>
          <w:shd w:val="clear" w:color="auto" w:fill="FFFFFF"/>
        </w:rPr>
        <w:t>of Technology: A review. Available at</w:t>
      </w:r>
    </w:p>
    <w:p w14:paraId="5AC83C4C" w14:textId="4D359861" w:rsidR="00C079CE" w:rsidRPr="00F238FB" w:rsidRDefault="00000000" w:rsidP="005F5B79">
      <w:pPr>
        <w:ind w:left="720" w:hanging="284"/>
        <w:jc w:val="both"/>
        <w:rPr>
          <w:rFonts w:ascii="Arial" w:hAnsi="Arial" w:cs="Arial"/>
          <w:color w:val="000000" w:themeColor="text1"/>
          <w:shd w:val="clear" w:color="auto" w:fill="FFFFFF"/>
        </w:rPr>
      </w:pPr>
      <w:hyperlink r:id="rId38" w:history="1">
        <w:r w:rsidR="008D1A60" w:rsidRPr="00F238FB">
          <w:rPr>
            <w:rStyle w:val="Hyperlink"/>
            <w:rFonts w:ascii="Arial" w:hAnsi="Arial" w:cs="Arial"/>
            <w:shd w:val="clear" w:color="auto" w:fill="FFFFFF"/>
          </w:rPr>
          <w:t>https://open.ncl.ac.uk/theory-library/unified-theory-of-acceptance-and-use-of-technology.pdf</w:t>
        </w:r>
      </w:hyperlink>
      <w:r w:rsidR="008D1A60" w:rsidRPr="00F238FB">
        <w:rPr>
          <w:rFonts w:ascii="Arial" w:hAnsi="Arial" w:cs="Arial"/>
          <w:color w:val="000000" w:themeColor="text1"/>
          <w:shd w:val="clear" w:color="auto" w:fill="FFFFFF"/>
        </w:rPr>
        <w:t xml:space="preserve"> [Accessed 13 October 2023]. </w:t>
      </w:r>
      <w:r w:rsidR="00C079CE" w:rsidRPr="00F238FB">
        <w:rPr>
          <w:rFonts w:ascii="Arial" w:hAnsi="Arial" w:cs="Arial"/>
          <w:color w:val="000000" w:themeColor="text1"/>
          <w:shd w:val="clear" w:color="auto" w:fill="FFFFFF"/>
        </w:rPr>
        <w:t xml:space="preserve"> </w:t>
      </w:r>
    </w:p>
    <w:p w14:paraId="5E4676AA" w14:textId="77777777" w:rsidR="007E22C6" w:rsidRPr="00F238FB" w:rsidRDefault="007E22C6" w:rsidP="005F5B79">
      <w:pPr>
        <w:ind w:left="720" w:hanging="284"/>
        <w:jc w:val="both"/>
        <w:rPr>
          <w:rFonts w:ascii="Arial" w:hAnsi="Arial" w:cs="Arial"/>
          <w:color w:val="000000" w:themeColor="text1"/>
          <w:shd w:val="clear" w:color="auto" w:fill="FFFFFF"/>
        </w:rPr>
      </w:pPr>
    </w:p>
    <w:p w14:paraId="13A2D5BF" w14:textId="608BC17A" w:rsidR="007E22C6" w:rsidRPr="00F238FB" w:rsidRDefault="007E22C6" w:rsidP="005F5B79">
      <w:pPr>
        <w:ind w:left="720" w:hanging="284"/>
        <w:jc w:val="both"/>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Marinoni, G., Van't Land, H. &amp; Jensen, T. (2020) The Impact of Covid-19 on Higher Education Around the World. IAU Global Survey Report. Available from: </w:t>
      </w:r>
      <w:hyperlink r:id="rId39" w:history="1">
        <w:r w:rsidR="008D1A60" w:rsidRPr="00F238FB">
          <w:rPr>
            <w:rStyle w:val="Hyperlink"/>
            <w:rFonts w:ascii="Arial" w:hAnsi="Arial" w:cs="Arial"/>
            <w:shd w:val="clear" w:color="auto" w:fill="FFFFFF"/>
          </w:rPr>
          <w:t>https://www.iau-aiu.net/IMG/pdf/iau_covid19_and_he_survey_report_final_may_2020.pdf</w:t>
        </w:r>
      </w:hyperlink>
      <w:r w:rsidRPr="00F238FB">
        <w:rPr>
          <w:rFonts w:ascii="Arial" w:hAnsi="Arial" w:cs="Arial"/>
          <w:color w:val="000000" w:themeColor="text1"/>
          <w:shd w:val="clear" w:color="auto" w:fill="FFFFFF"/>
        </w:rPr>
        <w:t xml:space="preserve"> [Accessed 15 October 2023].</w:t>
      </w:r>
    </w:p>
    <w:p w14:paraId="732D81EC" w14:textId="77777777" w:rsidR="00C079CE" w:rsidRPr="00F238FB" w:rsidRDefault="00C079CE" w:rsidP="005F5B79">
      <w:pPr>
        <w:ind w:left="720" w:hanging="284"/>
        <w:rPr>
          <w:rFonts w:ascii="Arial" w:hAnsi="Arial" w:cs="Arial"/>
          <w:color w:val="000000" w:themeColor="text1"/>
          <w:shd w:val="clear" w:color="auto" w:fill="FFFFFF"/>
        </w:rPr>
      </w:pPr>
    </w:p>
    <w:p w14:paraId="5A3D58D3" w14:textId="31CB09BF" w:rsidR="001F7621" w:rsidRDefault="001F7621" w:rsidP="005F5B79">
      <w:pPr>
        <w:ind w:left="720" w:hanging="284"/>
        <w:rPr>
          <w:rFonts w:ascii="Arial" w:hAnsi="Arial" w:cs="Arial"/>
          <w:shd w:val="clear" w:color="auto" w:fill="FFFFFF"/>
        </w:rPr>
      </w:pPr>
      <w:r w:rsidRPr="00F238FB">
        <w:rPr>
          <w:rFonts w:ascii="Arial" w:hAnsi="Arial" w:cs="Arial"/>
          <w:color w:val="000000" w:themeColor="text1"/>
          <w:shd w:val="clear" w:color="auto" w:fill="FFFFFF"/>
        </w:rPr>
        <w:t xml:space="preserve">Muttappallymyalil, J., Mendis, S., John, L., Shanthakumari, N., Sreedharan, J. &amp; Shaikh, R. (2016) Evolution of technology in teaching: Blackboard and beyond in Medical Education. </w:t>
      </w:r>
      <w:r w:rsidRPr="00F238FB">
        <w:rPr>
          <w:rFonts w:ascii="Arial" w:hAnsi="Arial" w:cs="Arial"/>
          <w:i/>
          <w:iCs/>
          <w:color w:val="000000" w:themeColor="text1"/>
          <w:shd w:val="clear" w:color="auto" w:fill="FFFFFF"/>
        </w:rPr>
        <w:t>Nepal journal of epidemiology</w:t>
      </w:r>
      <w:r w:rsidR="00A53258"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6(3)</w:t>
      </w:r>
      <w:r w:rsidR="00A53258"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588–592. </w:t>
      </w:r>
      <w:r w:rsidR="00A53258" w:rsidRPr="00F238FB">
        <w:rPr>
          <w:rFonts w:ascii="Arial" w:hAnsi="Arial" w:cs="Arial"/>
          <w:color w:val="000000" w:themeColor="text1"/>
          <w:shd w:val="clear" w:color="auto" w:fill="FFFFFF"/>
        </w:rPr>
        <w:t xml:space="preserve">Available from: </w:t>
      </w:r>
      <w:hyperlink r:id="rId40" w:history="1">
        <w:r w:rsidR="00A53258" w:rsidRPr="00F238FB">
          <w:rPr>
            <w:rStyle w:val="Hyperlink"/>
            <w:rFonts w:ascii="Arial" w:hAnsi="Arial" w:cs="Arial"/>
            <w:shd w:val="clear" w:color="auto" w:fill="FFFFFF"/>
          </w:rPr>
          <w:t>https://doi.org/10.3126/nje.v6i3.15870</w:t>
        </w:r>
      </w:hyperlink>
      <w:r w:rsidR="00A53258" w:rsidRPr="00F238FB">
        <w:rPr>
          <w:rFonts w:ascii="Arial" w:hAnsi="Arial" w:cs="Arial"/>
          <w:shd w:val="clear" w:color="auto" w:fill="FFFFFF"/>
        </w:rPr>
        <w:t xml:space="preserve"> [Accessed 13 October 2023]. </w:t>
      </w:r>
    </w:p>
    <w:p w14:paraId="25796E08" w14:textId="77777777" w:rsidR="00DA03BA" w:rsidRDefault="00DA03BA" w:rsidP="005F5B79">
      <w:pPr>
        <w:ind w:left="720" w:hanging="284"/>
        <w:rPr>
          <w:rFonts w:ascii="Arial" w:hAnsi="Arial" w:cs="Arial"/>
          <w:shd w:val="clear" w:color="auto" w:fill="FFFFFF"/>
        </w:rPr>
      </w:pPr>
    </w:p>
    <w:p w14:paraId="43908963" w14:textId="77777777" w:rsidR="00DA03BA" w:rsidRPr="002C27D0" w:rsidRDefault="00DA03BA" w:rsidP="00DA03BA">
      <w:pPr>
        <w:ind w:left="568" w:hanging="284"/>
        <w:rPr>
          <w:rFonts w:ascii="Arial" w:hAnsi="Arial" w:cs="Arial"/>
        </w:rPr>
      </w:pPr>
      <w:r w:rsidRPr="002C27D0">
        <w:rPr>
          <w:rFonts w:ascii="Arial" w:hAnsi="Arial" w:cs="Arial"/>
        </w:rPr>
        <w:t xml:space="preserve">Okoye, K., Hussein, H., Arrona-Palacios, A. </w:t>
      </w:r>
      <w:r w:rsidRPr="002C27D0">
        <w:rPr>
          <w:rFonts w:ascii="Arial" w:hAnsi="Arial" w:cs="Arial"/>
          <w:i/>
          <w:iCs/>
        </w:rPr>
        <w:t>et al.</w:t>
      </w:r>
      <w:r w:rsidRPr="002C27D0">
        <w:rPr>
          <w:rFonts w:ascii="Arial" w:hAnsi="Arial" w:cs="Arial"/>
        </w:rPr>
        <w:t xml:space="preserve"> Impact of digital technologies upon teaching and learning in higher education in Latin America: an outlook on the reach, barriers, and bottlenecks. </w:t>
      </w:r>
      <w:r w:rsidRPr="002C27D0">
        <w:rPr>
          <w:rFonts w:ascii="Arial" w:hAnsi="Arial" w:cs="Arial"/>
          <w:i/>
          <w:iCs/>
        </w:rPr>
        <w:t>Education and Information Technologies</w:t>
      </w:r>
      <w:r w:rsidRPr="002C27D0">
        <w:rPr>
          <w:rFonts w:ascii="Arial" w:hAnsi="Arial" w:cs="Arial"/>
        </w:rPr>
        <w:t xml:space="preserve"> 28, 2291–2360 (2023). Available from: </w:t>
      </w:r>
      <w:hyperlink r:id="rId41" w:anchor="Abs1" w:history="1">
        <w:r w:rsidRPr="002C27D0">
          <w:rPr>
            <w:rStyle w:val="Hyperlink"/>
            <w:rFonts w:ascii="Arial" w:hAnsi="Arial" w:cs="Arial"/>
          </w:rPr>
          <w:t>https://link.springer.com/article/10.1007/s10639-022-11214-1#Abs1</w:t>
        </w:r>
      </w:hyperlink>
      <w:r w:rsidRPr="002C27D0">
        <w:rPr>
          <w:rFonts w:ascii="Arial" w:hAnsi="Arial" w:cs="Arial"/>
        </w:rPr>
        <w:t xml:space="preserve"> [Accessed 18 October 2023]. </w:t>
      </w:r>
    </w:p>
    <w:p w14:paraId="3CCB9CE8" w14:textId="77777777" w:rsidR="00DA03BA" w:rsidRDefault="00DA03BA" w:rsidP="005F5B79">
      <w:pPr>
        <w:ind w:left="720" w:hanging="284"/>
        <w:rPr>
          <w:rFonts w:ascii="Arial" w:hAnsi="Arial" w:cs="Arial"/>
          <w:shd w:val="clear" w:color="auto" w:fill="FFFFFF"/>
        </w:rPr>
      </w:pPr>
    </w:p>
    <w:p w14:paraId="5E822ACE" w14:textId="77777777" w:rsidR="00DA03BA" w:rsidRPr="00B963EC" w:rsidRDefault="00DA03BA" w:rsidP="00DA03BA">
      <w:pPr>
        <w:pStyle w:val="stext1q2szgch-pg"/>
        <w:spacing w:before="0" w:beforeAutospacing="0" w:after="0" w:afterAutospacing="0"/>
        <w:ind w:left="644" w:hanging="284"/>
        <w:rPr>
          <w:rFonts w:ascii="Arial" w:hAnsi="Arial" w:cs="Arial"/>
        </w:rPr>
      </w:pPr>
      <w:r w:rsidRPr="00B963EC">
        <w:rPr>
          <w:rFonts w:ascii="Arial" w:hAnsi="Arial" w:cs="Arial"/>
        </w:rPr>
        <w:t xml:space="preserve">Sanchez, J. &amp; Aleman, E. (2001) Teachers’ opinion survey on the use of ICT tools to support attendance-based teaching. </w:t>
      </w:r>
      <w:r w:rsidRPr="00B963EC">
        <w:rPr>
          <w:rFonts w:ascii="Arial" w:hAnsi="Arial" w:cs="Arial"/>
          <w:i/>
          <w:iCs/>
        </w:rPr>
        <w:t>Computers &amp; Education</w:t>
      </w:r>
      <w:r w:rsidRPr="00B963EC">
        <w:rPr>
          <w:rFonts w:ascii="Arial" w:hAnsi="Arial" w:cs="Arial"/>
        </w:rPr>
        <w:t xml:space="preserve"> (56)3:911-915 Available from: </w:t>
      </w:r>
      <w:hyperlink r:id="rId42" w:history="1">
        <w:r w:rsidRPr="00B963EC">
          <w:rPr>
            <w:rStyle w:val="Hyperlink"/>
            <w:rFonts w:ascii="Arial" w:hAnsi="Arial" w:cs="Arial"/>
          </w:rPr>
          <w:t>https://www.sciencedirect.com/science/article/pii/S036013151000326X?via%3Dihub</w:t>
        </w:r>
      </w:hyperlink>
      <w:r w:rsidRPr="00B963EC">
        <w:rPr>
          <w:rFonts w:ascii="Arial" w:hAnsi="Arial" w:cs="Arial"/>
        </w:rPr>
        <w:t xml:space="preserve"> [Accessed 18 October 2023].</w:t>
      </w:r>
    </w:p>
    <w:p w14:paraId="4907D70A" w14:textId="77777777" w:rsidR="00DA03BA" w:rsidRPr="00F238FB" w:rsidRDefault="00DA03BA" w:rsidP="005F5B79">
      <w:pPr>
        <w:ind w:left="720" w:hanging="284"/>
        <w:rPr>
          <w:rStyle w:val="Hyperlink"/>
          <w:rFonts w:ascii="Arial" w:hAnsi="Arial" w:cs="Arial"/>
          <w:shd w:val="clear" w:color="auto" w:fill="FFFFFF"/>
        </w:rPr>
      </w:pPr>
    </w:p>
    <w:p w14:paraId="49AAF6DE" w14:textId="77777777" w:rsidR="008D1A60" w:rsidRPr="00F238FB" w:rsidRDefault="008D1A60" w:rsidP="005F5B79">
      <w:pPr>
        <w:ind w:left="720" w:hanging="284"/>
        <w:rPr>
          <w:rFonts w:ascii="Arial" w:hAnsi="Arial" w:cs="Arial"/>
          <w:color w:val="000000" w:themeColor="text1"/>
          <w:shd w:val="clear" w:color="auto" w:fill="FFFFFF"/>
        </w:rPr>
      </w:pPr>
    </w:p>
    <w:p w14:paraId="7DD50B45" w14:textId="0365E3FE" w:rsidR="00FA1F41" w:rsidRPr="00F238FB" w:rsidRDefault="00FA1F41"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Santos, J. &amp; Castro, R. (2021) Technological Pedagogical content knowledge (TPACK) in action: Application of learning in the classroom by pre-service teachers (PST). </w:t>
      </w:r>
      <w:r w:rsidRPr="00F238FB">
        <w:rPr>
          <w:rFonts w:ascii="Arial" w:hAnsi="Arial" w:cs="Arial"/>
          <w:i/>
          <w:iCs/>
          <w:color w:val="000000" w:themeColor="text1"/>
          <w:shd w:val="clear" w:color="auto" w:fill="FFFFFF"/>
        </w:rPr>
        <w:t>Social sciences &amp; Humanities Open</w:t>
      </w:r>
      <w:r w:rsidRPr="00F238FB">
        <w:rPr>
          <w:rFonts w:ascii="Arial" w:hAnsi="Arial" w:cs="Arial"/>
          <w:color w:val="000000" w:themeColor="text1"/>
          <w:shd w:val="clear" w:color="auto" w:fill="FFFFFF"/>
        </w:rPr>
        <w:t xml:space="preserve"> (3)1.</w:t>
      </w:r>
      <w:r w:rsidR="00FF629A" w:rsidRPr="00F238FB">
        <w:rPr>
          <w:rFonts w:ascii="Arial" w:hAnsi="Arial" w:cs="Arial"/>
          <w:color w:val="000000" w:themeColor="text1"/>
          <w:shd w:val="clear" w:color="auto" w:fill="FFFFFF"/>
        </w:rPr>
        <w:t xml:space="preserve">Available from: </w:t>
      </w:r>
      <w:hyperlink r:id="rId43" w:history="1">
        <w:r w:rsidR="00FF629A" w:rsidRPr="00F238FB">
          <w:rPr>
            <w:rStyle w:val="Hyperlink"/>
            <w:rFonts w:ascii="Arial" w:hAnsi="Arial" w:cs="Arial"/>
            <w:shd w:val="clear" w:color="auto" w:fill="FFFFFF"/>
          </w:rPr>
          <w:t>https://www.sciencedirect.com/science/article/pii/S2590291121000061?via%3Dihub</w:t>
        </w:r>
      </w:hyperlink>
      <w:r w:rsidR="00FF629A" w:rsidRPr="00F238FB">
        <w:rPr>
          <w:rFonts w:ascii="Arial" w:hAnsi="Arial" w:cs="Arial"/>
          <w:color w:val="000000" w:themeColor="text1"/>
          <w:shd w:val="clear" w:color="auto" w:fill="FFFFFF"/>
        </w:rPr>
        <w:t xml:space="preserve"> [Accessed 12 October 2023]. </w:t>
      </w:r>
    </w:p>
    <w:p w14:paraId="390456E7" w14:textId="77777777" w:rsidR="008D1A60" w:rsidRPr="00F238FB" w:rsidRDefault="008D1A60" w:rsidP="005F5B79">
      <w:pPr>
        <w:ind w:left="720" w:hanging="284"/>
        <w:rPr>
          <w:rFonts w:ascii="Arial" w:hAnsi="Arial" w:cs="Arial"/>
          <w:color w:val="000000" w:themeColor="text1"/>
          <w:shd w:val="clear" w:color="auto" w:fill="FFFFFF"/>
        </w:rPr>
      </w:pPr>
    </w:p>
    <w:p w14:paraId="3F798FF2" w14:textId="183CBDD1" w:rsidR="00486C29" w:rsidRPr="00F238FB" w:rsidRDefault="00486C29"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Schindler, L., Burkholder, G., Morad, O. &amp; Marsh, C. (2017) Computer-based technology and student engagement: a critical review of the literature. </w:t>
      </w:r>
      <w:r w:rsidRPr="00F238FB">
        <w:rPr>
          <w:rFonts w:ascii="Arial" w:hAnsi="Arial" w:cs="Arial"/>
          <w:i/>
          <w:iCs/>
          <w:color w:val="000000" w:themeColor="text1"/>
          <w:shd w:val="clear" w:color="auto" w:fill="FFFFFF"/>
        </w:rPr>
        <w:t>International Journal of Educational Technology in Higher Education</w:t>
      </w:r>
      <w:r w:rsidRPr="00F238FB">
        <w:rPr>
          <w:rFonts w:ascii="Arial" w:hAnsi="Arial" w:cs="Arial"/>
          <w:color w:val="000000" w:themeColor="text1"/>
          <w:shd w:val="clear" w:color="auto" w:fill="FFFFFF"/>
        </w:rPr>
        <w:t xml:space="preserve"> </w:t>
      </w:r>
      <w:r w:rsidRPr="00F238FB">
        <w:rPr>
          <w:rFonts w:ascii="Arial" w:hAnsi="Arial" w:cs="Arial"/>
          <w:i/>
          <w:iCs/>
          <w:color w:val="000000" w:themeColor="text1"/>
          <w:shd w:val="clear" w:color="auto" w:fill="FFFFFF"/>
        </w:rPr>
        <w:t>14</w:t>
      </w:r>
      <w:r w:rsidRPr="00F238FB">
        <w:rPr>
          <w:rFonts w:ascii="Arial" w:hAnsi="Arial" w:cs="Arial"/>
          <w:color w:val="000000" w:themeColor="text1"/>
          <w:shd w:val="clear" w:color="auto" w:fill="FFFFFF"/>
        </w:rPr>
        <w:t xml:space="preserve">(1): 25. Available from: </w:t>
      </w:r>
      <w:hyperlink r:id="rId44" w:history="1">
        <w:r w:rsidR="00A53258" w:rsidRPr="00F238FB">
          <w:rPr>
            <w:rStyle w:val="Hyperlink"/>
            <w:rFonts w:ascii="Arial" w:hAnsi="Arial" w:cs="Arial"/>
            <w:shd w:val="clear" w:color="auto" w:fill="FFFFFF"/>
          </w:rPr>
          <w:t>https://educationaltechnologyjournal.springeropen.com/articles/10.1186/s41239-017-0063-0</w:t>
        </w:r>
      </w:hyperlink>
      <w:r w:rsidRPr="00F238FB">
        <w:rPr>
          <w:rFonts w:ascii="Arial" w:hAnsi="Arial" w:cs="Arial"/>
          <w:color w:val="000000" w:themeColor="text1"/>
          <w:shd w:val="clear" w:color="auto" w:fill="FFFFFF"/>
        </w:rPr>
        <w:t xml:space="preserve"> [Accessed 17 October 2023].</w:t>
      </w:r>
    </w:p>
    <w:p w14:paraId="190A6962" w14:textId="77777777" w:rsidR="00486C29" w:rsidRPr="00F238FB" w:rsidRDefault="00486C29" w:rsidP="005F5B79">
      <w:pPr>
        <w:ind w:left="720" w:hanging="284"/>
        <w:rPr>
          <w:rFonts w:ascii="Arial" w:hAnsi="Arial" w:cs="Arial"/>
          <w:color w:val="000000" w:themeColor="text1"/>
          <w:shd w:val="clear" w:color="auto" w:fill="FFFFFF"/>
        </w:rPr>
      </w:pPr>
    </w:p>
    <w:p w14:paraId="7863A64E" w14:textId="36E68A07" w:rsidR="00032D18" w:rsidRDefault="00032D18"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Schmidt, J. &amp; Tang, M. (2020) Digitalization in Education: Challenges, Trends and Transformative Potential. Führen und Managen in der digitalen Transformation. </w:t>
      </w:r>
      <w:r w:rsidRPr="00F238FB">
        <w:rPr>
          <w:rFonts w:ascii="Arial" w:hAnsi="Arial" w:cs="Arial"/>
          <w:i/>
          <w:iCs/>
          <w:color w:val="000000" w:themeColor="text1"/>
          <w:shd w:val="clear" w:color="auto" w:fill="FFFFFF"/>
        </w:rPr>
        <w:t>Springer Gabler, Wiesbaden</w:t>
      </w:r>
      <w:r w:rsidRPr="00F238FB">
        <w:rPr>
          <w:rFonts w:ascii="Arial" w:hAnsi="Arial" w:cs="Arial"/>
          <w:color w:val="000000" w:themeColor="text1"/>
          <w:shd w:val="clear" w:color="auto" w:fill="FFFFFF"/>
        </w:rPr>
        <w:t xml:space="preserve">. Available from: </w:t>
      </w:r>
      <w:hyperlink r:id="rId45" w:history="1">
        <w:r w:rsidR="00A53258" w:rsidRPr="00F238FB">
          <w:rPr>
            <w:rStyle w:val="Hyperlink"/>
            <w:rFonts w:ascii="Arial" w:hAnsi="Arial" w:cs="Arial"/>
            <w:shd w:val="clear" w:color="auto" w:fill="FFFFFF"/>
          </w:rPr>
          <w:t>https://doi.org/10.1007/978-3-658-28670-5_16</w:t>
        </w:r>
      </w:hyperlink>
      <w:r w:rsidRPr="00F238FB">
        <w:rPr>
          <w:rFonts w:ascii="Arial" w:hAnsi="Arial" w:cs="Arial"/>
          <w:color w:val="000000" w:themeColor="text1"/>
          <w:shd w:val="clear" w:color="auto" w:fill="FFFFFF"/>
        </w:rPr>
        <w:t xml:space="preserve"> [Accessed 15 </w:t>
      </w:r>
      <w:r w:rsidR="00A53258" w:rsidRPr="00F238FB">
        <w:rPr>
          <w:rFonts w:ascii="Arial" w:hAnsi="Arial" w:cs="Arial"/>
          <w:color w:val="000000" w:themeColor="text1"/>
          <w:shd w:val="clear" w:color="auto" w:fill="FFFFFF"/>
        </w:rPr>
        <w:t>October</w:t>
      </w:r>
      <w:r w:rsidRPr="00F238FB">
        <w:rPr>
          <w:rFonts w:ascii="Arial" w:hAnsi="Arial" w:cs="Arial"/>
          <w:color w:val="000000" w:themeColor="text1"/>
          <w:shd w:val="clear" w:color="auto" w:fill="FFFFFF"/>
        </w:rPr>
        <w:t xml:space="preserve"> 2023].</w:t>
      </w:r>
    </w:p>
    <w:p w14:paraId="66ACF51E" w14:textId="77777777" w:rsidR="004A7C4F" w:rsidRDefault="004A7C4F" w:rsidP="005F5B79">
      <w:pPr>
        <w:ind w:left="720" w:hanging="284"/>
        <w:rPr>
          <w:rFonts w:ascii="Arial" w:hAnsi="Arial" w:cs="Arial"/>
          <w:color w:val="000000" w:themeColor="text1"/>
          <w:shd w:val="clear" w:color="auto" w:fill="FFFFFF"/>
        </w:rPr>
      </w:pPr>
    </w:p>
    <w:p w14:paraId="2A7FCBC0" w14:textId="60E0F463" w:rsidR="004A7C4F" w:rsidRPr="004A7C4F" w:rsidRDefault="004A7C4F" w:rsidP="004A7C4F">
      <w:pPr>
        <w:pStyle w:val="stext1q2szgch-pg"/>
        <w:spacing w:before="0" w:beforeAutospacing="0" w:after="0" w:afterAutospacing="0"/>
        <w:ind w:left="641" w:hanging="284"/>
        <w:rPr>
          <w:rFonts w:ascii="Arial" w:hAnsi="Arial" w:cs="Arial"/>
          <w:color w:val="000000" w:themeColor="text1"/>
        </w:rPr>
      </w:pPr>
      <w:r w:rsidRPr="004A7C4F">
        <w:rPr>
          <w:rFonts w:ascii="Arial" w:hAnsi="Arial" w:cs="Arial"/>
        </w:rPr>
        <w:t xml:space="preserve">Schoonenboom, J. &amp; Johnson, R. (2017) How to Construct a Mixed Methods Research Design. </w:t>
      </w:r>
      <w:proofErr w:type="spellStart"/>
      <w:r w:rsidRPr="004A7C4F">
        <w:rPr>
          <w:rFonts w:ascii="Arial" w:hAnsi="Arial" w:cs="Arial"/>
          <w:i/>
          <w:iCs/>
        </w:rPr>
        <w:t>Kolner</w:t>
      </w:r>
      <w:proofErr w:type="spellEnd"/>
      <w:r w:rsidRPr="004A7C4F">
        <w:rPr>
          <w:rFonts w:ascii="Arial" w:hAnsi="Arial" w:cs="Arial"/>
          <w:i/>
          <w:iCs/>
        </w:rPr>
        <w:t xml:space="preserve"> </w:t>
      </w:r>
      <w:proofErr w:type="spellStart"/>
      <w:r w:rsidRPr="004A7C4F">
        <w:rPr>
          <w:rFonts w:ascii="Arial" w:hAnsi="Arial" w:cs="Arial"/>
          <w:i/>
          <w:iCs/>
        </w:rPr>
        <w:t>Zeitschrift</w:t>
      </w:r>
      <w:proofErr w:type="spellEnd"/>
      <w:r w:rsidRPr="004A7C4F">
        <w:rPr>
          <w:rFonts w:ascii="Arial" w:hAnsi="Arial" w:cs="Arial"/>
          <w:i/>
          <w:iCs/>
        </w:rPr>
        <w:t xml:space="preserve"> fur </w:t>
      </w:r>
      <w:proofErr w:type="spellStart"/>
      <w:r w:rsidRPr="004A7C4F">
        <w:rPr>
          <w:rFonts w:ascii="Arial" w:hAnsi="Arial" w:cs="Arial"/>
          <w:i/>
          <w:iCs/>
        </w:rPr>
        <w:t>Soziologie</w:t>
      </w:r>
      <w:proofErr w:type="spellEnd"/>
      <w:r w:rsidRPr="004A7C4F">
        <w:rPr>
          <w:rFonts w:ascii="Arial" w:hAnsi="Arial" w:cs="Arial"/>
          <w:i/>
          <w:iCs/>
        </w:rPr>
        <w:t xml:space="preserve"> und </w:t>
      </w:r>
      <w:proofErr w:type="spellStart"/>
      <w:r w:rsidRPr="004A7C4F">
        <w:rPr>
          <w:rFonts w:ascii="Arial" w:hAnsi="Arial" w:cs="Arial"/>
          <w:i/>
          <w:iCs/>
        </w:rPr>
        <w:t>Sozialpsychologie</w:t>
      </w:r>
      <w:proofErr w:type="spellEnd"/>
      <w:r w:rsidRPr="004A7C4F">
        <w:rPr>
          <w:rFonts w:ascii="Arial" w:hAnsi="Arial" w:cs="Arial"/>
        </w:rPr>
        <w:t xml:space="preserve">, </w:t>
      </w:r>
      <w:r w:rsidRPr="004A7C4F">
        <w:rPr>
          <w:rFonts w:ascii="Arial" w:hAnsi="Arial" w:cs="Arial"/>
          <w:i/>
          <w:iCs/>
        </w:rPr>
        <w:t>69</w:t>
      </w:r>
      <w:r w:rsidRPr="004A7C4F">
        <w:rPr>
          <w:rFonts w:ascii="Arial" w:hAnsi="Arial" w:cs="Arial"/>
        </w:rPr>
        <w:t xml:space="preserve">(2):107–131. Available from: </w:t>
      </w:r>
      <w:hyperlink r:id="rId46" w:history="1">
        <w:r w:rsidRPr="004A7C4F">
          <w:rPr>
            <w:rStyle w:val="Hyperlink"/>
            <w:rFonts w:ascii="Arial" w:hAnsi="Arial" w:cs="Arial"/>
          </w:rPr>
          <w:t>https://doi.org/10.1007/s11577-017-0454-1</w:t>
        </w:r>
      </w:hyperlink>
      <w:r w:rsidRPr="004A7C4F">
        <w:rPr>
          <w:rFonts w:ascii="Arial" w:hAnsi="Arial" w:cs="Arial"/>
        </w:rPr>
        <w:t xml:space="preserve"> [Accessed 18 October 2023].</w:t>
      </w:r>
    </w:p>
    <w:p w14:paraId="5385FEDC" w14:textId="77777777" w:rsidR="00FA1F41" w:rsidRPr="00F238FB" w:rsidRDefault="00FA1F41" w:rsidP="005F5B79">
      <w:pPr>
        <w:ind w:left="720" w:hanging="284"/>
        <w:rPr>
          <w:rFonts w:ascii="Arial" w:hAnsi="Arial" w:cs="Arial"/>
          <w:color w:val="000000" w:themeColor="text1"/>
          <w:shd w:val="clear" w:color="auto" w:fill="FFFFFF"/>
        </w:rPr>
      </w:pPr>
    </w:p>
    <w:p w14:paraId="72AC7432" w14:textId="090F5DD2" w:rsidR="000E1A27" w:rsidRDefault="000E1A27"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Sprenger, D. &amp; Schwaninger, A, (2021) Technology acceptance of four digital learning technologies (classroom response system, classroom chat, e-lectures, and mobile virtual reality) after three months’ usage. </w:t>
      </w:r>
      <w:r w:rsidRPr="00F238FB">
        <w:rPr>
          <w:rFonts w:ascii="Arial" w:hAnsi="Arial" w:cs="Arial"/>
          <w:i/>
          <w:iCs/>
          <w:color w:val="000000" w:themeColor="text1"/>
          <w:shd w:val="clear" w:color="auto" w:fill="FFFFFF"/>
        </w:rPr>
        <w:t xml:space="preserve">International Journal of Education Technology in Higher Education </w:t>
      </w:r>
      <w:r w:rsidRPr="00F238FB">
        <w:rPr>
          <w:rFonts w:ascii="Arial" w:hAnsi="Arial" w:cs="Arial"/>
          <w:color w:val="000000" w:themeColor="text1"/>
          <w:shd w:val="clear" w:color="auto" w:fill="FFFFFF"/>
        </w:rPr>
        <w:t>(18) 8.</w:t>
      </w:r>
      <w:r w:rsidR="00A53258" w:rsidRPr="00F238FB">
        <w:rPr>
          <w:rFonts w:ascii="Arial" w:hAnsi="Arial" w:cs="Arial"/>
          <w:color w:val="000000" w:themeColor="text1"/>
          <w:shd w:val="clear" w:color="auto" w:fill="FFFFFF"/>
        </w:rPr>
        <w:t xml:space="preserve"> Available from: </w:t>
      </w:r>
      <w:hyperlink r:id="rId47" w:history="1">
        <w:r w:rsidR="00A53258" w:rsidRPr="00F238FB">
          <w:rPr>
            <w:rStyle w:val="Hyperlink"/>
            <w:rFonts w:ascii="Arial" w:hAnsi="Arial" w:cs="Arial"/>
            <w:shd w:val="clear" w:color="auto" w:fill="FFFFFF"/>
          </w:rPr>
          <w:t>https://educationaltechnologyjournal.springeropen.com/articles/10.1186/s41239-021-00243-4</w:t>
        </w:r>
      </w:hyperlink>
      <w:r w:rsidR="00A53258" w:rsidRPr="00F238FB">
        <w:rPr>
          <w:rFonts w:ascii="Arial" w:hAnsi="Arial" w:cs="Arial"/>
          <w:color w:val="000000" w:themeColor="text1"/>
          <w:shd w:val="clear" w:color="auto" w:fill="FFFFFF"/>
        </w:rPr>
        <w:t xml:space="preserve"> [Accessed 14 October 2023]. </w:t>
      </w:r>
    </w:p>
    <w:p w14:paraId="14E1C080" w14:textId="77777777" w:rsidR="00844233" w:rsidRDefault="00844233" w:rsidP="005F5B79">
      <w:pPr>
        <w:ind w:left="720" w:hanging="284"/>
        <w:rPr>
          <w:rFonts w:ascii="Arial" w:hAnsi="Arial" w:cs="Arial"/>
          <w:color w:val="000000" w:themeColor="text1"/>
          <w:shd w:val="clear" w:color="auto" w:fill="FFFFFF"/>
        </w:rPr>
      </w:pPr>
    </w:p>
    <w:p w14:paraId="452EAB92" w14:textId="77777777" w:rsidR="00844233" w:rsidRPr="00A13B06" w:rsidRDefault="00844233" w:rsidP="00844233">
      <w:pPr>
        <w:pStyle w:val="stext1q2szgch-pg"/>
        <w:spacing w:before="0" w:beforeAutospacing="0" w:after="0" w:afterAutospacing="0"/>
        <w:ind w:left="568" w:hanging="284"/>
        <w:rPr>
          <w:rFonts w:ascii="Arial" w:hAnsi="Arial" w:cs="Arial"/>
        </w:rPr>
      </w:pPr>
      <w:r w:rsidRPr="00A13B06">
        <w:rPr>
          <w:rFonts w:ascii="Arial" w:hAnsi="Arial" w:cs="Arial"/>
        </w:rPr>
        <w:t>Subedi, D. (2016) Explanatory Sequential Mixed Method Design as the Third Research</w:t>
      </w:r>
      <w:r>
        <w:rPr>
          <w:rFonts w:ascii="Arial" w:hAnsi="Arial" w:cs="Arial"/>
        </w:rPr>
        <w:t xml:space="preserve"> </w:t>
      </w:r>
      <w:r w:rsidRPr="00A13B06">
        <w:rPr>
          <w:rFonts w:ascii="Arial" w:hAnsi="Arial" w:cs="Arial"/>
        </w:rPr>
        <w:t xml:space="preserve">Community of Knowledge Claim. </w:t>
      </w:r>
      <w:r w:rsidRPr="00A13B06">
        <w:rPr>
          <w:rFonts w:ascii="Arial" w:hAnsi="Arial" w:cs="Arial"/>
          <w:i/>
          <w:iCs/>
        </w:rPr>
        <w:t>American Journal of Educational Research</w:t>
      </w:r>
      <w:r w:rsidRPr="00A13B06">
        <w:rPr>
          <w:rFonts w:ascii="Arial" w:hAnsi="Arial" w:cs="Arial"/>
        </w:rPr>
        <w:t xml:space="preserve"> (4)7:570-577. Available from: </w:t>
      </w:r>
      <w:hyperlink r:id="rId48" w:history="1">
        <w:r w:rsidRPr="00A13B06">
          <w:rPr>
            <w:rStyle w:val="Hyperlink"/>
            <w:rFonts w:ascii="Arial" w:eastAsiaTheme="majorEastAsia" w:hAnsi="Arial" w:cs="Arial"/>
          </w:rPr>
          <w:t>https://www.researchgate.net/publication/316546967_Explanatory_Sequential_Mixed_Method_Design_as_the_Third_Research_Community_of_Knowledge_Claim</w:t>
        </w:r>
      </w:hyperlink>
      <w:r w:rsidRPr="00A13B06">
        <w:rPr>
          <w:rFonts w:ascii="Arial" w:hAnsi="Arial" w:cs="Arial"/>
        </w:rPr>
        <w:t xml:space="preserve"> [Accessed 19 October 2023].</w:t>
      </w:r>
    </w:p>
    <w:p w14:paraId="59C2FA70" w14:textId="77777777" w:rsidR="00A53258" w:rsidRPr="00F238FB" w:rsidRDefault="00A53258" w:rsidP="005F5B79">
      <w:pPr>
        <w:ind w:left="720" w:hanging="284"/>
        <w:rPr>
          <w:rFonts w:ascii="Arial" w:hAnsi="Arial" w:cs="Arial"/>
          <w:color w:val="000000" w:themeColor="text1"/>
          <w:shd w:val="clear" w:color="auto" w:fill="FFFFFF"/>
        </w:rPr>
      </w:pPr>
    </w:p>
    <w:p w14:paraId="29370CEE" w14:textId="4AC7E43C" w:rsidR="005B3293" w:rsidRDefault="005B3293"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Tugun, V. et al. (2020) The Opinions of Technology Supported Education of University Students. </w:t>
      </w:r>
      <w:r w:rsidRPr="00F238FB">
        <w:rPr>
          <w:rFonts w:ascii="Arial" w:hAnsi="Arial" w:cs="Arial"/>
          <w:i/>
          <w:iCs/>
          <w:color w:val="000000" w:themeColor="text1"/>
          <w:shd w:val="clear" w:color="auto" w:fill="FFFFFF"/>
        </w:rPr>
        <w:t>International Journal of Emerging Technologies in Learning</w:t>
      </w:r>
      <w:r w:rsidRPr="00F238FB">
        <w:rPr>
          <w:rFonts w:ascii="Arial" w:hAnsi="Arial" w:cs="Arial"/>
          <w:color w:val="000000" w:themeColor="text1"/>
          <w:shd w:val="clear" w:color="auto" w:fill="FFFFFF"/>
        </w:rPr>
        <w:t xml:space="preserve"> 15(23): 4-14. Available from: </w:t>
      </w:r>
      <w:hyperlink r:id="rId49" w:history="1">
        <w:r w:rsidR="00A53258" w:rsidRPr="00F238FB">
          <w:rPr>
            <w:rStyle w:val="Hyperlink"/>
            <w:rFonts w:ascii="Arial" w:hAnsi="Arial" w:cs="Arial"/>
            <w:shd w:val="clear" w:color="auto" w:fill="FFFFFF"/>
          </w:rPr>
          <w:t>https://www.researchgate.net/publication/347616217_The_Opinions_of_Technology_Supported_Education_of_University_Students</w:t>
        </w:r>
      </w:hyperlink>
      <w:r w:rsidRPr="00F238FB">
        <w:rPr>
          <w:rFonts w:ascii="Arial" w:hAnsi="Arial" w:cs="Arial"/>
          <w:color w:val="000000" w:themeColor="text1"/>
          <w:shd w:val="clear" w:color="auto" w:fill="FFFFFF"/>
        </w:rPr>
        <w:t xml:space="preserve">  [Accessed 16 October 2023]. </w:t>
      </w:r>
    </w:p>
    <w:p w14:paraId="08AF51DF" w14:textId="77777777" w:rsidR="00DA03BA" w:rsidRDefault="00DA03BA" w:rsidP="005F5B79">
      <w:pPr>
        <w:ind w:left="720" w:hanging="284"/>
        <w:rPr>
          <w:rFonts w:ascii="Arial" w:hAnsi="Arial" w:cs="Arial"/>
          <w:color w:val="000000" w:themeColor="text1"/>
          <w:shd w:val="clear" w:color="auto" w:fill="FFFFFF"/>
        </w:rPr>
      </w:pPr>
    </w:p>
    <w:p w14:paraId="55D498BE" w14:textId="77777777" w:rsidR="00DA03BA" w:rsidRPr="00B963EC" w:rsidRDefault="00DA03BA" w:rsidP="00DA03BA">
      <w:pPr>
        <w:pStyle w:val="stext1q2szgch-pg"/>
        <w:spacing w:before="0" w:beforeAutospacing="0" w:after="0" w:afterAutospacing="0"/>
        <w:ind w:left="644" w:hanging="284"/>
        <w:rPr>
          <w:rFonts w:ascii="Arial" w:hAnsi="Arial" w:cs="Arial"/>
        </w:rPr>
      </w:pPr>
      <w:r w:rsidRPr="00B963EC">
        <w:rPr>
          <w:rFonts w:ascii="Arial" w:hAnsi="Arial" w:cs="Arial"/>
        </w:rPr>
        <w:t xml:space="preserve">UNESCO. (2021) Global Education Coalation. Available from: </w:t>
      </w:r>
      <w:hyperlink r:id="rId50" w:history="1">
        <w:r w:rsidRPr="00B963EC">
          <w:rPr>
            <w:rStyle w:val="Hyperlink"/>
            <w:rFonts w:ascii="Arial" w:hAnsi="Arial" w:cs="Arial"/>
          </w:rPr>
          <w:t>https://www.unesco.org/en/global-education-coalition</w:t>
        </w:r>
      </w:hyperlink>
      <w:r w:rsidRPr="00B963EC">
        <w:rPr>
          <w:rFonts w:ascii="Arial" w:hAnsi="Arial" w:cs="Arial"/>
        </w:rPr>
        <w:t xml:space="preserve"> [Accessed 18 October 2023].</w:t>
      </w:r>
    </w:p>
    <w:p w14:paraId="74E8FCCC" w14:textId="77777777" w:rsidR="005B3293" w:rsidRPr="00F238FB" w:rsidRDefault="005B3293" w:rsidP="005F5B79">
      <w:pPr>
        <w:ind w:left="720" w:hanging="284"/>
        <w:rPr>
          <w:rFonts w:ascii="Arial" w:hAnsi="Arial" w:cs="Arial"/>
          <w:color w:val="000000" w:themeColor="text1"/>
          <w:shd w:val="clear" w:color="auto" w:fill="FFFFFF"/>
        </w:rPr>
      </w:pPr>
    </w:p>
    <w:p w14:paraId="6B2E3CF5" w14:textId="1CE4FE0E" w:rsidR="007E6A42" w:rsidRPr="00F238FB" w:rsidRDefault="007E6A42"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Yang, Y. &amp; Cornelius, L. (2004) Students' Perceptions towards the Quality of Online Education: A Qualitative Approach. </w:t>
      </w:r>
      <w:r w:rsidRPr="00F238FB">
        <w:rPr>
          <w:rFonts w:ascii="Arial" w:hAnsi="Arial" w:cs="Arial"/>
          <w:i/>
          <w:iCs/>
          <w:color w:val="000000" w:themeColor="text1"/>
          <w:shd w:val="clear" w:color="auto" w:fill="FFFFFF"/>
        </w:rPr>
        <w:t>Association for Educational Communications and Technology</w:t>
      </w:r>
      <w:r w:rsidRPr="00F238FB">
        <w:rPr>
          <w:rFonts w:ascii="Arial" w:hAnsi="Arial" w:cs="Arial"/>
          <w:color w:val="000000" w:themeColor="text1"/>
          <w:shd w:val="clear" w:color="auto" w:fill="FFFFFF"/>
        </w:rPr>
        <w:t xml:space="preserve">. Available from: </w:t>
      </w:r>
      <w:hyperlink r:id="rId51" w:history="1">
        <w:r w:rsidR="00A53258" w:rsidRPr="00F238FB">
          <w:rPr>
            <w:rStyle w:val="Hyperlink"/>
            <w:rFonts w:ascii="Arial" w:hAnsi="Arial" w:cs="Arial"/>
            <w:shd w:val="clear" w:color="auto" w:fill="FFFFFF"/>
          </w:rPr>
          <w:t>https://www.researchgate.net/publication/234583616_Students%27_Perceptions_towards_the_Quality_of_Online_Education_A_Qualitative_Approach</w:t>
        </w:r>
      </w:hyperlink>
      <w:r w:rsidRPr="00F238FB">
        <w:rPr>
          <w:rFonts w:ascii="Arial" w:hAnsi="Arial" w:cs="Arial"/>
          <w:color w:val="000000" w:themeColor="text1"/>
          <w:shd w:val="clear" w:color="auto" w:fill="FFFFFF"/>
        </w:rPr>
        <w:t xml:space="preserve"> [Accessed 13 October 2023]</w:t>
      </w:r>
      <w:r w:rsidR="00A53258" w:rsidRPr="00F238FB">
        <w:rPr>
          <w:rFonts w:ascii="Arial" w:hAnsi="Arial" w:cs="Arial"/>
          <w:color w:val="000000" w:themeColor="text1"/>
          <w:shd w:val="clear" w:color="auto" w:fill="FFFFFF"/>
        </w:rPr>
        <w:t>.</w:t>
      </w:r>
    </w:p>
    <w:p w14:paraId="20F53F7C" w14:textId="77777777" w:rsidR="00A53258" w:rsidRPr="00F238FB" w:rsidRDefault="00A53258" w:rsidP="005F5B79">
      <w:pPr>
        <w:ind w:left="720" w:hanging="284"/>
        <w:rPr>
          <w:rFonts w:ascii="Arial" w:hAnsi="Arial" w:cs="Arial"/>
          <w:color w:val="000000" w:themeColor="text1"/>
          <w:shd w:val="clear" w:color="auto" w:fill="FFFFFF"/>
        </w:rPr>
      </w:pPr>
    </w:p>
    <w:p w14:paraId="2CB570CB" w14:textId="65F4DD79" w:rsidR="000A05CA" w:rsidRPr="005F5B79" w:rsidRDefault="000A05CA"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Yawen, S. &amp; Moyan, L. (2021) Applying Technology Acceptance Model in Online Entrepreneurship Education for New Entrepreneurs. </w:t>
      </w:r>
      <w:r w:rsidRPr="00F238FB">
        <w:rPr>
          <w:rFonts w:ascii="Arial" w:hAnsi="Arial" w:cs="Arial"/>
          <w:i/>
          <w:iCs/>
          <w:color w:val="000000" w:themeColor="text1"/>
          <w:shd w:val="clear" w:color="auto" w:fill="FFFFFF"/>
        </w:rPr>
        <w:t xml:space="preserve">Frontiers in </w:t>
      </w:r>
      <w:r w:rsidR="005B3487" w:rsidRPr="00F238FB">
        <w:rPr>
          <w:rFonts w:ascii="Arial" w:hAnsi="Arial" w:cs="Arial"/>
          <w:i/>
          <w:iCs/>
          <w:color w:val="000000" w:themeColor="text1"/>
          <w:shd w:val="clear" w:color="auto" w:fill="FFFFFF"/>
        </w:rPr>
        <w:t>Psychology</w:t>
      </w:r>
      <w:r w:rsidRPr="00F238FB">
        <w:rPr>
          <w:rFonts w:ascii="Arial" w:hAnsi="Arial" w:cs="Arial"/>
          <w:color w:val="000000" w:themeColor="text1"/>
          <w:shd w:val="clear" w:color="auto" w:fill="FFFFFF"/>
        </w:rPr>
        <w:t xml:space="preserve"> (12). Available from: </w:t>
      </w:r>
      <w:hyperlink r:id="rId52" w:history="1">
        <w:r w:rsidR="00A53258" w:rsidRPr="00F238FB">
          <w:rPr>
            <w:rStyle w:val="Hyperlink"/>
            <w:rFonts w:ascii="Arial" w:hAnsi="Arial" w:cs="Arial"/>
            <w:shd w:val="clear" w:color="auto" w:fill="FFFFFF"/>
          </w:rPr>
          <w:t>https://www.frontiersin.org/articles/10.3389/fpsyg.2021.713239</w:t>
        </w:r>
      </w:hyperlink>
      <w:r w:rsidRPr="00F238FB">
        <w:rPr>
          <w:rFonts w:ascii="Arial" w:hAnsi="Arial" w:cs="Arial"/>
          <w:color w:val="000000" w:themeColor="text1"/>
          <w:shd w:val="clear" w:color="auto" w:fill="FFFFFF"/>
        </w:rPr>
        <w:t xml:space="preserve"> </w:t>
      </w:r>
      <w:r w:rsidR="00A53258" w:rsidRPr="00F238FB">
        <w:rPr>
          <w:rFonts w:ascii="Arial" w:hAnsi="Arial" w:cs="Arial"/>
          <w:color w:val="000000" w:themeColor="text1"/>
          <w:shd w:val="clear" w:color="auto" w:fill="FFFFFF"/>
        </w:rPr>
        <w:t>[Accessed 15 October 2023].</w:t>
      </w:r>
      <w:r w:rsidR="00A53258">
        <w:rPr>
          <w:rFonts w:ascii="Arial" w:hAnsi="Arial" w:cs="Arial"/>
          <w:color w:val="000000" w:themeColor="text1"/>
          <w:shd w:val="clear" w:color="auto" w:fill="FFFFFF"/>
        </w:rPr>
        <w:t xml:space="preserve"> </w:t>
      </w:r>
    </w:p>
    <w:p w14:paraId="0FF81F4E" w14:textId="77777777" w:rsidR="000A05CA" w:rsidRPr="005F5B79" w:rsidRDefault="000A05CA" w:rsidP="005F5B79">
      <w:pPr>
        <w:ind w:left="720" w:hanging="284"/>
        <w:rPr>
          <w:rFonts w:ascii="Arial" w:hAnsi="Arial" w:cs="Arial"/>
          <w:color w:val="000000" w:themeColor="text1"/>
          <w:shd w:val="clear" w:color="auto" w:fill="FFFFFF"/>
        </w:rPr>
      </w:pPr>
    </w:p>
    <w:p w14:paraId="7256E09A" w14:textId="77777777" w:rsidR="001F7621" w:rsidRPr="005F5B79" w:rsidRDefault="001F7621" w:rsidP="005F5B79">
      <w:pPr>
        <w:ind w:left="720" w:hanging="284"/>
        <w:rPr>
          <w:rFonts w:ascii="Arial" w:hAnsi="Arial" w:cs="Arial"/>
          <w:color w:val="000000" w:themeColor="text1"/>
          <w:shd w:val="clear" w:color="auto" w:fill="FFFFFF"/>
        </w:rPr>
      </w:pPr>
    </w:p>
    <w:p w14:paraId="62AB7C24" w14:textId="77777777" w:rsidR="00BB0470" w:rsidRPr="005F5B79" w:rsidRDefault="00BB0470" w:rsidP="005F5B79">
      <w:pPr>
        <w:ind w:left="720" w:hanging="284"/>
        <w:rPr>
          <w:rFonts w:ascii="Arial" w:hAnsi="Arial" w:cs="Arial"/>
          <w:color w:val="000000" w:themeColor="text1"/>
          <w:shd w:val="clear" w:color="auto" w:fill="FFFFFF"/>
        </w:rPr>
      </w:pPr>
    </w:p>
    <w:p w14:paraId="1A86F302" w14:textId="77777777" w:rsidR="00090D8E" w:rsidRPr="005F5B79" w:rsidRDefault="00090D8E" w:rsidP="005F5B79">
      <w:pPr>
        <w:ind w:left="720" w:hanging="284"/>
        <w:rPr>
          <w:rFonts w:ascii="Arial" w:hAnsi="Arial" w:cs="Arial"/>
          <w:color w:val="000000" w:themeColor="text1"/>
          <w:shd w:val="clear" w:color="auto" w:fill="FFFFFF"/>
        </w:rPr>
      </w:pPr>
    </w:p>
    <w:p w14:paraId="1F9C6264" w14:textId="77777777" w:rsidR="00090D8E" w:rsidRPr="005F5B79" w:rsidRDefault="00090D8E" w:rsidP="005F5B79">
      <w:pPr>
        <w:ind w:left="720" w:hanging="284"/>
        <w:rPr>
          <w:rFonts w:ascii="Arial" w:hAnsi="Arial" w:cs="Arial"/>
          <w:color w:val="000000" w:themeColor="text1"/>
          <w:shd w:val="clear" w:color="auto" w:fill="FFFFFF"/>
        </w:rPr>
      </w:pPr>
    </w:p>
    <w:p w14:paraId="0277D7F9" w14:textId="77777777" w:rsidR="00F6369A" w:rsidRPr="005F5B79" w:rsidRDefault="00F6369A" w:rsidP="005F5B79">
      <w:pPr>
        <w:ind w:hanging="284"/>
        <w:rPr>
          <w:rFonts w:ascii="Arial" w:hAnsi="Arial" w:cs="Arial"/>
        </w:rPr>
      </w:pPr>
    </w:p>
    <w:sectPr w:rsidR="00F6369A" w:rsidRPr="005F5B79" w:rsidSect="00B33BB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2A307" w14:textId="77777777" w:rsidR="004E4F6E" w:rsidRDefault="004E4F6E" w:rsidP="007B392B">
      <w:r>
        <w:separator/>
      </w:r>
    </w:p>
  </w:endnote>
  <w:endnote w:type="continuationSeparator" w:id="0">
    <w:p w14:paraId="1BB006F1" w14:textId="77777777" w:rsidR="004E4F6E" w:rsidRDefault="004E4F6E" w:rsidP="007B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5211494"/>
      <w:docPartObj>
        <w:docPartGallery w:val="Page Numbers (Bottom of Page)"/>
        <w:docPartUnique/>
      </w:docPartObj>
    </w:sdtPr>
    <w:sdtContent>
      <w:p w14:paraId="089FB7DF" w14:textId="0DA4ED44" w:rsidR="007B392B" w:rsidRDefault="007B392B" w:rsidP="007B39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9DA3C0" w14:textId="77777777" w:rsidR="007B392B" w:rsidRDefault="007B392B" w:rsidP="007B39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23972"/>
      <w:docPartObj>
        <w:docPartGallery w:val="Page Numbers (Bottom of Page)"/>
        <w:docPartUnique/>
      </w:docPartObj>
    </w:sdtPr>
    <w:sdtContent>
      <w:p w14:paraId="29D77084" w14:textId="37E2995A" w:rsidR="007B392B" w:rsidRDefault="007B392B" w:rsidP="007B39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164D3DDF" w14:textId="77777777" w:rsidR="007B392B" w:rsidRDefault="007B392B" w:rsidP="007B39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9A9D0" w14:textId="77777777" w:rsidR="004E4F6E" w:rsidRDefault="004E4F6E" w:rsidP="007B392B">
      <w:r>
        <w:separator/>
      </w:r>
    </w:p>
  </w:footnote>
  <w:footnote w:type="continuationSeparator" w:id="0">
    <w:p w14:paraId="05393FAE" w14:textId="77777777" w:rsidR="004E4F6E" w:rsidRDefault="004E4F6E" w:rsidP="007B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6A46" w14:textId="77777777" w:rsidR="000E7A3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092"/>
    <w:multiLevelType w:val="multilevel"/>
    <w:tmpl w:val="4CAE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0739D"/>
    <w:multiLevelType w:val="multilevel"/>
    <w:tmpl w:val="51A6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352"/>
    <w:multiLevelType w:val="multilevel"/>
    <w:tmpl w:val="D26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12FCF"/>
    <w:multiLevelType w:val="hybridMultilevel"/>
    <w:tmpl w:val="B73E6B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C1B0693"/>
    <w:multiLevelType w:val="hybridMultilevel"/>
    <w:tmpl w:val="CD608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D24359"/>
    <w:multiLevelType w:val="hybridMultilevel"/>
    <w:tmpl w:val="EC841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63D08"/>
    <w:multiLevelType w:val="hybridMultilevel"/>
    <w:tmpl w:val="3F2A8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B0476F"/>
    <w:multiLevelType w:val="hybridMultilevel"/>
    <w:tmpl w:val="6CF6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27345D"/>
    <w:multiLevelType w:val="multilevel"/>
    <w:tmpl w:val="0F5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576EE"/>
    <w:multiLevelType w:val="hybridMultilevel"/>
    <w:tmpl w:val="CE484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DF738B"/>
    <w:multiLevelType w:val="hybridMultilevel"/>
    <w:tmpl w:val="CD1C2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862E43"/>
    <w:multiLevelType w:val="hybridMultilevel"/>
    <w:tmpl w:val="E15AEE24"/>
    <w:lvl w:ilvl="0" w:tplc="12082BEE">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3F8183E"/>
    <w:multiLevelType w:val="multilevel"/>
    <w:tmpl w:val="7E74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83B9E"/>
    <w:multiLevelType w:val="multilevel"/>
    <w:tmpl w:val="D5D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26421"/>
    <w:multiLevelType w:val="hybridMultilevel"/>
    <w:tmpl w:val="0FD4970C"/>
    <w:lvl w:ilvl="0" w:tplc="12082BEE">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29153606"/>
    <w:multiLevelType w:val="multilevel"/>
    <w:tmpl w:val="764CD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C4E43"/>
    <w:multiLevelType w:val="hybridMultilevel"/>
    <w:tmpl w:val="5C86DF2E"/>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7" w15:restartNumberingAfterBreak="0">
    <w:nsid w:val="31007741"/>
    <w:multiLevelType w:val="hybridMultilevel"/>
    <w:tmpl w:val="B24E0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C04F34"/>
    <w:multiLevelType w:val="multilevel"/>
    <w:tmpl w:val="8C1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16250"/>
    <w:multiLevelType w:val="hybridMultilevel"/>
    <w:tmpl w:val="B6A2D7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A5D4478"/>
    <w:multiLevelType w:val="multilevel"/>
    <w:tmpl w:val="008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756FB"/>
    <w:multiLevelType w:val="multilevel"/>
    <w:tmpl w:val="230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01074"/>
    <w:multiLevelType w:val="hybridMultilevel"/>
    <w:tmpl w:val="B518E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C10D42"/>
    <w:multiLevelType w:val="hybridMultilevel"/>
    <w:tmpl w:val="A470D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266629"/>
    <w:multiLevelType w:val="hybridMultilevel"/>
    <w:tmpl w:val="3A728DE6"/>
    <w:lvl w:ilvl="0" w:tplc="44F039B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3C2888"/>
    <w:multiLevelType w:val="multilevel"/>
    <w:tmpl w:val="381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6140B"/>
    <w:multiLevelType w:val="hybridMultilevel"/>
    <w:tmpl w:val="AC025CE0"/>
    <w:lvl w:ilvl="0" w:tplc="12082BEE">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64B3AC8"/>
    <w:multiLevelType w:val="hybridMultilevel"/>
    <w:tmpl w:val="813EC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C725A28"/>
    <w:multiLevelType w:val="hybridMultilevel"/>
    <w:tmpl w:val="CFF09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7E7F7D"/>
    <w:multiLevelType w:val="multilevel"/>
    <w:tmpl w:val="499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906A7"/>
    <w:multiLevelType w:val="hybridMultilevel"/>
    <w:tmpl w:val="BA2CAA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1F8394A"/>
    <w:multiLevelType w:val="hybridMultilevel"/>
    <w:tmpl w:val="83EA35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4100D95"/>
    <w:multiLevelType w:val="hybridMultilevel"/>
    <w:tmpl w:val="8BDAC5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4B7155C"/>
    <w:multiLevelType w:val="multilevel"/>
    <w:tmpl w:val="1B4A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342DE0"/>
    <w:multiLevelType w:val="hybridMultilevel"/>
    <w:tmpl w:val="29E0E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564316"/>
    <w:multiLevelType w:val="hybridMultilevel"/>
    <w:tmpl w:val="BDF4C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39132F"/>
    <w:multiLevelType w:val="hybridMultilevel"/>
    <w:tmpl w:val="23D64E26"/>
    <w:lvl w:ilvl="0" w:tplc="3C0E413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7" w15:restartNumberingAfterBreak="0">
    <w:nsid w:val="6C8F74A4"/>
    <w:multiLevelType w:val="hybridMultilevel"/>
    <w:tmpl w:val="0120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F634C2"/>
    <w:multiLevelType w:val="hybridMultilevel"/>
    <w:tmpl w:val="57908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090813"/>
    <w:multiLevelType w:val="hybridMultilevel"/>
    <w:tmpl w:val="310AA3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F933264"/>
    <w:multiLevelType w:val="multilevel"/>
    <w:tmpl w:val="AB9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B13EB"/>
    <w:multiLevelType w:val="hybridMultilevel"/>
    <w:tmpl w:val="C114B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422E6D"/>
    <w:multiLevelType w:val="multilevel"/>
    <w:tmpl w:val="89C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1B3601"/>
    <w:multiLevelType w:val="multilevel"/>
    <w:tmpl w:val="F10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322185"/>
    <w:multiLevelType w:val="multilevel"/>
    <w:tmpl w:val="3452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F721E4"/>
    <w:multiLevelType w:val="multilevel"/>
    <w:tmpl w:val="A0AA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756403"/>
    <w:multiLevelType w:val="multilevel"/>
    <w:tmpl w:val="3B8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5B01B9"/>
    <w:multiLevelType w:val="multilevel"/>
    <w:tmpl w:val="B01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C05096"/>
    <w:multiLevelType w:val="multilevel"/>
    <w:tmpl w:val="A0B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24688">
    <w:abstractNumId w:val="47"/>
  </w:num>
  <w:num w:numId="2" w16cid:durableId="1194151405">
    <w:abstractNumId w:val="45"/>
  </w:num>
  <w:num w:numId="3" w16cid:durableId="892353252">
    <w:abstractNumId w:val="24"/>
  </w:num>
  <w:num w:numId="4" w16cid:durableId="453134886">
    <w:abstractNumId w:val="43"/>
  </w:num>
  <w:num w:numId="5" w16cid:durableId="1700162493">
    <w:abstractNumId w:val="44"/>
  </w:num>
  <w:num w:numId="6" w16cid:durableId="669799397">
    <w:abstractNumId w:val="12"/>
  </w:num>
  <w:num w:numId="7" w16cid:durableId="812793873">
    <w:abstractNumId w:val="0"/>
  </w:num>
  <w:num w:numId="8" w16cid:durableId="274601435">
    <w:abstractNumId w:val="42"/>
  </w:num>
  <w:num w:numId="9" w16cid:durableId="574633358">
    <w:abstractNumId w:val="40"/>
  </w:num>
  <w:num w:numId="10" w16cid:durableId="1304696039">
    <w:abstractNumId w:val="20"/>
  </w:num>
  <w:num w:numId="11" w16cid:durableId="239802589">
    <w:abstractNumId w:val="46"/>
  </w:num>
  <w:num w:numId="12" w16cid:durableId="97332972">
    <w:abstractNumId w:val="18"/>
  </w:num>
  <w:num w:numId="13" w16cid:durableId="1448112717">
    <w:abstractNumId w:val="48"/>
  </w:num>
  <w:num w:numId="14" w16cid:durableId="974723062">
    <w:abstractNumId w:val="8"/>
  </w:num>
  <w:num w:numId="15" w16cid:durableId="1586497847">
    <w:abstractNumId w:val="13"/>
  </w:num>
  <w:num w:numId="16" w16cid:durableId="1861115203">
    <w:abstractNumId w:val="36"/>
  </w:num>
  <w:num w:numId="17" w16cid:durableId="349071056">
    <w:abstractNumId w:val="39"/>
  </w:num>
  <w:num w:numId="18" w16cid:durableId="1462259962">
    <w:abstractNumId w:val="25"/>
  </w:num>
  <w:num w:numId="19" w16cid:durableId="1472333305">
    <w:abstractNumId w:val="33"/>
  </w:num>
  <w:num w:numId="20" w16cid:durableId="550768582">
    <w:abstractNumId w:val="21"/>
  </w:num>
  <w:num w:numId="21" w16cid:durableId="1038823702">
    <w:abstractNumId w:val="32"/>
  </w:num>
  <w:num w:numId="22" w16cid:durableId="1063715452">
    <w:abstractNumId w:val="26"/>
  </w:num>
  <w:num w:numId="23" w16cid:durableId="1292398219">
    <w:abstractNumId w:val="14"/>
  </w:num>
  <w:num w:numId="24" w16cid:durableId="69088216">
    <w:abstractNumId w:val="11"/>
  </w:num>
  <w:num w:numId="25" w16cid:durableId="1598322670">
    <w:abstractNumId w:val="19"/>
  </w:num>
  <w:num w:numId="26" w16cid:durableId="720519688">
    <w:abstractNumId w:val="5"/>
  </w:num>
  <w:num w:numId="27" w16cid:durableId="1617984455">
    <w:abstractNumId w:val="7"/>
  </w:num>
  <w:num w:numId="28" w16cid:durableId="1378971430">
    <w:abstractNumId w:val="22"/>
  </w:num>
  <w:num w:numId="29" w16cid:durableId="1422143681">
    <w:abstractNumId w:val="10"/>
  </w:num>
  <w:num w:numId="30" w16cid:durableId="726806012">
    <w:abstractNumId w:val="23"/>
  </w:num>
  <w:num w:numId="31" w16cid:durableId="1802923175">
    <w:abstractNumId w:val="9"/>
  </w:num>
  <w:num w:numId="32" w16cid:durableId="326173152">
    <w:abstractNumId w:val="41"/>
  </w:num>
  <w:num w:numId="33" w16cid:durableId="637494615">
    <w:abstractNumId w:val="28"/>
  </w:num>
  <w:num w:numId="34" w16cid:durableId="415135594">
    <w:abstractNumId w:val="4"/>
  </w:num>
  <w:num w:numId="35" w16cid:durableId="1862274928">
    <w:abstractNumId w:val="17"/>
  </w:num>
  <w:num w:numId="36" w16cid:durableId="1882671038">
    <w:abstractNumId w:val="34"/>
  </w:num>
  <w:num w:numId="37" w16cid:durableId="1217084187">
    <w:abstractNumId w:val="31"/>
  </w:num>
  <w:num w:numId="38" w16cid:durableId="552929180">
    <w:abstractNumId w:val="2"/>
  </w:num>
  <w:num w:numId="39" w16cid:durableId="1539395358">
    <w:abstractNumId w:val="37"/>
  </w:num>
  <w:num w:numId="40" w16cid:durableId="913516346">
    <w:abstractNumId w:val="3"/>
  </w:num>
  <w:num w:numId="41" w16cid:durableId="495461689">
    <w:abstractNumId w:val="30"/>
  </w:num>
  <w:num w:numId="42" w16cid:durableId="1767339870">
    <w:abstractNumId w:val="29"/>
  </w:num>
  <w:num w:numId="43" w16cid:durableId="454910080">
    <w:abstractNumId w:val="6"/>
  </w:num>
  <w:num w:numId="44" w16cid:durableId="1381444669">
    <w:abstractNumId w:val="38"/>
  </w:num>
  <w:num w:numId="45" w16cid:durableId="632441732">
    <w:abstractNumId w:val="16"/>
  </w:num>
  <w:num w:numId="46" w16cid:durableId="1110977915">
    <w:abstractNumId w:val="35"/>
  </w:num>
  <w:num w:numId="47" w16cid:durableId="2082364035">
    <w:abstractNumId w:val="15"/>
  </w:num>
  <w:num w:numId="48" w16cid:durableId="1668943741">
    <w:abstractNumId w:val="27"/>
  </w:num>
  <w:num w:numId="49" w16cid:durableId="1295335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14037"/>
    <w:rsid w:val="00017DC0"/>
    <w:rsid w:val="00032D18"/>
    <w:rsid w:val="00046B58"/>
    <w:rsid w:val="00047291"/>
    <w:rsid w:val="000540DC"/>
    <w:rsid w:val="00065E4F"/>
    <w:rsid w:val="00074DC9"/>
    <w:rsid w:val="000853F4"/>
    <w:rsid w:val="00087802"/>
    <w:rsid w:val="00090D8E"/>
    <w:rsid w:val="000A05CA"/>
    <w:rsid w:val="000A752F"/>
    <w:rsid w:val="000B1D46"/>
    <w:rsid w:val="000B6A1A"/>
    <w:rsid w:val="000C7990"/>
    <w:rsid w:val="000E1A27"/>
    <w:rsid w:val="000E6B46"/>
    <w:rsid w:val="000F2BAA"/>
    <w:rsid w:val="001117F2"/>
    <w:rsid w:val="00134381"/>
    <w:rsid w:val="0015641D"/>
    <w:rsid w:val="00161993"/>
    <w:rsid w:val="00182919"/>
    <w:rsid w:val="00183834"/>
    <w:rsid w:val="00191A36"/>
    <w:rsid w:val="001A701C"/>
    <w:rsid w:val="001B1DC0"/>
    <w:rsid w:val="001B2206"/>
    <w:rsid w:val="001B4FC7"/>
    <w:rsid w:val="001E1255"/>
    <w:rsid w:val="001E5922"/>
    <w:rsid w:val="001F49ED"/>
    <w:rsid w:val="001F7621"/>
    <w:rsid w:val="002126C3"/>
    <w:rsid w:val="00214EA0"/>
    <w:rsid w:val="00237C7F"/>
    <w:rsid w:val="002545EC"/>
    <w:rsid w:val="002718EE"/>
    <w:rsid w:val="002C27D0"/>
    <w:rsid w:val="002E3C5C"/>
    <w:rsid w:val="00300287"/>
    <w:rsid w:val="00300683"/>
    <w:rsid w:val="00303AA8"/>
    <w:rsid w:val="003153DD"/>
    <w:rsid w:val="003259F8"/>
    <w:rsid w:val="00337411"/>
    <w:rsid w:val="00356A12"/>
    <w:rsid w:val="00360C42"/>
    <w:rsid w:val="00392DA6"/>
    <w:rsid w:val="003A67A9"/>
    <w:rsid w:val="003B0A51"/>
    <w:rsid w:val="003B701A"/>
    <w:rsid w:val="003C2BB4"/>
    <w:rsid w:val="003F3762"/>
    <w:rsid w:val="003F37E4"/>
    <w:rsid w:val="003F3F61"/>
    <w:rsid w:val="003F7671"/>
    <w:rsid w:val="004118BF"/>
    <w:rsid w:val="00412113"/>
    <w:rsid w:val="00421ACB"/>
    <w:rsid w:val="00432C2E"/>
    <w:rsid w:val="00435DF2"/>
    <w:rsid w:val="0044402C"/>
    <w:rsid w:val="00453598"/>
    <w:rsid w:val="0046090E"/>
    <w:rsid w:val="00475A3F"/>
    <w:rsid w:val="00484DAF"/>
    <w:rsid w:val="00486C29"/>
    <w:rsid w:val="00486EA9"/>
    <w:rsid w:val="004A7C4F"/>
    <w:rsid w:val="004B6107"/>
    <w:rsid w:val="004C26AD"/>
    <w:rsid w:val="004D4C24"/>
    <w:rsid w:val="004E4F6E"/>
    <w:rsid w:val="004F31E1"/>
    <w:rsid w:val="00506520"/>
    <w:rsid w:val="00515ED2"/>
    <w:rsid w:val="005243D8"/>
    <w:rsid w:val="00544CCB"/>
    <w:rsid w:val="00547CD7"/>
    <w:rsid w:val="00557B4B"/>
    <w:rsid w:val="00586ADD"/>
    <w:rsid w:val="00594535"/>
    <w:rsid w:val="00596AB9"/>
    <w:rsid w:val="005B3293"/>
    <w:rsid w:val="005B3487"/>
    <w:rsid w:val="005D5BC0"/>
    <w:rsid w:val="005E4D91"/>
    <w:rsid w:val="005F5B79"/>
    <w:rsid w:val="005F75C2"/>
    <w:rsid w:val="006217C3"/>
    <w:rsid w:val="00621A9C"/>
    <w:rsid w:val="00633CF6"/>
    <w:rsid w:val="00651A53"/>
    <w:rsid w:val="00670CBC"/>
    <w:rsid w:val="006A34E5"/>
    <w:rsid w:val="006F69B6"/>
    <w:rsid w:val="00722FA6"/>
    <w:rsid w:val="00727BD5"/>
    <w:rsid w:val="007574BC"/>
    <w:rsid w:val="00762F27"/>
    <w:rsid w:val="007761EE"/>
    <w:rsid w:val="00791183"/>
    <w:rsid w:val="007B01CF"/>
    <w:rsid w:val="007B392B"/>
    <w:rsid w:val="007C0486"/>
    <w:rsid w:val="007C7854"/>
    <w:rsid w:val="007D5268"/>
    <w:rsid w:val="007E1661"/>
    <w:rsid w:val="007E22C6"/>
    <w:rsid w:val="007E3E61"/>
    <w:rsid w:val="007E6A42"/>
    <w:rsid w:val="007F0472"/>
    <w:rsid w:val="008037DD"/>
    <w:rsid w:val="00807BF7"/>
    <w:rsid w:val="00833EE9"/>
    <w:rsid w:val="00844233"/>
    <w:rsid w:val="008478A4"/>
    <w:rsid w:val="008573B6"/>
    <w:rsid w:val="00860C1E"/>
    <w:rsid w:val="00881BF1"/>
    <w:rsid w:val="008939D6"/>
    <w:rsid w:val="00897A0D"/>
    <w:rsid w:val="008B5A8E"/>
    <w:rsid w:val="008D1A60"/>
    <w:rsid w:val="008E2FE1"/>
    <w:rsid w:val="008F16B1"/>
    <w:rsid w:val="009347ED"/>
    <w:rsid w:val="00941C69"/>
    <w:rsid w:val="00951D11"/>
    <w:rsid w:val="00953E83"/>
    <w:rsid w:val="0095793A"/>
    <w:rsid w:val="00963180"/>
    <w:rsid w:val="00987B84"/>
    <w:rsid w:val="009B58FF"/>
    <w:rsid w:val="009D3188"/>
    <w:rsid w:val="009F0889"/>
    <w:rsid w:val="009F1807"/>
    <w:rsid w:val="009F6504"/>
    <w:rsid w:val="00A070EF"/>
    <w:rsid w:val="00A13B06"/>
    <w:rsid w:val="00A42B5E"/>
    <w:rsid w:val="00A5079A"/>
    <w:rsid w:val="00A53258"/>
    <w:rsid w:val="00A66CA2"/>
    <w:rsid w:val="00A922DB"/>
    <w:rsid w:val="00A97179"/>
    <w:rsid w:val="00AB5AD4"/>
    <w:rsid w:val="00AD32B5"/>
    <w:rsid w:val="00AD5A0D"/>
    <w:rsid w:val="00AF3A61"/>
    <w:rsid w:val="00B11662"/>
    <w:rsid w:val="00B13225"/>
    <w:rsid w:val="00B33BB8"/>
    <w:rsid w:val="00B61FFA"/>
    <w:rsid w:val="00B75C93"/>
    <w:rsid w:val="00B8099C"/>
    <w:rsid w:val="00B843A5"/>
    <w:rsid w:val="00B963EC"/>
    <w:rsid w:val="00BB0470"/>
    <w:rsid w:val="00BE0BB3"/>
    <w:rsid w:val="00BE4532"/>
    <w:rsid w:val="00C029B2"/>
    <w:rsid w:val="00C079CE"/>
    <w:rsid w:val="00C10C21"/>
    <w:rsid w:val="00C2281F"/>
    <w:rsid w:val="00C31438"/>
    <w:rsid w:val="00C741B4"/>
    <w:rsid w:val="00C76474"/>
    <w:rsid w:val="00C814E6"/>
    <w:rsid w:val="00CB3B68"/>
    <w:rsid w:val="00CD23A3"/>
    <w:rsid w:val="00CE11B6"/>
    <w:rsid w:val="00CE7679"/>
    <w:rsid w:val="00D42B4C"/>
    <w:rsid w:val="00D624BA"/>
    <w:rsid w:val="00D63EEF"/>
    <w:rsid w:val="00D8319F"/>
    <w:rsid w:val="00D83408"/>
    <w:rsid w:val="00DA03BA"/>
    <w:rsid w:val="00DA0F0C"/>
    <w:rsid w:val="00DC31A3"/>
    <w:rsid w:val="00E07AE4"/>
    <w:rsid w:val="00E1797A"/>
    <w:rsid w:val="00E40AA6"/>
    <w:rsid w:val="00E47B67"/>
    <w:rsid w:val="00E70785"/>
    <w:rsid w:val="00EA5428"/>
    <w:rsid w:val="00EB7EE7"/>
    <w:rsid w:val="00EE0822"/>
    <w:rsid w:val="00EF2062"/>
    <w:rsid w:val="00F238FB"/>
    <w:rsid w:val="00F30364"/>
    <w:rsid w:val="00F476BB"/>
    <w:rsid w:val="00F509E5"/>
    <w:rsid w:val="00F51D50"/>
    <w:rsid w:val="00F5283A"/>
    <w:rsid w:val="00F57700"/>
    <w:rsid w:val="00F57A2E"/>
    <w:rsid w:val="00F6369A"/>
    <w:rsid w:val="00F653EF"/>
    <w:rsid w:val="00F75A20"/>
    <w:rsid w:val="00FA133B"/>
    <w:rsid w:val="00FA1F41"/>
    <w:rsid w:val="00FA6E35"/>
    <w:rsid w:val="00FB3AF6"/>
    <w:rsid w:val="00FC73C4"/>
    <w:rsid w:val="00FD7680"/>
    <w:rsid w:val="00FD7F64"/>
    <w:rsid w:val="00FF0476"/>
    <w:rsid w:val="00FF62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E197"/>
  <w15:chartTrackingRefBased/>
  <w15:docId w15:val="{7CADB29A-94DD-4473-B09B-1324063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3E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574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6A1A"/>
    <w:pPr>
      <w:spacing w:before="100" w:beforeAutospacing="1" w:after="100" w:afterAutospacing="1"/>
      <w:outlineLvl w:val="1"/>
    </w:pPr>
    <w:rPr>
      <w:b/>
      <w:bCs/>
      <w:sz w:val="36"/>
      <w:szCs w:val="36"/>
      <w:lang w:eastAsia="en-ZA"/>
    </w:rPr>
  </w:style>
  <w:style w:type="paragraph" w:styleId="Heading3">
    <w:name w:val="heading 3"/>
    <w:basedOn w:val="Normal"/>
    <w:next w:val="Normal"/>
    <w:link w:val="Heading3Char"/>
    <w:uiPriority w:val="9"/>
    <w:semiHidden/>
    <w:unhideWhenUsed/>
    <w:qFormat/>
    <w:rsid w:val="002718E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0B6A1A"/>
    <w:pPr>
      <w:spacing w:before="100" w:beforeAutospacing="1" w:after="100" w:afterAutospacing="1"/>
      <w:outlineLvl w:val="3"/>
    </w:pPr>
    <w:rPr>
      <w:b/>
      <w:bCs/>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A1A"/>
    <w:rPr>
      <w:rFonts w:ascii="Times New Roman" w:eastAsia="Times New Roman" w:hAnsi="Times New Roman" w:cs="Times New Roman"/>
      <w:b/>
      <w:bCs/>
      <w:sz w:val="36"/>
      <w:szCs w:val="36"/>
      <w:lang w:eastAsia="en-ZA"/>
    </w:rPr>
  </w:style>
  <w:style w:type="character" w:customStyle="1" w:styleId="Heading4Char">
    <w:name w:val="Heading 4 Char"/>
    <w:basedOn w:val="DefaultParagraphFont"/>
    <w:link w:val="Heading4"/>
    <w:uiPriority w:val="9"/>
    <w:rsid w:val="000B6A1A"/>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0B6A1A"/>
    <w:rPr>
      <w:b/>
      <w:bCs/>
    </w:rPr>
  </w:style>
  <w:style w:type="character" w:customStyle="1" w:styleId="badge">
    <w:name w:val="badge"/>
    <w:basedOn w:val="DefaultParagraphFont"/>
    <w:rsid w:val="000B6A1A"/>
  </w:style>
  <w:style w:type="character" w:customStyle="1" w:styleId="font-weight-normal">
    <w:name w:val="font-weight-normal"/>
    <w:basedOn w:val="DefaultParagraphFont"/>
    <w:rsid w:val="000B6A1A"/>
  </w:style>
  <w:style w:type="paragraph" w:styleId="NormalWeb">
    <w:name w:val="Normal (Web)"/>
    <w:basedOn w:val="Normal"/>
    <w:uiPriority w:val="99"/>
    <w:unhideWhenUsed/>
    <w:rsid w:val="000B6A1A"/>
    <w:pPr>
      <w:spacing w:before="100" w:beforeAutospacing="1" w:after="100" w:afterAutospacing="1"/>
    </w:pPr>
    <w:rPr>
      <w:lang w:eastAsia="en-ZA"/>
    </w:rPr>
  </w:style>
  <w:style w:type="paragraph" w:styleId="ListParagraph">
    <w:name w:val="List Paragraph"/>
    <w:basedOn w:val="Normal"/>
    <w:uiPriority w:val="34"/>
    <w:qFormat/>
    <w:rsid w:val="001B2206"/>
    <w:pPr>
      <w:spacing w:after="200" w:line="276" w:lineRule="auto"/>
      <w:ind w:left="720"/>
      <w:contextualSpacing/>
    </w:pPr>
    <w:rPr>
      <w:lang w:val="en-GB"/>
    </w:rPr>
  </w:style>
  <w:style w:type="character" w:styleId="Hyperlink">
    <w:name w:val="Hyperlink"/>
    <w:basedOn w:val="DefaultParagraphFont"/>
    <w:uiPriority w:val="99"/>
    <w:unhideWhenUsed/>
    <w:rsid w:val="002126C3"/>
    <w:rPr>
      <w:color w:val="0563C1" w:themeColor="hyperlink"/>
      <w:u w:val="single"/>
    </w:rPr>
  </w:style>
  <w:style w:type="character" w:styleId="UnresolvedMention">
    <w:name w:val="Unresolved Mention"/>
    <w:basedOn w:val="DefaultParagraphFont"/>
    <w:uiPriority w:val="99"/>
    <w:semiHidden/>
    <w:unhideWhenUsed/>
    <w:rsid w:val="002126C3"/>
    <w:rPr>
      <w:color w:val="605E5C"/>
      <w:shd w:val="clear" w:color="auto" w:fill="E1DFDD"/>
    </w:rPr>
  </w:style>
  <w:style w:type="character" w:customStyle="1" w:styleId="Heading1Char">
    <w:name w:val="Heading 1 Char"/>
    <w:basedOn w:val="DefaultParagraphFont"/>
    <w:link w:val="Heading1"/>
    <w:uiPriority w:val="9"/>
    <w:rsid w:val="007574BC"/>
    <w:rPr>
      <w:rFonts w:asciiTheme="majorHAnsi" w:eastAsiaTheme="majorEastAsia" w:hAnsiTheme="majorHAnsi" w:cstheme="majorBidi"/>
      <w:color w:val="2F5496" w:themeColor="accent1" w:themeShade="BF"/>
      <w:sz w:val="32"/>
      <w:szCs w:val="32"/>
    </w:rPr>
  </w:style>
  <w:style w:type="paragraph" w:customStyle="1" w:styleId="Default">
    <w:name w:val="Default"/>
    <w:rsid w:val="00860C1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okmark-pending">
    <w:name w:val="bookmark-pending"/>
    <w:basedOn w:val="Normal"/>
    <w:rsid w:val="00951D11"/>
    <w:pPr>
      <w:spacing w:before="100" w:beforeAutospacing="1" w:after="100" w:afterAutospacing="1"/>
    </w:pPr>
    <w:rPr>
      <w:lang w:eastAsia="en-ZA"/>
    </w:rPr>
  </w:style>
  <w:style w:type="paragraph" w:styleId="Header">
    <w:name w:val="header"/>
    <w:basedOn w:val="Normal"/>
    <w:link w:val="HeaderChar"/>
    <w:uiPriority w:val="99"/>
    <w:unhideWhenUsed/>
    <w:rsid w:val="00090D8E"/>
    <w:pPr>
      <w:tabs>
        <w:tab w:val="center" w:pos="4680"/>
        <w:tab w:val="right" w:pos="9360"/>
      </w:tabs>
    </w:pPr>
    <w:rPr>
      <w:kern w:val="2"/>
      <w:lang w:val="en-US"/>
      <w14:ligatures w14:val="standardContextual"/>
    </w:rPr>
  </w:style>
  <w:style w:type="character" w:customStyle="1" w:styleId="HeaderChar">
    <w:name w:val="Header Char"/>
    <w:basedOn w:val="DefaultParagraphFont"/>
    <w:link w:val="Header"/>
    <w:uiPriority w:val="99"/>
    <w:rsid w:val="00090D8E"/>
    <w:rPr>
      <w:rFonts w:ascii="Times New Roman" w:hAnsi="Times New Roman"/>
      <w:kern w:val="2"/>
      <w:sz w:val="24"/>
      <w:lang w:val="en-US"/>
      <w14:ligatures w14:val="standardContextual"/>
    </w:rPr>
  </w:style>
  <w:style w:type="paragraph" w:styleId="TOCHeading">
    <w:name w:val="TOC Heading"/>
    <w:basedOn w:val="Heading1"/>
    <w:next w:val="Normal"/>
    <w:uiPriority w:val="39"/>
    <w:unhideWhenUsed/>
    <w:qFormat/>
    <w:rsid w:val="009D318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188"/>
    <w:pPr>
      <w:spacing w:before="120"/>
    </w:pPr>
    <w:rPr>
      <w:rFonts w:cstheme="minorHAnsi"/>
      <w:b/>
      <w:bCs/>
      <w:i/>
      <w:iCs/>
    </w:rPr>
  </w:style>
  <w:style w:type="paragraph" w:styleId="TOC2">
    <w:name w:val="toc 2"/>
    <w:basedOn w:val="Normal"/>
    <w:next w:val="Normal"/>
    <w:autoRedefine/>
    <w:uiPriority w:val="39"/>
    <w:semiHidden/>
    <w:unhideWhenUsed/>
    <w:rsid w:val="009D3188"/>
    <w:pPr>
      <w:spacing w:before="120"/>
      <w:ind w:left="220"/>
    </w:pPr>
    <w:rPr>
      <w:rFonts w:cstheme="minorHAnsi"/>
      <w:b/>
      <w:bCs/>
    </w:rPr>
  </w:style>
  <w:style w:type="paragraph" w:styleId="TOC3">
    <w:name w:val="toc 3"/>
    <w:basedOn w:val="Normal"/>
    <w:next w:val="Normal"/>
    <w:autoRedefine/>
    <w:uiPriority w:val="39"/>
    <w:semiHidden/>
    <w:unhideWhenUsed/>
    <w:rsid w:val="009D3188"/>
    <w:pPr>
      <w:ind w:left="440"/>
    </w:pPr>
    <w:rPr>
      <w:rFonts w:cstheme="minorHAnsi"/>
      <w:sz w:val="20"/>
      <w:szCs w:val="20"/>
    </w:rPr>
  </w:style>
  <w:style w:type="paragraph" w:styleId="TOC4">
    <w:name w:val="toc 4"/>
    <w:basedOn w:val="Normal"/>
    <w:next w:val="Normal"/>
    <w:autoRedefine/>
    <w:uiPriority w:val="39"/>
    <w:semiHidden/>
    <w:unhideWhenUsed/>
    <w:rsid w:val="009D3188"/>
    <w:pPr>
      <w:ind w:left="660"/>
    </w:pPr>
    <w:rPr>
      <w:rFonts w:cstheme="minorHAnsi"/>
      <w:sz w:val="20"/>
      <w:szCs w:val="20"/>
    </w:rPr>
  </w:style>
  <w:style w:type="paragraph" w:styleId="TOC5">
    <w:name w:val="toc 5"/>
    <w:basedOn w:val="Normal"/>
    <w:next w:val="Normal"/>
    <w:autoRedefine/>
    <w:uiPriority w:val="39"/>
    <w:semiHidden/>
    <w:unhideWhenUsed/>
    <w:rsid w:val="009D3188"/>
    <w:pPr>
      <w:ind w:left="880"/>
    </w:pPr>
    <w:rPr>
      <w:rFonts w:cstheme="minorHAnsi"/>
      <w:sz w:val="20"/>
      <w:szCs w:val="20"/>
    </w:rPr>
  </w:style>
  <w:style w:type="paragraph" w:styleId="TOC6">
    <w:name w:val="toc 6"/>
    <w:basedOn w:val="Normal"/>
    <w:next w:val="Normal"/>
    <w:autoRedefine/>
    <w:uiPriority w:val="39"/>
    <w:semiHidden/>
    <w:unhideWhenUsed/>
    <w:rsid w:val="009D3188"/>
    <w:pPr>
      <w:ind w:left="1100"/>
    </w:pPr>
    <w:rPr>
      <w:rFonts w:cstheme="minorHAnsi"/>
      <w:sz w:val="20"/>
      <w:szCs w:val="20"/>
    </w:rPr>
  </w:style>
  <w:style w:type="paragraph" w:styleId="TOC7">
    <w:name w:val="toc 7"/>
    <w:basedOn w:val="Normal"/>
    <w:next w:val="Normal"/>
    <w:autoRedefine/>
    <w:uiPriority w:val="39"/>
    <w:semiHidden/>
    <w:unhideWhenUsed/>
    <w:rsid w:val="009D3188"/>
    <w:pPr>
      <w:ind w:left="1320"/>
    </w:pPr>
    <w:rPr>
      <w:rFonts w:cstheme="minorHAnsi"/>
      <w:sz w:val="20"/>
      <w:szCs w:val="20"/>
    </w:rPr>
  </w:style>
  <w:style w:type="paragraph" w:styleId="TOC8">
    <w:name w:val="toc 8"/>
    <w:basedOn w:val="Normal"/>
    <w:next w:val="Normal"/>
    <w:autoRedefine/>
    <w:uiPriority w:val="39"/>
    <w:semiHidden/>
    <w:unhideWhenUsed/>
    <w:rsid w:val="009D3188"/>
    <w:pPr>
      <w:ind w:left="1540"/>
    </w:pPr>
    <w:rPr>
      <w:rFonts w:cstheme="minorHAnsi"/>
      <w:sz w:val="20"/>
      <w:szCs w:val="20"/>
    </w:rPr>
  </w:style>
  <w:style w:type="paragraph" w:styleId="TOC9">
    <w:name w:val="toc 9"/>
    <w:basedOn w:val="Normal"/>
    <w:next w:val="Normal"/>
    <w:autoRedefine/>
    <w:uiPriority w:val="39"/>
    <w:semiHidden/>
    <w:unhideWhenUsed/>
    <w:rsid w:val="009D3188"/>
    <w:pPr>
      <w:ind w:left="1760"/>
    </w:pPr>
    <w:rPr>
      <w:rFonts w:cstheme="minorHAnsi"/>
      <w:sz w:val="20"/>
      <w:szCs w:val="20"/>
    </w:rPr>
  </w:style>
  <w:style w:type="character" w:styleId="Emphasis">
    <w:name w:val="Emphasis"/>
    <w:basedOn w:val="DefaultParagraphFont"/>
    <w:uiPriority w:val="20"/>
    <w:qFormat/>
    <w:rsid w:val="00BB0470"/>
    <w:rPr>
      <w:i/>
      <w:iCs/>
    </w:rPr>
  </w:style>
  <w:style w:type="character" w:styleId="FollowedHyperlink">
    <w:name w:val="FollowedHyperlink"/>
    <w:basedOn w:val="DefaultParagraphFont"/>
    <w:uiPriority w:val="99"/>
    <w:semiHidden/>
    <w:unhideWhenUsed/>
    <w:rsid w:val="00C079CE"/>
    <w:rPr>
      <w:color w:val="954F72" w:themeColor="followedHyperlink"/>
      <w:u w:val="single"/>
    </w:rPr>
  </w:style>
  <w:style w:type="paragraph" w:customStyle="1" w:styleId="c-bibliographic-informationcitation">
    <w:name w:val="c-bibliographic-information__citation"/>
    <w:basedOn w:val="Normal"/>
    <w:rsid w:val="000B1D46"/>
    <w:pPr>
      <w:spacing w:before="100" w:beforeAutospacing="1" w:after="100" w:afterAutospacing="1"/>
    </w:pPr>
  </w:style>
  <w:style w:type="character" w:customStyle="1" w:styleId="a">
    <w:name w:val="_"/>
    <w:basedOn w:val="DefaultParagraphFont"/>
    <w:rsid w:val="00F51D50"/>
  </w:style>
  <w:style w:type="character" w:customStyle="1" w:styleId="ff4">
    <w:name w:val="ff4"/>
    <w:basedOn w:val="DefaultParagraphFont"/>
    <w:rsid w:val="00F51D50"/>
  </w:style>
  <w:style w:type="character" w:customStyle="1" w:styleId="ls4">
    <w:name w:val="ls4"/>
    <w:basedOn w:val="DefaultParagraphFont"/>
    <w:rsid w:val="00F51D50"/>
  </w:style>
  <w:style w:type="paragraph" w:customStyle="1" w:styleId="stext1q2szgch-pg">
    <w:name w:val="___stext_1q2sz_gch-pg_"/>
    <w:basedOn w:val="Normal"/>
    <w:rsid w:val="00A5079A"/>
    <w:pPr>
      <w:spacing w:before="100" w:beforeAutospacing="1" w:after="100" w:afterAutospacing="1"/>
    </w:pPr>
  </w:style>
  <w:style w:type="paragraph" w:styleId="Footer">
    <w:name w:val="footer"/>
    <w:basedOn w:val="Normal"/>
    <w:link w:val="FooterChar"/>
    <w:uiPriority w:val="99"/>
    <w:unhideWhenUsed/>
    <w:rsid w:val="007B392B"/>
    <w:pPr>
      <w:tabs>
        <w:tab w:val="center" w:pos="4513"/>
        <w:tab w:val="right" w:pos="9026"/>
      </w:tabs>
    </w:pPr>
  </w:style>
  <w:style w:type="character" w:customStyle="1" w:styleId="FooterChar">
    <w:name w:val="Footer Char"/>
    <w:basedOn w:val="DefaultParagraphFont"/>
    <w:link w:val="Footer"/>
    <w:uiPriority w:val="99"/>
    <w:rsid w:val="007B392B"/>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7B392B"/>
  </w:style>
  <w:style w:type="character" w:customStyle="1" w:styleId="words">
    <w:name w:val="words"/>
    <w:basedOn w:val="DefaultParagraphFont"/>
    <w:rsid w:val="00A97179"/>
  </w:style>
  <w:style w:type="paragraph" w:customStyle="1" w:styleId="mb15">
    <w:name w:val="mb15"/>
    <w:basedOn w:val="Normal"/>
    <w:rsid w:val="00F57700"/>
    <w:pPr>
      <w:spacing w:before="100" w:beforeAutospacing="1" w:after="100" w:afterAutospacing="1"/>
    </w:pPr>
  </w:style>
  <w:style w:type="paragraph" w:customStyle="1" w:styleId="mb0">
    <w:name w:val="mb0"/>
    <w:basedOn w:val="Normal"/>
    <w:rsid w:val="00F57700"/>
    <w:pPr>
      <w:spacing w:before="100" w:beforeAutospacing="1" w:after="100" w:afterAutospacing="1"/>
    </w:pPr>
  </w:style>
  <w:style w:type="paragraph" w:customStyle="1" w:styleId="referencescopy1">
    <w:name w:val="referencescopy1"/>
    <w:basedOn w:val="Normal"/>
    <w:rsid w:val="00412113"/>
    <w:pPr>
      <w:spacing w:before="100" w:beforeAutospacing="1" w:after="100" w:afterAutospacing="1"/>
    </w:pPr>
  </w:style>
  <w:style w:type="paragraph" w:customStyle="1" w:styleId="stextnck34gch-sg">
    <w:name w:val="___stext_nck34_gch-sg_"/>
    <w:basedOn w:val="Normal"/>
    <w:rsid w:val="00621A9C"/>
    <w:pPr>
      <w:spacing w:before="100" w:beforeAutospacing="1" w:after="100" w:afterAutospacing="1"/>
    </w:pPr>
  </w:style>
  <w:style w:type="paragraph" w:customStyle="1" w:styleId="c-article-referencestext">
    <w:name w:val="c-article-references__text"/>
    <w:basedOn w:val="Normal"/>
    <w:rsid w:val="00B963EC"/>
    <w:pPr>
      <w:spacing w:before="100" w:beforeAutospacing="1" w:after="100" w:afterAutospacing="1"/>
    </w:pPr>
  </w:style>
  <w:style w:type="character" w:customStyle="1" w:styleId="Heading3Char">
    <w:name w:val="Heading 3 Char"/>
    <w:basedOn w:val="DefaultParagraphFont"/>
    <w:link w:val="Heading3"/>
    <w:uiPriority w:val="9"/>
    <w:semiHidden/>
    <w:rsid w:val="002718EE"/>
    <w:rPr>
      <w:rFonts w:asciiTheme="majorHAnsi" w:eastAsiaTheme="majorEastAsia" w:hAnsiTheme="majorHAnsi" w:cstheme="majorBidi"/>
      <w:color w:val="1F3763" w:themeColor="accent1" w:themeShade="7F"/>
      <w:sz w:val="24"/>
      <w:szCs w:val="24"/>
      <w:lang w:eastAsia="en-GB"/>
    </w:rPr>
  </w:style>
  <w:style w:type="paragraph" w:customStyle="1" w:styleId="stext1q2szgch-sg">
    <w:name w:val="___stext_1q2sz_gch-sg_"/>
    <w:basedOn w:val="Normal"/>
    <w:rsid w:val="00A13B06"/>
    <w:pPr>
      <w:spacing w:before="100" w:beforeAutospacing="1" w:after="100" w:afterAutospacing="1"/>
    </w:pPr>
  </w:style>
  <w:style w:type="table" w:styleId="TableGrid">
    <w:name w:val="Table Grid"/>
    <w:basedOn w:val="TableNormal"/>
    <w:uiPriority w:val="99"/>
    <w:rsid w:val="005F75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217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17C3"/>
    <w:rPr>
      <w:rFonts w:eastAsiaTheme="minorEastAsia"/>
      <w:color w:val="5A5A5A" w:themeColor="text1" w:themeTint="A5"/>
      <w:spacing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562">
      <w:bodyDiv w:val="1"/>
      <w:marLeft w:val="0"/>
      <w:marRight w:val="0"/>
      <w:marTop w:val="0"/>
      <w:marBottom w:val="0"/>
      <w:divBdr>
        <w:top w:val="none" w:sz="0" w:space="0" w:color="auto"/>
        <w:left w:val="none" w:sz="0" w:space="0" w:color="auto"/>
        <w:bottom w:val="none" w:sz="0" w:space="0" w:color="auto"/>
        <w:right w:val="none" w:sz="0" w:space="0" w:color="auto"/>
      </w:divBdr>
    </w:div>
    <w:div w:id="29838127">
      <w:bodyDiv w:val="1"/>
      <w:marLeft w:val="0"/>
      <w:marRight w:val="0"/>
      <w:marTop w:val="0"/>
      <w:marBottom w:val="0"/>
      <w:divBdr>
        <w:top w:val="none" w:sz="0" w:space="0" w:color="auto"/>
        <w:left w:val="none" w:sz="0" w:space="0" w:color="auto"/>
        <w:bottom w:val="none" w:sz="0" w:space="0" w:color="auto"/>
        <w:right w:val="none" w:sz="0" w:space="0" w:color="auto"/>
      </w:divBdr>
      <w:divsChild>
        <w:div w:id="1128627275">
          <w:marLeft w:val="0"/>
          <w:marRight w:val="0"/>
          <w:marTop w:val="0"/>
          <w:marBottom w:val="0"/>
          <w:divBdr>
            <w:top w:val="none" w:sz="0" w:space="0" w:color="auto"/>
            <w:left w:val="none" w:sz="0" w:space="0" w:color="auto"/>
            <w:bottom w:val="none" w:sz="0" w:space="0" w:color="auto"/>
            <w:right w:val="none" w:sz="0" w:space="0" w:color="auto"/>
          </w:divBdr>
        </w:div>
      </w:divsChild>
    </w:div>
    <w:div w:id="57483884">
      <w:bodyDiv w:val="1"/>
      <w:marLeft w:val="0"/>
      <w:marRight w:val="0"/>
      <w:marTop w:val="0"/>
      <w:marBottom w:val="0"/>
      <w:divBdr>
        <w:top w:val="none" w:sz="0" w:space="0" w:color="auto"/>
        <w:left w:val="none" w:sz="0" w:space="0" w:color="auto"/>
        <w:bottom w:val="none" w:sz="0" w:space="0" w:color="auto"/>
        <w:right w:val="none" w:sz="0" w:space="0" w:color="auto"/>
      </w:divBdr>
      <w:divsChild>
        <w:div w:id="1038579217">
          <w:marLeft w:val="0"/>
          <w:marRight w:val="0"/>
          <w:marTop w:val="0"/>
          <w:marBottom w:val="0"/>
          <w:divBdr>
            <w:top w:val="none" w:sz="0" w:space="0" w:color="auto"/>
            <w:left w:val="none" w:sz="0" w:space="0" w:color="auto"/>
            <w:bottom w:val="none" w:sz="0" w:space="0" w:color="auto"/>
            <w:right w:val="none" w:sz="0" w:space="0" w:color="auto"/>
          </w:divBdr>
        </w:div>
      </w:divsChild>
    </w:div>
    <w:div w:id="69278405">
      <w:bodyDiv w:val="1"/>
      <w:marLeft w:val="0"/>
      <w:marRight w:val="0"/>
      <w:marTop w:val="0"/>
      <w:marBottom w:val="0"/>
      <w:divBdr>
        <w:top w:val="none" w:sz="0" w:space="0" w:color="auto"/>
        <w:left w:val="none" w:sz="0" w:space="0" w:color="auto"/>
        <w:bottom w:val="none" w:sz="0" w:space="0" w:color="auto"/>
        <w:right w:val="none" w:sz="0" w:space="0" w:color="auto"/>
      </w:divBdr>
    </w:div>
    <w:div w:id="83917898">
      <w:bodyDiv w:val="1"/>
      <w:marLeft w:val="0"/>
      <w:marRight w:val="0"/>
      <w:marTop w:val="0"/>
      <w:marBottom w:val="0"/>
      <w:divBdr>
        <w:top w:val="none" w:sz="0" w:space="0" w:color="auto"/>
        <w:left w:val="none" w:sz="0" w:space="0" w:color="auto"/>
        <w:bottom w:val="none" w:sz="0" w:space="0" w:color="auto"/>
        <w:right w:val="none" w:sz="0" w:space="0" w:color="auto"/>
      </w:divBdr>
      <w:divsChild>
        <w:div w:id="317878487">
          <w:marLeft w:val="0"/>
          <w:marRight w:val="0"/>
          <w:marTop w:val="0"/>
          <w:marBottom w:val="0"/>
          <w:divBdr>
            <w:top w:val="none" w:sz="0" w:space="0" w:color="auto"/>
            <w:left w:val="none" w:sz="0" w:space="0" w:color="auto"/>
            <w:bottom w:val="none" w:sz="0" w:space="0" w:color="auto"/>
            <w:right w:val="none" w:sz="0" w:space="0" w:color="auto"/>
          </w:divBdr>
          <w:divsChild>
            <w:div w:id="189950357">
              <w:marLeft w:val="0"/>
              <w:marRight w:val="0"/>
              <w:marTop w:val="0"/>
              <w:marBottom w:val="0"/>
              <w:divBdr>
                <w:top w:val="none" w:sz="0" w:space="0" w:color="auto"/>
                <w:left w:val="none" w:sz="0" w:space="0" w:color="auto"/>
                <w:bottom w:val="none" w:sz="0" w:space="0" w:color="auto"/>
                <w:right w:val="none" w:sz="0" w:space="0" w:color="auto"/>
              </w:divBdr>
              <w:divsChild>
                <w:div w:id="1502550718">
                  <w:marLeft w:val="0"/>
                  <w:marRight w:val="0"/>
                  <w:marTop w:val="0"/>
                  <w:marBottom w:val="0"/>
                  <w:divBdr>
                    <w:top w:val="none" w:sz="0" w:space="0" w:color="auto"/>
                    <w:left w:val="none" w:sz="0" w:space="0" w:color="auto"/>
                    <w:bottom w:val="none" w:sz="0" w:space="0" w:color="auto"/>
                    <w:right w:val="none" w:sz="0" w:space="0" w:color="auto"/>
                  </w:divBdr>
                  <w:divsChild>
                    <w:div w:id="4647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88262">
      <w:bodyDiv w:val="1"/>
      <w:marLeft w:val="0"/>
      <w:marRight w:val="0"/>
      <w:marTop w:val="0"/>
      <w:marBottom w:val="0"/>
      <w:divBdr>
        <w:top w:val="none" w:sz="0" w:space="0" w:color="auto"/>
        <w:left w:val="none" w:sz="0" w:space="0" w:color="auto"/>
        <w:bottom w:val="none" w:sz="0" w:space="0" w:color="auto"/>
        <w:right w:val="none" w:sz="0" w:space="0" w:color="auto"/>
      </w:divBdr>
      <w:divsChild>
        <w:div w:id="216432342">
          <w:marLeft w:val="0"/>
          <w:marRight w:val="0"/>
          <w:marTop w:val="0"/>
          <w:marBottom w:val="0"/>
          <w:divBdr>
            <w:top w:val="none" w:sz="0" w:space="0" w:color="auto"/>
            <w:left w:val="none" w:sz="0" w:space="0" w:color="auto"/>
            <w:bottom w:val="none" w:sz="0" w:space="0" w:color="auto"/>
            <w:right w:val="none" w:sz="0" w:space="0" w:color="auto"/>
          </w:divBdr>
        </w:div>
      </w:divsChild>
    </w:div>
    <w:div w:id="201331846">
      <w:bodyDiv w:val="1"/>
      <w:marLeft w:val="0"/>
      <w:marRight w:val="0"/>
      <w:marTop w:val="0"/>
      <w:marBottom w:val="0"/>
      <w:divBdr>
        <w:top w:val="none" w:sz="0" w:space="0" w:color="auto"/>
        <w:left w:val="none" w:sz="0" w:space="0" w:color="auto"/>
        <w:bottom w:val="none" w:sz="0" w:space="0" w:color="auto"/>
        <w:right w:val="none" w:sz="0" w:space="0" w:color="auto"/>
      </w:divBdr>
      <w:divsChild>
        <w:div w:id="431973206">
          <w:marLeft w:val="0"/>
          <w:marRight w:val="0"/>
          <w:marTop w:val="0"/>
          <w:marBottom w:val="0"/>
          <w:divBdr>
            <w:top w:val="none" w:sz="0" w:space="0" w:color="auto"/>
            <w:left w:val="none" w:sz="0" w:space="0" w:color="auto"/>
            <w:bottom w:val="none" w:sz="0" w:space="0" w:color="auto"/>
            <w:right w:val="none" w:sz="0" w:space="0" w:color="auto"/>
          </w:divBdr>
          <w:divsChild>
            <w:div w:id="1174418785">
              <w:marLeft w:val="0"/>
              <w:marRight w:val="0"/>
              <w:marTop w:val="0"/>
              <w:marBottom w:val="0"/>
              <w:divBdr>
                <w:top w:val="none" w:sz="0" w:space="0" w:color="auto"/>
                <w:left w:val="none" w:sz="0" w:space="0" w:color="auto"/>
                <w:bottom w:val="none" w:sz="0" w:space="0" w:color="auto"/>
                <w:right w:val="none" w:sz="0" w:space="0" w:color="auto"/>
              </w:divBdr>
              <w:divsChild>
                <w:div w:id="1382555835">
                  <w:marLeft w:val="0"/>
                  <w:marRight w:val="0"/>
                  <w:marTop w:val="0"/>
                  <w:marBottom w:val="0"/>
                  <w:divBdr>
                    <w:top w:val="none" w:sz="0" w:space="0" w:color="auto"/>
                    <w:left w:val="none" w:sz="0" w:space="0" w:color="auto"/>
                    <w:bottom w:val="none" w:sz="0" w:space="0" w:color="auto"/>
                    <w:right w:val="none" w:sz="0" w:space="0" w:color="auto"/>
                  </w:divBdr>
                </w:div>
              </w:divsChild>
            </w:div>
            <w:div w:id="397556764">
              <w:marLeft w:val="0"/>
              <w:marRight w:val="0"/>
              <w:marTop w:val="0"/>
              <w:marBottom w:val="0"/>
              <w:divBdr>
                <w:top w:val="none" w:sz="0" w:space="0" w:color="auto"/>
                <w:left w:val="none" w:sz="0" w:space="0" w:color="auto"/>
                <w:bottom w:val="none" w:sz="0" w:space="0" w:color="auto"/>
                <w:right w:val="none" w:sz="0" w:space="0" w:color="auto"/>
              </w:divBdr>
              <w:divsChild>
                <w:div w:id="16610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794">
          <w:marLeft w:val="0"/>
          <w:marRight w:val="0"/>
          <w:marTop w:val="0"/>
          <w:marBottom w:val="0"/>
          <w:divBdr>
            <w:top w:val="none" w:sz="0" w:space="0" w:color="auto"/>
            <w:left w:val="none" w:sz="0" w:space="0" w:color="auto"/>
            <w:bottom w:val="none" w:sz="0" w:space="0" w:color="auto"/>
            <w:right w:val="none" w:sz="0" w:space="0" w:color="auto"/>
          </w:divBdr>
          <w:divsChild>
            <w:div w:id="246883501">
              <w:marLeft w:val="0"/>
              <w:marRight w:val="0"/>
              <w:marTop w:val="0"/>
              <w:marBottom w:val="0"/>
              <w:divBdr>
                <w:top w:val="none" w:sz="0" w:space="0" w:color="auto"/>
                <w:left w:val="none" w:sz="0" w:space="0" w:color="auto"/>
                <w:bottom w:val="none" w:sz="0" w:space="0" w:color="auto"/>
                <w:right w:val="none" w:sz="0" w:space="0" w:color="auto"/>
              </w:divBdr>
              <w:divsChild>
                <w:div w:id="1054701103">
                  <w:marLeft w:val="0"/>
                  <w:marRight w:val="0"/>
                  <w:marTop w:val="0"/>
                  <w:marBottom w:val="0"/>
                  <w:divBdr>
                    <w:top w:val="none" w:sz="0" w:space="0" w:color="auto"/>
                    <w:left w:val="none" w:sz="0" w:space="0" w:color="auto"/>
                    <w:bottom w:val="none" w:sz="0" w:space="0" w:color="auto"/>
                    <w:right w:val="none" w:sz="0" w:space="0" w:color="auto"/>
                  </w:divBdr>
                  <w:divsChild>
                    <w:div w:id="15349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8878">
      <w:bodyDiv w:val="1"/>
      <w:marLeft w:val="0"/>
      <w:marRight w:val="0"/>
      <w:marTop w:val="0"/>
      <w:marBottom w:val="0"/>
      <w:divBdr>
        <w:top w:val="none" w:sz="0" w:space="0" w:color="auto"/>
        <w:left w:val="none" w:sz="0" w:space="0" w:color="auto"/>
        <w:bottom w:val="none" w:sz="0" w:space="0" w:color="auto"/>
        <w:right w:val="none" w:sz="0" w:space="0" w:color="auto"/>
      </w:divBdr>
      <w:divsChild>
        <w:div w:id="1140882614">
          <w:marLeft w:val="0"/>
          <w:marRight w:val="0"/>
          <w:marTop w:val="0"/>
          <w:marBottom w:val="0"/>
          <w:divBdr>
            <w:top w:val="none" w:sz="0" w:space="0" w:color="auto"/>
            <w:left w:val="none" w:sz="0" w:space="0" w:color="auto"/>
            <w:bottom w:val="none" w:sz="0" w:space="0" w:color="auto"/>
            <w:right w:val="none" w:sz="0" w:space="0" w:color="auto"/>
          </w:divBdr>
        </w:div>
      </w:divsChild>
    </w:div>
    <w:div w:id="289212080">
      <w:bodyDiv w:val="1"/>
      <w:marLeft w:val="0"/>
      <w:marRight w:val="0"/>
      <w:marTop w:val="0"/>
      <w:marBottom w:val="0"/>
      <w:divBdr>
        <w:top w:val="none" w:sz="0" w:space="0" w:color="auto"/>
        <w:left w:val="none" w:sz="0" w:space="0" w:color="auto"/>
        <w:bottom w:val="none" w:sz="0" w:space="0" w:color="auto"/>
        <w:right w:val="none" w:sz="0" w:space="0" w:color="auto"/>
      </w:divBdr>
      <w:divsChild>
        <w:div w:id="1827354935">
          <w:marLeft w:val="0"/>
          <w:marRight w:val="0"/>
          <w:marTop w:val="0"/>
          <w:marBottom w:val="0"/>
          <w:divBdr>
            <w:top w:val="none" w:sz="0" w:space="0" w:color="auto"/>
            <w:left w:val="none" w:sz="0" w:space="0" w:color="auto"/>
            <w:bottom w:val="none" w:sz="0" w:space="0" w:color="auto"/>
            <w:right w:val="none" w:sz="0" w:space="0" w:color="auto"/>
          </w:divBdr>
        </w:div>
      </w:divsChild>
    </w:div>
    <w:div w:id="311065404">
      <w:bodyDiv w:val="1"/>
      <w:marLeft w:val="0"/>
      <w:marRight w:val="0"/>
      <w:marTop w:val="0"/>
      <w:marBottom w:val="0"/>
      <w:divBdr>
        <w:top w:val="none" w:sz="0" w:space="0" w:color="auto"/>
        <w:left w:val="none" w:sz="0" w:space="0" w:color="auto"/>
        <w:bottom w:val="none" w:sz="0" w:space="0" w:color="auto"/>
        <w:right w:val="none" w:sz="0" w:space="0" w:color="auto"/>
      </w:divBdr>
      <w:divsChild>
        <w:div w:id="477310389">
          <w:marLeft w:val="0"/>
          <w:marRight w:val="0"/>
          <w:marTop w:val="0"/>
          <w:marBottom w:val="0"/>
          <w:divBdr>
            <w:top w:val="none" w:sz="0" w:space="0" w:color="auto"/>
            <w:left w:val="none" w:sz="0" w:space="0" w:color="auto"/>
            <w:bottom w:val="none" w:sz="0" w:space="0" w:color="auto"/>
            <w:right w:val="none" w:sz="0" w:space="0" w:color="auto"/>
          </w:divBdr>
        </w:div>
      </w:divsChild>
    </w:div>
    <w:div w:id="316303747">
      <w:bodyDiv w:val="1"/>
      <w:marLeft w:val="0"/>
      <w:marRight w:val="0"/>
      <w:marTop w:val="0"/>
      <w:marBottom w:val="0"/>
      <w:divBdr>
        <w:top w:val="none" w:sz="0" w:space="0" w:color="auto"/>
        <w:left w:val="none" w:sz="0" w:space="0" w:color="auto"/>
        <w:bottom w:val="none" w:sz="0" w:space="0" w:color="auto"/>
        <w:right w:val="none" w:sz="0" w:space="0" w:color="auto"/>
      </w:divBdr>
      <w:divsChild>
        <w:div w:id="1514611745">
          <w:marLeft w:val="0"/>
          <w:marRight w:val="0"/>
          <w:marTop w:val="0"/>
          <w:marBottom w:val="0"/>
          <w:divBdr>
            <w:top w:val="none" w:sz="0" w:space="0" w:color="auto"/>
            <w:left w:val="none" w:sz="0" w:space="0" w:color="auto"/>
            <w:bottom w:val="none" w:sz="0" w:space="0" w:color="auto"/>
            <w:right w:val="none" w:sz="0" w:space="0" w:color="auto"/>
          </w:divBdr>
          <w:divsChild>
            <w:div w:id="128480857">
              <w:marLeft w:val="0"/>
              <w:marRight w:val="0"/>
              <w:marTop w:val="0"/>
              <w:marBottom w:val="0"/>
              <w:divBdr>
                <w:top w:val="none" w:sz="0" w:space="0" w:color="auto"/>
                <w:left w:val="none" w:sz="0" w:space="0" w:color="auto"/>
                <w:bottom w:val="none" w:sz="0" w:space="0" w:color="auto"/>
                <w:right w:val="none" w:sz="0" w:space="0" w:color="auto"/>
              </w:divBdr>
              <w:divsChild>
                <w:div w:id="1995337069">
                  <w:marLeft w:val="0"/>
                  <w:marRight w:val="0"/>
                  <w:marTop w:val="0"/>
                  <w:marBottom w:val="0"/>
                  <w:divBdr>
                    <w:top w:val="none" w:sz="0" w:space="0" w:color="auto"/>
                    <w:left w:val="none" w:sz="0" w:space="0" w:color="auto"/>
                    <w:bottom w:val="none" w:sz="0" w:space="0" w:color="auto"/>
                    <w:right w:val="none" w:sz="0" w:space="0" w:color="auto"/>
                  </w:divBdr>
                  <w:divsChild>
                    <w:div w:id="1155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7272">
      <w:bodyDiv w:val="1"/>
      <w:marLeft w:val="0"/>
      <w:marRight w:val="0"/>
      <w:marTop w:val="0"/>
      <w:marBottom w:val="0"/>
      <w:divBdr>
        <w:top w:val="none" w:sz="0" w:space="0" w:color="auto"/>
        <w:left w:val="none" w:sz="0" w:space="0" w:color="auto"/>
        <w:bottom w:val="none" w:sz="0" w:space="0" w:color="auto"/>
        <w:right w:val="none" w:sz="0" w:space="0" w:color="auto"/>
      </w:divBdr>
      <w:divsChild>
        <w:div w:id="1345594972">
          <w:marLeft w:val="0"/>
          <w:marRight w:val="0"/>
          <w:marTop w:val="0"/>
          <w:marBottom w:val="0"/>
          <w:divBdr>
            <w:top w:val="none" w:sz="0" w:space="0" w:color="auto"/>
            <w:left w:val="none" w:sz="0" w:space="0" w:color="auto"/>
            <w:bottom w:val="none" w:sz="0" w:space="0" w:color="auto"/>
            <w:right w:val="none" w:sz="0" w:space="0" w:color="auto"/>
          </w:divBdr>
          <w:divsChild>
            <w:div w:id="46800086">
              <w:marLeft w:val="0"/>
              <w:marRight w:val="0"/>
              <w:marTop w:val="0"/>
              <w:marBottom w:val="0"/>
              <w:divBdr>
                <w:top w:val="none" w:sz="0" w:space="0" w:color="auto"/>
                <w:left w:val="none" w:sz="0" w:space="0" w:color="auto"/>
                <w:bottom w:val="none" w:sz="0" w:space="0" w:color="auto"/>
                <w:right w:val="none" w:sz="0" w:space="0" w:color="auto"/>
              </w:divBdr>
              <w:divsChild>
                <w:div w:id="10898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0625">
      <w:bodyDiv w:val="1"/>
      <w:marLeft w:val="0"/>
      <w:marRight w:val="0"/>
      <w:marTop w:val="0"/>
      <w:marBottom w:val="0"/>
      <w:divBdr>
        <w:top w:val="none" w:sz="0" w:space="0" w:color="auto"/>
        <w:left w:val="none" w:sz="0" w:space="0" w:color="auto"/>
        <w:bottom w:val="none" w:sz="0" w:space="0" w:color="auto"/>
        <w:right w:val="none" w:sz="0" w:space="0" w:color="auto"/>
      </w:divBdr>
    </w:div>
    <w:div w:id="479730413">
      <w:bodyDiv w:val="1"/>
      <w:marLeft w:val="0"/>
      <w:marRight w:val="0"/>
      <w:marTop w:val="0"/>
      <w:marBottom w:val="0"/>
      <w:divBdr>
        <w:top w:val="none" w:sz="0" w:space="0" w:color="auto"/>
        <w:left w:val="none" w:sz="0" w:space="0" w:color="auto"/>
        <w:bottom w:val="none" w:sz="0" w:space="0" w:color="auto"/>
        <w:right w:val="none" w:sz="0" w:space="0" w:color="auto"/>
      </w:divBdr>
      <w:divsChild>
        <w:div w:id="1895697633">
          <w:marLeft w:val="0"/>
          <w:marRight w:val="0"/>
          <w:marTop w:val="0"/>
          <w:marBottom w:val="0"/>
          <w:divBdr>
            <w:top w:val="none" w:sz="0" w:space="0" w:color="auto"/>
            <w:left w:val="none" w:sz="0" w:space="0" w:color="auto"/>
            <w:bottom w:val="none" w:sz="0" w:space="0" w:color="auto"/>
            <w:right w:val="none" w:sz="0" w:space="0" w:color="auto"/>
          </w:divBdr>
          <w:divsChild>
            <w:div w:id="1263801301">
              <w:marLeft w:val="0"/>
              <w:marRight w:val="0"/>
              <w:marTop w:val="0"/>
              <w:marBottom w:val="0"/>
              <w:divBdr>
                <w:top w:val="none" w:sz="0" w:space="0" w:color="auto"/>
                <w:left w:val="none" w:sz="0" w:space="0" w:color="auto"/>
                <w:bottom w:val="none" w:sz="0" w:space="0" w:color="auto"/>
                <w:right w:val="none" w:sz="0" w:space="0" w:color="auto"/>
              </w:divBdr>
              <w:divsChild>
                <w:div w:id="1484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6354">
      <w:bodyDiv w:val="1"/>
      <w:marLeft w:val="0"/>
      <w:marRight w:val="0"/>
      <w:marTop w:val="0"/>
      <w:marBottom w:val="0"/>
      <w:divBdr>
        <w:top w:val="none" w:sz="0" w:space="0" w:color="auto"/>
        <w:left w:val="none" w:sz="0" w:space="0" w:color="auto"/>
        <w:bottom w:val="none" w:sz="0" w:space="0" w:color="auto"/>
        <w:right w:val="none" w:sz="0" w:space="0" w:color="auto"/>
      </w:divBdr>
      <w:divsChild>
        <w:div w:id="915744241">
          <w:marLeft w:val="0"/>
          <w:marRight w:val="0"/>
          <w:marTop w:val="0"/>
          <w:marBottom w:val="0"/>
          <w:divBdr>
            <w:top w:val="none" w:sz="0" w:space="0" w:color="auto"/>
            <w:left w:val="none" w:sz="0" w:space="0" w:color="auto"/>
            <w:bottom w:val="none" w:sz="0" w:space="0" w:color="auto"/>
            <w:right w:val="none" w:sz="0" w:space="0" w:color="auto"/>
          </w:divBdr>
        </w:div>
      </w:divsChild>
    </w:div>
    <w:div w:id="522716656">
      <w:bodyDiv w:val="1"/>
      <w:marLeft w:val="0"/>
      <w:marRight w:val="0"/>
      <w:marTop w:val="0"/>
      <w:marBottom w:val="0"/>
      <w:divBdr>
        <w:top w:val="none" w:sz="0" w:space="0" w:color="auto"/>
        <w:left w:val="none" w:sz="0" w:space="0" w:color="auto"/>
        <w:bottom w:val="none" w:sz="0" w:space="0" w:color="auto"/>
        <w:right w:val="none" w:sz="0" w:space="0" w:color="auto"/>
      </w:divBdr>
      <w:divsChild>
        <w:div w:id="1313027013">
          <w:marLeft w:val="0"/>
          <w:marRight w:val="0"/>
          <w:marTop w:val="0"/>
          <w:marBottom w:val="0"/>
          <w:divBdr>
            <w:top w:val="none" w:sz="0" w:space="0" w:color="auto"/>
            <w:left w:val="none" w:sz="0" w:space="0" w:color="auto"/>
            <w:bottom w:val="none" w:sz="0" w:space="0" w:color="auto"/>
            <w:right w:val="none" w:sz="0" w:space="0" w:color="auto"/>
          </w:divBdr>
        </w:div>
      </w:divsChild>
    </w:div>
    <w:div w:id="565147188">
      <w:bodyDiv w:val="1"/>
      <w:marLeft w:val="0"/>
      <w:marRight w:val="0"/>
      <w:marTop w:val="0"/>
      <w:marBottom w:val="0"/>
      <w:divBdr>
        <w:top w:val="none" w:sz="0" w:space="0" w:color="auto"/>
        <w:left w:val="none" w:sz="0" w:space="0" w:color="auto"/>
        <w:bottom w:val="none" w:sz="0" w:space="0" w:color="auto"/>
        <w:right w:val="none" w:sz="0" w:space="0" w:color="auto"/>
      </w:divBdr>
      <w:divsChild>
        <w:div w:id="1709794890">
          <w:marLeft w:val="0"/>
          <w:marRight w:val="0"/>
          <w:marTop w:val="0"/>
          <w:marBottom w:val="0"/>
          <w:divBdr>
            <w:top w:val="none" w:sz="0" w:space="0" w:color="auto"/>
            <w:left w:val="none" w:sz="0" w:space="0" w:color="auto"/>
            <w:bottom w:val="none" w:sz="0" w:space="0" w:color="auto"/>
            <w:right w:val="none" w:sz="0" w:space="0" w:color="auto"/>
          </w:divBdr>
        </w:div>
        <w:div w:id="1334257209">
          <w:marLeft w:val="0"/>
          <w:marRight w:val="0"/>
          <w:marTop w:val="0"/>
          <w:marBottom w:val="0"/>
          <w:divBdr>
            <w:top w:val="none" w:sz="0" w:space="0" w:color="auto"/>
            <w:left w:val="none" w:sz="0" w:space="0" w:color="auto"/>
            <w:bottom w:val="none" w:sz="0" w:space="0" w:color="auto"/>
            <w:right w:val="none" w:sz="0" w:space="0" w:color="auto"/>
          </w:divBdr>
        </w:div>
        <w:div w:id="1703288653">
          <w:marLeft w:val="0"/>
          <w:marRight w:val="0"/>
          <w:marTop w:val="0"/>
          <w:marBottom w:val="0"/>
          <w:divBdr>
            <w:top w:val="none" w:sz="0" w:space="0" w:color="auto"/>
            <w:left w:val="none" w:sz="0" w:space="0" w:color="auto"/>
            <w:bottom w:val="none" w:sz="0" w:space="0" w:color="auto"/>
            <w:right w:val="none" w:sz="0" w:space="0" w:color="auto"/>
          </w:divBdr>
        </w:div>
        <w:div w:id="1471481074">
          <w:marLeft w:val="0"/>
          <w:marRight w:val="0"/>
          <w:marTop w:val="0"/>
          <w:marBottom w:val="0"/>
          <w:divBdr>
            <w:top w:val="none" w:sz="0" w:space="0" w:color="auto"/>
            <w:left w:val="none" w:sz="0" w:space="0" w:color="auto"/>
            <w:bottom w:val="none" w:sz="0" w:space="0" w:color="auto"/>
            <w:right w:val="none" w:sz="0" w:space="0" w:color="auto"/>
          </w:divBdr>
        </w:div>
        <w:div w:id="1375423096">
          <w:marLeft w:val="0"/>
          <w:marRight w:val="0"/>
          <w:marTop w:val="0"/>
          <w:marBottom w:val="0"/>
          <w:divBdr>
            <w:top w:val="none" w:sz="0" w:space="0" w:color="auto"/>
            <w:left w:val="none" w:sz="0" w:space="0" w:color="auto"/>
            <w:bottom w:val="none" w:sz="0" w:space="0" w:color="auto"/>
            <w:right w:val="none" w:sz="0" w:space="0" w:color="auto"/>
          </w:divBdr>
        </w:div>
        <w:div w:id="1791393695">
          <w:marLeft w:val="0"/>
          <w:marRight w:val="0"/>
          <w:marTop w:val="0"/>
          <w:marBottom w:val="0"/>
          <w:divBdr>
            <w:top w:val="none" w:sz="0" w:space="0" w:color="auto"/>
            <w:left w:val="none" w:sz="0" w:space="0" w:color="auto"/>
            <w:bottom w:val="none" w:sz="0" w:space="0" w:color="auto"/>
            <w:right w:val="none" w:sz="0" w:space="0" w:color="auto"/>
          </w:divBdr>
        </w:div>
        <w:div w:id="726101004">
          <w:marLeft w:val="0"/>
          <w:marRight w:val="0"/>
          <w:marTop w:val="0"/>
          <w:marBottom w:val="0"/>
          <w:divBdr>
            <w:top w:val="none" w:sz="0" w:space="0" w:color="auto"/>
            <w:left w:val="none" w:sz="0" w:space="0" w:color="auto"/>
            <w:bottom w:val="none" w:sz="0" w:space="0" w:color="auto"/>
            <w:right w:val="none" w:sz="0" w:space="0" w:color="auto"/>
          </w:divBdr>
        </w:div>
        <w:div w:id="729619709">
          <w:marLeft w:val="0"/>
          <w:marRight w:val="0"/>
          <w:marTop w:val="0"/>
          <w:marBottom w:val="0"/>
          <w:divBdr>
            <w:top w:val="none" w:sz="0" w:space="0" w:color="auto"/>
            <w:left w:val="none" w:sz="0" w:space="0" w:color="auto"/>
            <w:bottom w:val="none" w:sz="0" w:space="0" w:color="auto"/>
            <w:right w:val="none" w:sz="0" w:space="0" w:color="auto"/>
          </w:divBdr>
        </w:div>
      </w:divsChild>
    </w:div>
    <w:div w:id="580456292">
      <w:bodyDiv w:val="1"/>
      <w:marLeft w:val="0"/>
      <w:marRight w:val="0"/>
      <w:marTop w:val="0"/>
      <w:marBottom w:val="0"/>
      <w:divBdr>
        <w:top w:val="none" w:sz="0" w:space="0" w:color="auto"/>
        <w:left w:val="none" w:sz="0" w:space="0" w:color="auto"/>
        <w:bottom w:val="none" w:sz="0" w:space="0" w:color="auto"/>
        <w:right w:val="none" w:sz="0" w:space="0" w:color="auto"/>
      </w:divBdr>
      <w:divsChild>
        <w:div w:id="1585142067">
          <w:marLeft w:val="0"/>
          <w:marRight w:val="0"/>
          <w:marTop w:val="0"/>
          <w:marBottom w:val="0"/>
          <w:divBdr>
            <w:top w:val="none" w:sz="0" w:space="0" w:color="auto"/>
            <w:left w:val="none" w:sz="0" w:space="0" w:color="auto"/>
            <w:bottom w:val="none" w:sz="0" w:space="0" w:color="auto"/>
            <w:right w:val="none" w:sz="0" w:space="0" w:color="auto"/>
          </w:divBdr>
        </w:div>
      </w:divsChild>
    </w:div>
    <w:div w:id="637146058">
      <w:bodyDiv w:val="1"/>
      <w:marLeft w:val="0"/>
      <w:marRight w:val="0"/>
      <w:marTop w:val="0"/>
      <w:marBottom w:val="0"/>
      <w:divBdr>
        <w:top w:val="none" w:sz="0" w:space="0" w:color="auto"/>
        <w:left w:val="none" w:sz="0" w:space="0" w:color="auto"/>
        <w:bottom w:val="none" w:sz="0" w:space="0" w:color="auto"/>
        <w:right w:val="none" w:sz="0" w:space="0" w:color="auto"/>
      </w:divBdr>
      <w:divsChild>
        <w:div w:id="1261985416">
          <w:marLeft w:val="0"/>
          <w:marRight w:val="0"/>
          <w:marTop w:val="0"/>
          <w:marBottom w:val="0"/>
          <w:divBdr>
            <w:top w:val="none" w:sz="0" w:space="0" w:color="auto"/>
            <w:left w:val="none" w:sz="0" w:space="0" w:color="auto"/>
            <w:bottom w:val="none" w:sz="0" w:space="0" w:color="auto"/>
            <w:right w:val="none" w:sz="0" w:space="0" w:color="auto"/>
          </w:divBdr>
        </w:div>
      </w:divsChild>
    </w:div>
    <w:div w:id="682391228">
      <w:bodyDiv w:val="1"/>
      <w:marLeft w:val="0"/>
      <w:marRight w:val="0"/>
      <w:marTop w:val="0"/>
      <w:marBottom w:val="0"/>
      <w:divBdr>
        <w:top w:val="none" w:sz="0" w:space="0" w:color="auto"/>
        <w:left w:val="none" w:sz="0" w:space="0" w:color="auto"/>
        <w:bottom w:val="none" w:sz="0" w:space="0" w:color="auto"/>
        <w:right w:val="none" w:sz="0" w:space="0" w:color="auto"/>
      </w:divBdr>
      <w:divsChild>
        <w:div w:id="1132558502">
          <w:marLeft w:val="0"/>
          <w:marRight w:val="0"/>
          <w:marTop w:val="0"/>
          <w:marBottom w:val="0"/>
          <w:divBdr>
            <w:top w:val="none" w:sz="0" w:space="0" w:color="auto"/>
            <w:left w:val="none" w:sz="0" w:space="0" w:color="auto"/>
            <w:bottom w:val="none" w:sz="0" w:space="0" w:color="auto"/>
            <w:right w:val="none" w:sz="0" w:space="0" w:color="auto"/>
          </w:divBdr>
        </w:div>
      </w:divsChild>
    </w:div>
    <w:div w:id="688987010">
      <w:bodyDiv w:val="1"/>
      <w:marLeft w:val="0"/>
      <w:marRight w:val="0"/>
      <w:marTop w:val="0"/>
      <w:marBottom w:val="0"/>
      <w:divBdr>
        <w:top w:val="none" w:sz="0" w:space="0" w:color="auto"/>
        <w:left w:val="none" w:sz="0" w:space="0" w:color="auto"/>
        <w:bottom w:val="none" w:sz="0" w:space="0" w:color="auto"/>
        <w:right w:val="none" w:sz="0" w:space="0" w:color="auto"/>
      </w:divBdr>
      <w:divsChild>
        <w:div w:id="1290893506">
          <w:marLeft w:val="0"/>
          <w:marRight w:val="0"/>
          <w:marTop w:val="0"/>
          <w:marBottom w:val="0"/>
          <w:divBdr>
            <w:top w:val="none" w:sz="0" w:space="0" w:color="auto"/>
            <w:left w:val="none" w:sz="0" w:space="0" w:color="auto"/>
            <w:bottom w:val="none" w:sz="0" w:space="0" w:color="auto"/>
            <w:right w:val="none" w:sz="0" w:space="0" w:color="auto"/>
          </w:divBdr>
        </w:div>
        <w:div w:id="1346830681">
          <w:marLeft w:val="0"/>
          <w:marRight w:val="0"/>
          <w:marTop w:val="0"/>
          <w:marBottom w:val="0"/>
          <w:divBdr>
            <w:top w:val="none" w:sz="0" w:space="0" w:color="auto"/>
            <w:left w:val="none" w:sz="0" w:space="0" w:color="auto"/>
            <w:bottom w:val="none" w:sz="0" w:space="0" w:color="auto"/>
            <w:right w:val="none" w:sz="0" w:space="0" w:color="auto"/>
          </w:divBdr>
        </w:div>
      </w:divsChild>
    </w:div>
    <w:div w:id="690494313">
      <w:bodyDiv w:val="1"/>
      <w:marLeft w:val="0"/>
      <w:marRight w:val="0"/>
      <w:marTop w:val="0"/>
      <w:marBottom w:val="0"/>
      <w:divBdr>
        <w:top w:val="none" w:sz="0" w:space="0" w:color="auto"/>
        <w:left w:val="none" w:sz="0" w:space="0" w:color="auto"/>
        <w:bottom w:val="none" w:sz="0" w:space="0" w:color="auto"/>
        <w:right w:val="none" w:sz="0" w:space="0" w:color="auto"/>
      </w:divBdr>
    </w:div>
    <w:div w:id="702681309">
      <w:bodyDiv w:val="1"/>
      <w:marLeft w:val="0"/>
      <w:marRight w:val="0"/>
      <w:marTop w:val="0"/>
      <w:marBottom w:val="0"/>
      <w:divBdr>
        <w:top w:val="none" w:sz="0" w:space="0" w:color="auto"/>
        <w:left w:val="none" w:sz="0" w:space="0" w:color="auto"/>
        <w:bottom w:val="none" w:sz="0" w:space="0" w:color="auto"/>
        <w:right w:val="none" w:sz="0" w:space="0" w:color="auto"/>
      </w:divBdr>
      <w:divsChild>
        <w:div w:id="1037467551">
          <w:marLeft w:val="0"/>
          <w:marRight w:val="0"/>
          <w:marTop w:val="0"/>
          <w:marBottom w:val="0"/>
          <w:divBdr>
            <w:top w:val="none" w:sz="0" w:space="0" w:color="auto"/>
            <w:left w:val="none" w:sz="0" w:space="0" w:color="auto"/>
            <w:bottom w:val="none" w:sz="0" w:space="0" w:color="auto"/>
            <w:right w:val="none" w:sz="0" w:space="0" w:color="auto"/>
          </w:divBdr>
        </w:div>
      </w:divsChild>
    </w:div>
    <w:div w:id="707755084">
      <w:bodyDiv w:val="1"/>
      <w:marLeft w:val="0"/>
      <w:marRight w:val="0"/>
      <w:marTop w:val="0"/>
      <w:marBottom w:val="0"/>
      <w:divBdr>
        <w:top w:val="none" w:sz="0" w:space="0" w:color="auto"/>
        <w:left w:val="none" w:sz="0" w:space="0" w:color="auto"/>
        <w:bottom w:val="none" w:sz="0" w:space="0" w:color="auto"/>
        <w:right w:val="none" w:sz="0" w:space="0" w:color="auto"/>
      </w:divBdr>
      <w:divsChild>
        <w:div w:id="99958512">
          <w:marLeft w:val="0"/>
          <w:marRight w:val="0"/>
          <w:marTop w:val="0"/>
          <w:marBottom w:val="0"/>
          <w:divBdr>
            <w:top w:val="none" w:sz="0" w:space="0" w:color="auto"/>
            <w:left w:val="none" w:sz="0" w:space="0" w:color="auto"/>
            <w:bottom w:val="none" w:sz="0" w:space="0" w:color="auto"/>
            <w:right w:val="none" w:sz="0" w:space="0" w:color="auto"/>
          </w:divBdr>
        </w:div>
      </w:divsChild>
    </w:div>
    <w:div w:id="727144091">
      <w:bodyDiv w:val="1"/>
      <w:marLeft w:val="0"/>
      <w:marRight w:val="0"/>
      <w:marTop w:val="0"/>
      <w:marBottom w:val="0"/>
      <w:divBdr>
        <w:top w:val="none" w:sz="0" w:space="0" w:color="auto"/>
        <w:left w:val="none" w:sz="0" w:space="0" w:color="auto"/>
        <w:bottom w:val="none" w:sz="0" w:space="0" w:color="auto"/>
        <w:right w:val="none" w:sz="0" w:space="0" w:color="auto"/>
      </w:divBdr>
      <w:divsChild>
        <w:div w:id="89742680">
          <w:marLeft w:val="0"/>
          <w:marRight w:val="0"/>
          <w:marTop w:val="0"/>
          <w:marBottom w:val="0"/>
          <w:divBdr>
            <w:top w:val="none" w:sz="0" w:space="0" w:color="auto"/>
            <w:left w:val="none" w:sz="0" w:space="0" w:color="auto"/>
            <w:bottom w:val="none" w:sz="0" w:space="0" w:color="auto"/>
            <w:right w:val="none" w:sz="0" w:space="0" w:color="auto"/>
          </w:divBdr>
          <w:divsChild>
            <w:div w:id="869493981">
              <w:marLeft w:val="0"/>
              <w:marRight w:val="0"/>
              <w:marTop w:val="0"/>
              <w:marBottom w:val="0"/>
              <w:divBdr>
                <w:top w:val="none" w:sz="0" w:space="0" w:color="auto"/>
                <w:left w:val="none" w:sz="0" w:space="0" w:color="auto"/>
                <w:bottom w:val="none" w:sz="0" w:space="0" w:color="auto"/>
                <w:right w:val="none" w:sz="0" w:space="0" w:color="auto"/>
              </w:divBdr>
              <w:divsChild>
                <w:div w:id="269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0980">
      <w:bodyDiv w:val="1"/>
      <w:marLeft w:val="0"/>
      <w:marRight w:val="0"/>
      <w:marTop w:val="0"/>
      <w:marBottom w:val="0"/>
      <w:divBdr>
        <w:top w:val="none" w:sz="0" w:space="0" w:color="auto"/>
        <w:left w:val="none" w:sz="0" w:space="0" w:color="auto"/>
        <w:bottom w:val="none" w:sz="0" w:space="0" w:color="auto"/>
        <w:right w:val="none" w:sz="0" w:space="0" w:color="auto"/>
      </w:divBdr>
      <w:divsChild>
        <w:div w:id="333457996">
          <w:marLeft w:val="0"/>
          <w:marRight w:val="0"/>
          <w:marTop w:val="0"/>
          <w:marBottom w:val="0"/>
          <w:divBdr>
            <w:top w:val="none" w:sz="0" w:space="0" w:color="auto"/>
            <w:left w:val="none" w:sz="0" w:space="0" w:color="auto"/>
            <w:bottom w:val="none" w:sz="0" w:space="0" w:color="auto"/>
            <w:right w:val="none" w:sz="0" w:space="0" w:color="auto"/>
          </w:divBdr>
        </w:div>
      </w:divsChild>
    </w:div>
    <w:div w:id="803541741">
      <w:bodyDiv w:val="1"/>
      <w:marLeft w:val="0"/>
      <w:marRight w:val="0"/>
      <w:marTop w:val="0"/>
      <w:marBottom w:val="0"/>
      <w:divBdr>
        <w:top w:val="none" w:sz="0" w:space="0" w:color="auto"/>
        <w:left w:val="none" w:sz="0" w:space="0" w:color="auto"/>
        <w:bottom w:val="none" w:sz="0" w:space="0" w:color="auto"/>
        <w:right w:val="none" w:sz="0" w:space="0" w:color="auto"/>
      </w:divBdr>
      <w:divsChild>
        <w:div w:id="1017005749">
          <w:marLeft w:val="0"/>
          <w:marRight w:val="0"/>
          <w:marTop w:val="0"/>
          <w:marBottom w:val="0"/>
          <w:divBdr>
            <w:top w:val="none" w:sz="0" w:space="0" w:color="auto"/>
            <w:left w:val="none" w:sz="0" w:space="0" w:color="auto"/>
            <w:bottom w:val="none" w:sz="0" w:space="0" w:color="auto"/>
            <w:right w:val="none" w:sz="0" w:space="0" w:color="auto"/>
          </w:divBdr>
        </w:div>
      </w:divsChild>
    </w:div>
    <w:div w:id="818230498">
      <w:bodyDiv w:val="1"/>
      <w:marLeft w:val="0"/>
      <w:marRight w:val="0"/>
      <w:marTop w:val="0"/>
      <w:marBottom w:val="0"/>
      <w:divBdr>
        <w:top w:val="none" w:sz="0" w:space="0" w:color="auto"/>
        <w:left w:val="none" w:sz="0" w:space="0" w:color="auto"/>
        <w:bottom w:val="none" w:sz="0" w:space="0" w:color="auto"/>
        <w:right w:val="none" w:sz="0" w:space="0" w:color="auto"/>
      </w:divBdr>
      <w:divsChild>
        <w:div w:id="1204946235">
          <w:marLeft w:val="0"/>
          <w:marRight w:val="0"/>
          <w:marTop w:val="0"/>
          <w:marBottom w:val="0"/>
          <w:divBdr>
            <w:top w:val="none" w:sz="0" w:space="0" w:color="auto"/>
            <w:left w:val="none" w:sz="0" w:space="0" w:color="auto"/>
            <w:bottom w:val="none" w:sz="0" w:space="0" w:color="auto"/>
            <w:right w:val="none" w:sz="0" w:space="0" w:color="auto"/>
          </w:divBdr>
          <w:divsChild>
            <w:div w:id="220480315">
              <w:marLeft w:val="0"/>
              <w:marRight w:val="0"/>
              <w:marTop w:val="0"/>
              <w:marBottom w:val="0"/>
              <w:divBdr>
                <w:top w:val="none" w:sz="0" w:space="0" w:color="auto"/>
                <w:left w:val="none" w:sz="0" w:space="0" w:color="auto"/>
                <w:bottom w:val="none" w:sz="0" w:space="0" w:color="auto"/>
                <w:right w:val="none" w:sz="0" w:space="0" w:color="auto"/>
              </w:divBdr>
              <w:divsChild>
                <w:div w:id="123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79688">
      <w:bodyDiv w:val="1"/>
      <w:marLeft w:val="0"/>
      <w:marRight w:val="0"/>
      <w:marTop w:val="0"/>
      <w:marBottom w:val="0"/>
      <w:divBdr>
        <w:top w:val="none" w:sz="0" w:space="0" w:color="auto"/>
        <w:left w:val="none" w:sz="0" w:space="0" w:color="auto"/>
        <w:bottom w:val="none" w:sz="0" w:space="0" w:color="auto"/>
        <w:right w:val="none" w:sz="0" w:space="0" w:color="auto"/>
      </w:divBdr>
      <w:divsChild>
        <w:div w:id="58985170">
          <w:marLeft w:val="0"/>
          <w:marRight w:val="0"/>
          <w:marTop w:val="0"/>
          <w:marBottom w:val="0"/>
          <w:divBdr>
            <w:top w:val="none" w:sz="0" w:space="0" w:color="auto"/>
            <w:left w:val="none" w:sz="0" w:space="0" w:color="auto"/>
            <w:bottom w:val="none" w:sz="0" w:space="0" w:color="auto"/>
            <w:right w:val="none" w:sz="0" w:space="0" w:color="auto"/>
          </w:divBdr>
          <w:divsChild>
            <w:div w:id="1677414656">
              <w:marLeft w:val="0"/>
              <w:marRight w:val="0"/>
              <w:marTop w:val="0"/>
              <w:marBottom w:val="0"/>
              <w:divBdr>
                <w:top w:val="none" w:sz="0" w:space="0" w:color="auto"/>
                <w:left w:val="none" w:sz="0" w:space="0" w:color="auto"/>
                <w:bottom w:val="none" w:sz="0" w:space="0" w:color="auto"/>
                <w:right w:val="none" w:sz="0" w:space="0" w:color="auto"/>
              </w:divBdr>
              <w:divsChild>
                <w:div w:id="1444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0816">
      <w:bodyDiv w:val="1"/>
      <w:marLeft w:val="0"/>
      <w:marRight w:val="0"/>
      <w:marTop w:val="0"/>
      <w:marBottom w:val="0"/>
      <w:divBdr>
        <w:top w:val="none" w:sz="0" w:space="0" w:color="auto"/>
        <w:left w:val="none" w:sz="0" w:space="0" w:color="auto"/>
        <w:bottom w:val="none" w:sz="0" w:space="0" w:color="auto"/>
        <w:right w:val="none" w:sz="0" w:space="0" w:color="auto"/>
      </w:divBdr>
      <w:divsChild>
        <w:div w:id="1471485228">
          <w:marLeft w:val="0"/>
          <w:marRight w:val="0"/>
          <w:marTop w:val="0"/>
          <w:marBottom w:val="0"/>
          <w:divBdr>
            <w:top w:val="none" w:sz="0" w:space="0" w:color="auto"/>
            <w:left w:val="none" w:sz="0" w:space="0" w:color="auto"/>
            <w:bottom w:val="none" w:sz="0" w:space="0" w:color="auto"/>
            <w:right w:val="none" w:sz="0" w:space="0" w:color="auto"/>
          </w:divBdr>
          <w:divsChild>
            <w:div w:id="2053338252">
              <w:marLeft w:val="0"/>
              <w:marRight w:val="0"/>
              <w:marTop w:val="0"/>
              <w:marBottom w:val="0"/>
              <w:divBdr>
                <w:top w:val="none" w:sz="0" w:space="0" w:color="auto"/>
                <w:left w:val="none" w:sz="0" w:space="0" w:color="auto"/>
                <w:bottom w:val="none" w:sz="0" w:space="0" w:color="auto"/>
                <w:right w:val="none" w:sz="0" w:space="0" w:color="auto"/>
              </w:divBdr>
              <w:divsChild>
                <w:div w:id="445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5870">
      <w:bodyDiv w:val="1"/>
      <w:marLeft w:val="0"/>
      <w:marRight w:val="0"/>
      <w:marTop w:val="0"/>
      <w:marBottom w:val="0"/>
      <w:divBdr>
        <w:top w:val="none" w:sz="0" w:space="0" w:color="auto"/>
        <w:left w:val="none" w:sz="0" w:space="0" w:color="auto"/>
        <w:bottom w:val="none" w:sz="0" w:space="0" w:color="auto"/>
        <w:right w:val="none" w:sz="0" w:space="0" w:color="auto"/>
      </w:divBdr>
    </w:div>
    <w:div w:id="1118447200">
      <w:bodyDiv w:val="1"/>
      <w:marLeft w:val="0"/>
      <w:marRight w:val="0"/>
      <w:marTop w:val="0"/>
      <w:marBottom w:val="0"/>
      <w:divBdr>
        <w:top w:val="none" w:sz="0" w:space="0" w:color="auto"/>
        <w:left w:val="none" w:sz="0" w:space="0" w:color="auto"/>
        <w:bottom w:val="none" w:sz="0" w:space="0" w:color="auto"/>
        <w:right w:val="none" w:sz="0" w:space="0" w:color="auto"/>
      </w:divBdr>
      <w:divsChild>
        <w:div w:id="397941043">
          <w:marLeft w:val="0"/>
          <w:marRight w:val="0"/>
          <w:marTop w:val="0"/>
          <w:marBottom w:val="0"/>
          <w:divBdr>
            <w:top w:val="none" w:sz="0" w:space="0" w:color="auto"/>
            <w:left w:val="none" w:sz="0" w:space="0" w:color="auto"/>
            <w:bottom w:val="none" w:sz="0" w:space="0" w:color="auto"/>
            <w:right w:val="none" w:sz="0" w:space="0" w:color="auto"/>
          </w:divBdr>
        </w:div>
      </w:divsChild>
    </w:div>
    <w:div w:id="1125074763">
      <w:bodyDiv w:val="1"/>
      <w:marLeft w:val="0"/>
      <w:marRight w:val="0"/>
      <w:marTop w:val="0"/>
      <w:marBottom w:val="0"/>
      <w:divBdr>
        <w:top w:val="none" w:sz="0" w:space="0" w:color="auto"/>
        <w:left w:val="none" w:sz="0" w:space="0" w:color="auto"/>
        <w:bottom w:val="none" w:sz="0" w:space="0" w:color="auto"/>
        <w:right w:val="none" w:sz="0" w:space="0" w:color="auto"/>
      </w:divBdr>
      <w:divsChild>
        <w:div w:id="1898860084">
          <w:marLeft w:val="0"/>
          <w:marRight w:val="0"/>
          <w:marTop w:val="0"/>
          <w:marBottom w:val="0"/>
          <w:divBdr>
            <w:top w:val="none" w:sz="0" w:space="0" w:color="auto"/>
            <w:left w:val="none" w:sz="0" w:space="0" w:color="auto"/>
            <w:bottom w:val="none" w:sz="0" w:space="0" w:color="auto"/>
            <w:right w:val="none" w:sz="0" w:space="0" w:color="auto"/>
          </w:divBdr>
          <w:divsChild>
            <w:div w:id="53162297">
              <w:marLeft w:val="0"/>
              <w:marRight w:val="0"/>
              <w:marTop w:val="0"/>
              <w:marBottom w:val="0"/>
              <w:divBdr>
                <w:top w:val="none" w:sz="0" w:space="0" w:color="auto"/>
                <w:left w:val="none" w:sz="0" w:space="0" w:color="auto"/>
                <w:bottom w:val="none" w:sz="0" w:space="0" w:color="auto"/>
                <w:right w:val="none" w:sz="0" w:space="0" w:color="auto"/>
              </w:divBdr>
              <w:divsChild>
                <w:div w:id="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6403">
      <w:bodyDiv w:val="1"/>
      <w:marLeft w:val="0"/>
      <w:marRight w:val="0"/>
      <w:marTop w:val="0"/>
      <w:marBottom w:val="0"/>
      <w:divBdr>
        <w:top w:val="none" w:sz="0" w:space="0" w:color="auto"/>
        <w:left w:val="none" w:sz="0" w:space="0" w:color="auto"/>
        <w:bottom w:val="none" w:sz="0" w:space="0" w:color="auto"/>
        <w:right w:val="none" w:sz="0" w:space="0" w:color="auto"/>
      </w:divBdr>
      <w:divsChild>
        <w:div w:id="70397947">
          <w:marLeft w:val="0"/>
          <w:marRight w:val="0"/>
          <w:marTop w:val="0"/>
          <w:marBottom w:val="0"/>
          <w:divBdr>
            <w:top w:val="none" w:sz="0" w:space="0" w:color="auto"/>
            <w:left w:val="none" w:sz="0" w:space="0" w:color="auto"/>
            <w:bottom w:val="none" w:sz="0" w:space="0" w:color="auto"/>
            <w:right w:val="none" w:sz="0" w:space="0" w:color="auto"/>
          </w:divBdr>
        </w:div>
      </w:divsChild>
    </w:div>
    <w:div w:id="1137138466">
      <w:bodyDiv w:val="1"/>
      <w:marLeft w:val="0"/>
      <w:marRight w:val="0"/>
      <w:marTop w:val="0"/>
      <w:marBottom w:val="0"/>
      <w:divBdr>
        <w:top w:val="none" w:sz="0" w:space="0" w:color="auto"/>
        <w:left w:val="none" w:sz="0" w:space="0" w:color="auto"/>
        <w:bottom w:val="none" w:sz="0" w:space="0" w:color="auto"/>
        <w:right w:val="none" w:sz="0" w:space="0" w:color="auto"/>
      </w:divBdr>
      <w:divsChild>
        <w:div w:id="1331101991">
          <w:marLeft w:val="0"/>
          <w:marRight w:val="0"/>
          <w:marTop w:val="0"/>
          <w:marBottom w:val="0"/>
          <w:divBdr>
            <w:top w:val="none" w:sz="0" w:space="0" w:color="auto"/>
            <w:left w:val="none" w:sz="0" w:space="0" w:color="auto"/>
            <w:bottom w:val="none" w:sz="0" w:space="0" w:color="auto"/>
            <w:right w:val="none" w:sz="0" w:space="0" w:color="auto"/>
          </w:divBdr>
        </w:div>
      </w:divsChild>
    </w:div>
    <w:div w:id="1141264272">
      <w:bodyDiv w:val="1"/>
      <w:marLeft w:val="0"/>
      <w:marRight w:val="0"/>
      <w:marTop w:val="0"/>
      <w:marBottom w:val="0"/>
      <w:divBdr>
        <w:top w:val="none" w:sz="0" w:space="0" w:color="auto"/>
        <w:left w:val="none" w:sz="0" w:space="0" w:color="auto"/>
        <w:bottom w:val="none" w:sz="0" w:space="0" w:color="auto"/>
        <w:right w:val="none" w:sz="0" w:space="0" w:color="auto"/>
      </w:divBdr>
      <w:divsChild>
        <w:div w:id="970136303">
          <w:marLeft w:val="0"/>
          <w:marRight w:val="0"/>
          <w:marTop w:val="0"/>
          <w:marBottom w:val="0"/>
          <w:divBdr>
            <w:top w:val="none" w:sz="0" w:space="0" w:color="auto"/>
            <w:left w:val="none" w:sz="0" w:space="0" w:color="auto"/>
            <w:bottom w:val="none" w:sz="0" w:space="0" w:color="auto"/>
            <w:right w:val="none" w:sz="0" w:space="0" w:color="auto"/>
          </w:divBdr>
        </w:div>
        <w:div w:id="1408503965">
          <w:marLeft w:val="0"/>
          <w:marRight w:val="0"/>
          <w:marTop w:val="0"/>
          <w:marBottom w:val="0"/>
          <w:divBdr>
            <w:top w:val="none" w:sz="0" w:space="0" w:color="auto"/>
            <w:left w:val="none" w:sz="0" w:space="0" w:color="auto"/>
            <w:bottom w:val="none" w:sz="0" w:space="0" w:color="auto"/>
            <w:right w:val="none" w:sz="0" w:space="0" w:color="auto"/>
          </w:divBdr>
        </w:div>
        <w:div w:id="1579435045">
          <w:marLeft w:val="0"/>
          <w:marRight w:val="0"/>
          <w:marTop w:val="0"/>
          <w:marBottom w:val="0"/>
          <w:divBdr>
            <w:top w:val="none" w:sz="0" w:space="0" w:color="auto"/>
            <w:left w:val="none" w:sz="0" w:space="0" w:color="auto"/>
            <w:bottom w:val="none" w:sz="0" w:space="0" w:color="auto"/>
            <w:right w:val="none" w:sz="0" w:space="0" w:color="auto"/>
          </w:divBdr>
        </w:div>
        <w:div w:id="1241139466">
          <w:marLeft w:val="0"/>
          <w:marRight w:val="0"/>
          <w:marTop w:val="0"/>
          <w:marBottom w:val="0"/>
          <w:divBdr>
            <w:top w:val="none" w:sz="0" w:space="0" w:color="auto"/>
            <w:left w:val="none" w:sz="0" w:space="0" w:color="auto"/>
            <w:bottom w:val="none" w:sz="0" w:space="0" w:color="auto"/>
            <w:right w:val="none" w:sz="0" w:space="0" w:color="auto"/>
          </w:divBdr>
        </w:div>
        <w:div w:id="524445050">
          <w:marLeft w:val="0"/>
          <w:marRight w:val="0"/>
          <w:marTop w:val="0"/>
          <w:marBottom w:val="0"/>
          <w:divBdr>
            <w:top w:val="none" w:sz="0" w:space="0" w:color="auto"/>
            <w:left w:val="none" w:sz="0" w:space="0" w:color="auto"/>
            <w:bottom w:val="none" w:sz="0" w:space="0" w:color="auto"/>
            <w:right w:val="none" w:sz="0" w:space="0" w:color="auto"/>
          </w:divBdr>
        </w:div>
        <w:div w:id="358750245">
          <w:marLeft w:val="0"/>
          <w:marRight w:val="0"/>
          <w:marTop w:val="0"/>
          <w:marBottom w:val="0"/>
          <w:divBdr>
            <w:top w:val="none" w:sz="0" w:space="0" w:color="auto"/>
            <w:left w:val="none" w:sz="0" w:space="0" w:color="auto"/>
            <w:bottom w:val="none" w:sz="0" w:space="0" w:color="auto"/>
            <w:right w:val="none" w:sz="0" w:space="0" w:color="auto"/>
          </w:divBdr>
        </w:div>
        <w:div w:id="1072654297">
          <w:marLeft w:val="0"/>
          <w:marRight w:val="0"/>
          <w:marTop w:val="0"/>
          <w:marBottom w:val="0"/>
          <w:divBdr>
            <w:top w:val="none" w:sz="0" w:space="0" w:color="auto"/>
            <w:left w:val="none" w:sz="0" w:space="0" w:color="auto"/>
            <w:bottom w:val="none" w:sz="0" w:space="0" w:color="auto"/>
            <w:right w:val="none" w:sz="0" w:space="0" w:color="auto"/>
          </w:divBdr>
        </w:div>
        <w:div w:id="392192769">
          <w:marLeft w:val="0"/>
          <w:marRight w:val="0"/>
          <w:marTop w:val="0"/>
          <w:marBottom w:val="0"/>
          <w:divBdr>
            <w:top w:val="none" w:sz="0" w:space="0" w:color="auto"/>
            <w:left w:val="none" w:sz="0" w:space="0" w:color="auto"/>
            <w:bottom w:val="none" w:sz="0" w:space="0" w:color="auto"/>
            <w:right w:val="none" w:sz="0" w:space="0" w:color="auto"/>
          </w:divBdr>
        </w:div>
        <w:div w:id="1301301431">
          <w:marLeft w:val="0"/>
          <w:marRight w:val="0"/>
          <w:marTop w:val="0"/>
          <w:marBottom w:val="0"/>
          <w:divBdr>
            <w:top w:val="none" w:sz="0" w:space="0" w:color="auto"/>
            <w:left w:val="none" w:sz="0" w:space="0" w:color="auto"/>
            <w:bottom w:val="none" w:sz="0" w:space="0" w:color="auto"/>
            <w:right w:val="none" w:sz="0" w:space="0" w:color="auto"/>
          </w:divBdr>
        </w:div>
        <w:div w:id="1115099966">
          <w:marLeft w:val="0"/>
          <w:marRight w:val="0"/>
          <w:marTop w:val="0"/>
          <w:marBottom w:val="0"/>
          <w:divBdr>
            <w:top w:val="none" w:sz="0" w:space="0" w:color="auto"/>
            <w:left w:val="none" w:sz="0" w:space="0" w:color="auto"/>
            <w:bottom w:val="none" w:sz="0" w:space="0" w:color="auto"/>
            <w:right w:val="none" w:sz="0" w:space="0" w:color="auto"/>
          </w:divBdr>
        </w:div>
        <w:div w:id="960116890">
          <w:marLeft w:val="0"/>
          <w:marRight w:val="0"/>
          <w:marTop w:val="0"/>
          <w:marBottom w:val="0"/>
          <w:divBdr>
            <w:top w:val="none" w:sz="0" w:space="0" w:color="auto"/>
            <w:left w:val="none" w:sz="0" w:space="0" w:color="auto"/>
            <w:bottom w:val="none" w:sz="0" w:space="0" w:color="auto"/>
            <w:right w:val="none" w:sz="0" w:space="0" w:color="auto"/>
          </w:divBdr>
        </w:div>
        <w:div w:id="340426171">
          <w:marLeft w:val="0"/>
          <w:marRight w:val="0"/>
          <w:marTop w:val="0"/>
          <w:marBottom w:val="0"/>
          <w:divBdr>
            <w:top w:val="none" w:sz="0" w:space="0" w:color="auto"/>
            <w:left w:val="none" w:sz="0" w:space="0" w:color="auto"/>
            <w:bottom w:val="none" w:sz="0" w:space="0" w:color="auto"/>
            <w:right w:val="none" w:sz="0" w:space="0" w:color="auto"/>
          </w:divBdr>
        </w:div>
        <w:div w:id="698428944">
          <w:marLeft w:val="0"/>
          <w:marRight w:val="0"/>
          <w:marTop w:val="0"/>
          <w:marBottom w:val="0"/>
          <w:divBdr>
            <w:top w:val="none" w:sz="0" w:space="0" w:color="auto"/>
            <w:left w:val="none" w:sz="0" w:space="0" w:color="auto"/>
            <w:bottom w:val="none" w:sz="0" w:space="0" w:color="auto"/>
            <w:right w:val="none" w:sz="0" w:space="0" w:color="auto"/>
          </w:divBdr>
        </w:div>
        <w:div w:id="657464030">
          <w:marLeft w:val="0"/>
          <w:marRight w:val="0"/>
          <w:marTop w:val="0"/>
          <w:marBottom w:val="0"/>
          <w:divBdr>
            <w:top w:val="none" w:sz="0" w:space="0" w:color="auto"/>
            <w:left w:val="none" w:sz="0" w:space="0" w:color="auto"/>
            <w:bottom w:val="none" w:sz="0" w:space="0" w:color="auto"/>
            <w:right w:val="none" w:sz="0" w:space="0" w:color="auto"/>
          </w:divBdr>
        </w:div>
        <w:div w:id="1412697311">
          <w:marLeft w:val="0"/>
          <w:marRight w:val="0"/>
          <w:marTop w:val="0"/>
          <w:marBottom w:val="0"/>
          <w:divBdr>
            <w:top w:val="none" w:sz="0" w:space="0" w:color="auto"/>
            <w:left w:val="none" w:sz="0" w:space="0" w:color="auto"/>
            <w:bottom w:val="none" w:sz="0" w:space="0" w:color="auto"/>
            <w:right w:val="none" w:sz="0" w:space="0" w:color="auto"/>
          </w:divBdr>
        </w:div>
        <w:div w:id="1679501253">
          <w:marLeft w:val="0"/>
          <w:marRight w:val="0"/>
          <w:marTop w:val="0"/>
          <w:marBottom w:val="0"/>
          <w:divBdr>
            <w:top w:val="none" w:sz="0" w:space="0" w:color="auto"/>
            <w:left w:val="none" w:sz="0" w:space="0" w:color="auto"/>
            <w:bottom w:val="none" w:sz="0" w:space="0" w:color="auto"/>
            <w:right w:val="none" w:sz="0" w:space="0" w:color="auto"/>
          </w:divBdr>
        </w:div>
        <w:div w:id="1282612066">
          <w:marLeft w:val="0"/>
          <w:marRight w:val="0"/>
          <w:marTop w:val="0"/>
          <w:marBottom w:val="0"/>
          <w:divBdr>
            <w:top w:val="none" w:sz="0" w:space="0" w:color="auto"/>
            <w:left w:val="none" w:sz="0" w:space="0" w:color="auto"/>
            <w:bottom w:val="none" w:sz="0" w:space="0" w:color="auto"/>
            <w:right w:val="none" w:sz="0" w:space="0" w:color="auto"/>
          </w:divBdr>
        </w:div>
        <w:div w:id="447310680">
          <w:marLeft w:val="0"/>
          <w:marRight w:val="0"/>
          <w:marTop w:val="0"/>
          <w:marBottom w:val="0"/>
          <w:divBdr>
            <w:top w:val="none" w:sz="0" w:space="0" w:color="auto"/>
            <w:left w:val="none" w:sz="0" w:space="0" w:color="auto"/>
            <w:bottom w:val="none" w:sz="0" w:space="0" w:color="auto"/>
            <w:right w:val="none" w:sz="0" w:space="0" w:color="auto"/>
          </w:divBdr>
        </w:div>
        <w:div w:id="988558346">
          <w:marLeft w:val="0"/>
          <w:marRight w:val="0"/>
          <w:marTop w:val="0"/>
          <w:marBottom w:val="0"/>
          <w:divBdr>
            <w:top w:val="none" w:sz="0" w:space="0" w:color="auto"/>
            <w:left w:val="none" w:sz="0" w:space="0" w:color="auto"/>
            <w:bottom w:val="none" w:sz="0" w:space="0" w:color="auto"/>
            <w:right w:val="none" w:sz="0" w:space="0" w:color="auto"/>
          </w:divBdr>
        </w:div>
        <w:div w:id="1964533486">
          <w:marLeft w:val="0"/>
          <w:marRight w:val="0"/>
          <w:marTop w:val="0"/>
          <w:marBottom w:val="0"/>
          <w:divBdr>
            <w:top w:val="none" w:sz="0" w:space="0" w:color="auto"/>
            <w:left w:val="none" w:sz="0" w:space="0" w:color="auto"/>
            <w:bottom w:val="none" w:sz="0" w:space="0" w:color="auto"/>
            <w:right w:val="none" w:sz="0" w:space="0" w:color="auto"/>
          </w:divBdr>
        </w:div>
        <w:div w:id="1915621186">
          <w:marLeft w:val="0"/>
          <w:marRight w:val="0"/>
          <w:marTop w:val="0"/>
          <w:marBottom w:val="0"/>
          <w:divBdr>
            <w:top w:val="none" w:sz="0" w:space="0" w:color="auto"/>
            <w:left w:val="none" w:sz="0" w:space="0" w:color="auto"/>
            <w:bottom w:val="none" w:sz="0" w:space="0" w:color="auto"/>
            <w:right w:val="none" w:sz="0" w:space="0" w:color="auto"/>
          </w:divBdr>
        </w:div>
        <w:div w:id="1840075995">
          <w:marLeft w:val="0"/>
          <w:marRight w:val="0"/>
          <w:marTop w:val="0"/>
          <w:marBottom w:val="0"/>
          <w:divBdr>
            <w:top w:val="none" w:sz="0" w:space="0" w:color="auto"/>
            <w:left w:val="none" w:sz="0" w:space="0" w:color="auto"/>
            <w:bottom w:val="none" w:sz="0" w:space="0" w:color="auto"/>
            <w:right w:val="none" w:sz="0" w:space="0" w:color="auto"/>
          </w:divBdr>
        </w:div>
        <w:div w:id="85463633">
          <w:marLeft w:val="0"/>
          <w:marRight w:val="0"/>
          <w:marTop w:val="0"/>
          <w:marBottom w:val="0"/>
          <w:divBdr>
            <w:top w:val="none" w:sz="0" w:space="0" w:color="auto"/>
            <w:left w:val="none" w:sz="0" w:space="0" w:color="auto"/>
            <w:bottom w:val="none" w:sz="0" w:space="0" w:color="auto"/>
            <w:right w:val="none" w:sz="0" w:space="0" w:color="auto"/>
          </w:divBdr>
        </w:div>
      </w:divsChild>
    </w:div>
    <w:div w:id="1207258567">
      <w:bodyDiv w:val="1"/>
      <w:marLeft w:val="0"/>
      <w:marRight w:val="0"/>
      <w:marTop w:val="0"/>
      <w:marBottom w:val="0"/>
      <w:divBdr>
        <w:top w:val="none" w:sz="0" w:space="0" w:color="auto"/>
        <w:left w:val="none" w:sz="0" w:space="0" w:color="auto"/>
        <w:bottom w:val="none" w:sz="0" w:space="0" w:color="auto"/>
        <w:right w:val="none" w:sz="0" w:space="0" w:color="auto"/>
      </w:divBdr>
      <w:divsChild>
        <w:div w:id="155583156">
          <w:marLeft w:val="0"/>
          <w:marRight w:val="0"/>
          <w:marTop w:val="0"/>
          <w:marBottom w:val="0"/>
          <w:divBdr>
            <w:top w:val="none" w:sz="0" w:space="0" w:color="auto"/>
            <w:left w:val="none" w:sz="0" w:space="0" w:color="auto"/>
            <w:bottom w:val="none" w:sz="0" w:space="0" w:color="auto"/>
            <w:right w:val="none" w:sz="0" w:space="0" w:color="auto"/>
          </w:divBdr>
          <w:divsChild>
            <w:div w:id="1275863870">
              <w:marLeft w:val="0"/>
              <w:marRight w:val="0"/>
              <w:marTop w:val="0"/>
              <w:marBottom w:val="0"/>
              <w:divBdr>
                <w:top w:val="none" w:sz="0" w:space="0" w:color="auto"/>
                <w:left w:val="none" w:sz="0" w:space="0" w:color="auto"/>
                <w:bottom w:val="none" w:sz="0" w:space="0" w:color="auto"/>
                <w:right w:val="none" w:sz="0" w:space="0" w:color="auto"/>
              </w:divBdr>
              <w:divsChild>
                <w:div w:id="11895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3034">
      <w:bodyDiv w:val="1"/>
      <w:marLeft w:val="0"/>
      <w:marRight w:val="0"/>
      <w:marTop w:val="0"/>
      <w:marBottom w:val="0"/>
      <w:divBdr>
        <w:top w:val="none" w:sz="0" w:space="0" w:color="auto"/>
        <w:left w:val="none" w:sz="0" w:space="0" w:color="auto"/>
        <w:bottom w:val="none" w:sz="0" w:space="0" w:color="auto"/>
        <w:right w:val="none" w:sz="0" w:space="0" w:color="auto"/>
      </w:divBdr>
      <w:divsChild>
        <w:div w:id="81223575">
          <w:marLeft w:val="0"/>
          <w:marRight w:val="0"/>
          <w:marTop w:val="0"/>
          <w:marBottom w:val="0"/>
          <w:divBdr>
            <w:top w:val="none" w:sz="0" w:space="0" w:color="auto"/>
            <w:left w:val="none" w:sz="0" w:space="0" w:color="auto"/>
            <w:bottom w:val="none" w:sz="0" w:space="0" w:color="auto"/>
            <w:right w:val="none" w:sz="0" w:space="0" w:color="auto"/>
          </w:divBdr>
        </w:div>
      </w:divsChild>
    </w:div>
    <w:div w:id="1285769471">
      <w:bodyDiv w:val="1"/>
      <w:marLeft w:val="0"/>
      <w:marRight w:val="0"/>
      <w:marTop w:val="0"/>
      <w:marBottom w:val="0"/>
      <w:divBdr>
        <w:top w:val="none" w:sz="0" w:space="0" w:color="auto"/>
        <w:left w:val="none" w:sz="0" w:space="0" w:color="auto"/>
        <w:bottom w:val="none" w:sz="0" w:space="0" w:color="auto"/>
        <w:right w:val="none" w:sz="0" w:space="0" w:color="auto"/>
      </w:divBdr>
      <w:divsChild>
        <w:div w:id="1701783280">
          <w:marLeft w:val="0"/>
          <w:marRight w:val="0"/>
          <w:marTop w:val="0"/>
          <w:marBottom w:val="0"/>
          <w:divBdr>
            <w:top w:val="none" w:sz="0" w:space="0" w:color="auto"/>
            <w:left w:val="none" w:sz="0" w:space="0" w:color="auto"/>
            <w:bottom w:val="none" w:sz="0" w:space="0" w:color="auto"/>
            <w:right w:val="none" w:sz="0" w:space="0" w:color="auto"/>
          </w:divBdr>
        </w:div>
      </w:divsChild>
    </w:div>
    <w:div w:id="1286430007">
      <w:bodyDiv w:val="1"/>
      <w:marLeft w:val="0"/>
      <w:marRight w:val="0"/>
      <w:marTop w:val="0"/>
      <w:marBottom w:val="0"/>
      <w:divBdr>
        <w:top w:val="none" w:sz="0" w:space="0" w:color="auto"/>
        <w:left w:val="none" w:sz="0" w:space="0" w:color="auto"/>
        <w:bottom w:val="none" w:sz="0" w:space="0" w:color="auto"/>
        <w:right w:val="none" w:sz="0" w:space="0" w:color="auto"/>
      </w:divBdr>
      <w:divsChild>
        <w:div w:id="553278986">
          <w:marLeft w:val="0"/>
          <w:marRight w:val="0"/>
          <w:marTop w:val="0"/>
          <w:marBottom w:val="0"/>
          <w:divBdr>
            <w:top w:val="none" w:sz="0" w:space="0" w:color="auto"/>
            <w:left w:val="none" w:sz="0" w:space="0" w:color="auto"/>
            <w:bottom w:val="none" w:sz="0" w:space="0" w:color="auto"/>
            <w:right w:val="none" w:sz="0" w:space="0" w:color="auto"/>
          </w:divBdr>
        </w:div>
      </w:divsChild>
    </w:div>
    <w:div w:id="1301500891">
      <w:bodyDiv w:val="1"/>
      <w:marLeft w:val="0"/>
      <w:marRight w:val="0"/>
      <w:marTop w:val="0"/>
      <w:marBottom w:val="0"/>
      <w:divBdr>
        <w:top w:val="none" w:sz="0" w:space="0" w:color="auto"/>
        <w:left w:val="none" w:sz="0" w:space="0" w:color="auto"/>
        <w:bottom w:val="none" w:sz="0" w:space="0" w:color="auto"/>
        <w:right w:val="none" w:sz="0" w:space="0" w:color="auto"/>
      </w:divBdr>
    </w:div>
    <w:div w:id="1323662938">
      <w:bodyDiv w:val="1"/>
      <w:marLeft w:val="0"/>
      <w:marRight w:val="0"/>
      <w:marTop w:val="0"/>
      <w:marBottom w:val="0"/>
      <w:divBdr>
        <w:top w:val="none" w:sz="0" w:space="0" w:color="auto"/>
        <w:left w:val="none" w:sz="0" w:space="0" w:color="auto"/>
        <w:bottom w:val="none" w:sz="0" w:space="0" w:color="auto"/>
        <w:right w:val="none" w:sz="0" w:space="0" w:color="auto"/>
      </w:divBdr>
      <w:divsChild>
        <w:div w:id="1691222605">
          <w:marLeft w:val="0"/>
          <w:marRight w:val="0"/>
          <w:marTop w:val="0"/>
          <w:marBottom w:val="0"/>
          <w:divBdr>
            <w:top w:val="none" w:sz="0" w:space="0" w:color="auto"/>
            <w:left w:val="none" w:sz="0" w:space="0" w:color="auto"/>
            <w:bottom w:val="none" w:sz="0" w:space="0" w:color="auto"/>
            <w:right w:val="none" w:sz="0" w:space="0" w:color="auto"/>
          </w:divBdr>
        </w:div>
        <w:div w:id="1561213043">
          <w:marLeft w:val="0"/>
          <w:marRight w:val="0"/>
          <w:marTop w:val="0"/>
          <w:marBottom w:val="0"/>
          <w:divBdr>
            <w:top w:val="none" w:sz="0" w:space="0" w:color="auto"/>
            <w:left w:val="none" w:sz="0" w:space="0" w:color="auto"/>
            <w:bottom w:val="none" w:sz="0" w:space="0" w:color="auto"/>
            <w:right w:val="none" w:sz="0" w:space="0" w:color="auto"/>
          </w:divBdr>
        </w:div>
        <w:div w:id="606082158">
          <w:marLeft w:val="0"/>
          <w:marRight w:val="0"/>
          <w:marTop w:val="0"/>
          <w:marBottom w:val="0"/>
          <w:divBdr>
            <w:top w:val="none" w:sz="0" w:space="0" w:color="auto"/>
            <w:left w:val="none" w:sz="0" w:space="0" w:color="auto"/>
            <w:bottom w:val="none" w:sz="0" w:space="0" w:color="auto"/>
            <w:right w:val="none" w:sz="0" w:space="0" w:color="auto"/>
          </w:divBdr>
        </w:div>
        <w:div w:id="1482694877">
          <w:marLeft w:val="0"/>
          <w:marRight w:val="0"/>
          <w:marTop w:val="0"/>
          <w:marBottom w:val="0"/>
          <w:divBdr>
            <w:top w:val="none" w:sz="0" w:space="0" w:color="auto"/>
            <w:left w:val="none" w:sz="0" w:space="0" w:color="auto"/>
            <w:bottom w:val="none" w:sz="0" w:space="0" w:color="auto"/>
            <w:right w:val="none" w:sz="0" w:space="0" w:color="auto"/>
          </w:divBdr>
        </w:div>
      </w:divsChild>
    </w:div>
    <w:div w:id="1364280974">
      <w:bodyDiv w:val="1"/>
      <w:marLeft w:val="0"/>
      <w:marRight w:val="0"/>
      <w:marTop w:val="0"/>
      <w:marBottom w:val="0"/>
      <w:divBdr>
        <w:top w:val="none" w:sz="0" w:space="0" w:color="auto"/>
        <w:left w:val="none" w:sz="0" w:space="0" w:color="auto"/>
        <w:bottom w:val="none" w:sz="0" w:space="0" w:color="auto"/>
        <w:right w:val="none" w:sz="0" w:space="0" w:color="auto"/>
      </w:divBdr>
      <w:divsChild>
        <w:div w:id="47195341">
          <w:marLeft w:val="0"/>
          <w:marRight w:val="0"/>
          <w:marTop w:val="0"/>
          <w:marBottom w:val="0"/>
          <w:divBdr>
            <w:top w:val="none" w:sz="0" w:space="0" w:color="auto"/>
            <w:left w:val="none" w:sz="0" w:space="0" w:color="auto"/>
            <w:bottom w:val="none" w:sz="0" w:space="0" w:color="auto"/>
            <w:right w:val="none" w:sz="0" w:space="0" w:color="auto"/>
          </w:divBdr>
        </w:div>
        <w:div w:id="1287855559">
          <w:marLeft w:val="0"/>
          <w:marRight w:val="0"/>
          <w:marTop w:val="0"/>
          <w:marBottom w:val="0"/>
          <w:divBdr>
            <w:top w:val="none" w:sz="0" w:space="0" w:color="auto"/>
            <w:left w:val="none" w:sz="0" w:space="0" w:color="auto"/>
            <w:bottom w:val="none" w:sz="0" w:space="0" w:color="auto"/>
            <w:right w:val="none" w:sz="0" w:space="0" w:color="auto"/>
          </w:divBdr>
        </w:div>
        <w:div w:id="2022199985">
          <w:marLeft w:val="0"/>
          <w:marRight w:val="0"/>
          <w:marTop w:val="0"/>
          <w:marBottom w:val="0"/>
          <w:divBdr>
            <w:top w:val="none" w:sz="0" w:space="0" w:color="auto"/>
            <w:left w:val="none" w:sz="0" w:space="0" w:color="auto"/>
            <w:bottom w:val="none" w:sz="0" w:space="0" w:color="auto"/>
            <w:right w:val="none" w:sz="0" w:space="0" w:color="auto"/>
          </w:divBdr>
        </w:div>
        <w:div w:id="1643659172">
          <w:marLeft w:val="0"/>
          <w:marRight w:val="0"/>
          <w:marTop w:val="0"/>
          <w:marBottom w:val="0"/>
          <w:divBdr>
            <w:top w:val="none" w:sz="0" w:space="0" w:color="auto"/>
            <w:left w:val="none" w:sz="0" w:space="0" w:color="auto"/>
            <w:bottom w:val="none" w:sz="0" w:space="0" w:color="auto"/>
            <w:right w:val="none" w:sz="0" w:space="0" w:color="auto"/>
          </w:divBdr>
        </w:div>
        <w:div w:id="94251545">
          <w:marLeft w:val="0"/>
          <w:marRight w:val="0"/>
          <w:marTop w:val="0"/>
          <w:marBottom w:val="0"/>
          <w:divBdr>
            <w:top w:val="none" w:sz="0" w:space="0" w:color="auto"/>
            <w:left w:val="none" w:sz="0" w:space="0" w:color="auto"/>
            <w:bottom w:val="none" w:sz="0" w:space="0" w:color="auto"/>
            <w:right w:val="none" w:sz="0" w:space="0" w:color="auto"/>
          </w:divBdr>
        </w:div>
        <w:div w:id="503785690">
          <w:marLeft w:val="0"/>
          <w:marRight w:val="0"/>
          <w:marTop w:val="0"/>
          <w:marBottom w:val="0"/>
          <w:divBdr>
            <w:top w:val="none" w:sz="0" w:space="0" w:color="auto"/>
            <w:left w:val="none" w:sz="0" w:space="0" w:color="auto"/>
            <w:bottom w:val="none" w:sz="0" w:space="0" w:color="auto"/>
            <w:right w:val="none" w:sz="0" w:space="0" w:color="auto"/>
          </w:divBdr>
        </w:div>
        <w:div w:id="1170368936">
          <w:marLeft w:val="0"/>
          <w:marRight w:val="0"/>
          <w:marTop w:val="0"/>
          <w:marBottom w:val="0"/>
          <w:divBdr>
            <w:top w:val="none" w:sz="0" w:space="0" w:color="auto"/>
            <w:left w:val="none" w:sz="0" w:space="0" w:color="auto"/>
            <w:bottom w:val="none" w:sz="0" w:space="0" w:color="auto"/>
            <w:right w:val="none" w:sz="0" w:space="0" w:color="auto"/>
          </w:divBdr>
        </w:div>
        <w:div w:id="10961914">
          <w:marLeft w:val="0"/>
          <w:marRight w:val="0"/>
          <w:marTop w:val="0"/>
          <w:marBottom w:val="0"/>
          <w:divBdr>
            <w:top w:val="none" w:sz="0" w:space="0" w:color="auto"/>
            <w:left w:val="none" w:sz="0" w:space="0" w:color="auto"/>
            <w:bottom w:val="none" w:sz="0" w:space="0" w:color="auto"/>
            <w:right w:val="none" w:sz="0" w:space="0" w:color="auto"/>
          </w:divBdr>
        </w:div>
        <w:div w:id="1653218919">
          <w:marLeft w:val="0"/>
          <w:marRight w:val="0"/>
          <w:marTop w:val="0"/>
          <w:marBottom w:val="0"/>
          <w:divBdr>
            <w:top w:val="none" w:sz="0" w:space="0" w:color="auto"/>
            <w:left w:val="none" w:sz="0" w:space="0" w:color="auto"/>
            <w:bottom w:val="none" w:sz="0" w:space="0" w:color="auto"/>
            <w:right w:val="none" w:sz="0" w:space="0" w:color="auto"/>
          </w:divBdr>
        </w:div>
        <w:div w:id="1617716137">
          <w:marLeft w:val="0"/>
          <w:marRight w:val="0"/>
          <w:marTop w:val="0"/>
          <w:marBottom w:val="0"/>
          <w:divBdr>
            <w:top w:val="none" w:sz="0" w:space="0" w:color="auto"/>
            <w:left w:val="none" w:sz="0" w:space="0" w:color="auto"/>
            <w:bottom w:val="none" w:sz="0" w:space="0" w:color="auto"/>
            <w:right w:val="none" w:sz="0" w:space="0" w:color="auto"/>
          </w:divBdr>
        </w:div>
        <w:div w:id="1891920604">
          <w:marLeft w:val="0"/>
          <w:marRight w:val="0"/>
          <w:marTop w:val="0"/>
          <w:marBottom w:val="0"/>
          <w:divBdr>
            <w:top w:val="none" w:sz="0" w:space="0" w:color="auto"/>
            <w:left w:val="none" w:sz="0" w:space="0" w:color="auto"/>
            <w:bottom w:val="none" w:sz="0" w:space="0" w:color="auto"/>
            <w:right w:val="none" w:sz="0" w:space="0" w:color="auto"/>
          </w:divBdr>
        </w:div>
        <w:div w:id="607197134">
          <w:marLeft w:val="0"/>
          <w:marRight w:val="0"/>
          <w:marTop w:val="0"/>
          <w:marBottom w:val="0"/>
          <w:divBdr>
            <w:top w:val="none" w:sz="0" w:space="0" w:color="auto"/>
            <w:left w:val="none" w:sz="0" w:space="0" w:color="auto"/>
            <w:bottom w:val="none" w:sz="0" w:space="0" w:color="auto"/>
            <w:right w:val="none" w:sz="0" w:space="0" w:color="auto"/>
          </w:divBdr>
        </w:div>
        <w:div w:id="1181315843">
          <w:marLeft w:val="0"/>
          <w:marRight w:val="0"/>
          <w:marTop w:val="0"/>
          <w:marBottom w:val="0"/>
          <w:divBdr>
            <w:top w:val="none" w:sz="0" w:space="0" w:color="auto"/>
            <w:left w:val="none" w:sz="0" w:space="0" w:color="auto"/>
            <w:bottom w:val="none" w:sz="0" w:space="0" w:color="auto"/>
            <w:right w:val="none" w:sz="0" w:space="0" w:color="auto"/>
          </w:divBdr>
        </w:div>
        <w:div w:id="1727754459">
          <w:marLeft w:val="0"/>
          <w:marRight w:val="0"/>
          <w:marTop w:val="0"/>
          <w:marBottom w:val="0"/>
          <w:divBdr>
            <w:top w:val="none" w:sz="0" w:space="0" w:color="auto"/>
            <w:left w:val="none" w:sz="0" w:space="0" w:color="auto"/>
            <w:bottom w:val="none" w:sz="0" w:space="0" w:color="auto"/>
            <w:right w:val="none" w:sz="0" w:space="0" w:color="auto"/>
          </w:divBdr>
        </w:div>
        <w:div w:id="608856499">
          <w:marLeft w:val="0"/>
          <w:marRight w:val="0"/>
          <w:marTop w:val="0"/>
          <w:marBottom w:val="0"/>
          <w:divBdr>
            <w:top w:val="none" w:sz="0" w:space="0" w:color="auto"/>
            <w:left w:val="none" w:sz="0" w:space="0" w:color="auto"/>
            <w:bottom w:val="none" w:sz="0" w:space="0" w:color="auto"/>
            <w:right w:val="none" w:sz="0" w:space="0" w:color="auto"/>
          </w:divBdr>
        </w:div>
        <w:div w:id="527640318">
          <w:marLeft w:val="0"/>
          <w:marRight w:val="0"/>
          <w:marTop w:val="0"/>
          <w:marBottom w:val="0"/>
          <w:divBdr>
            <w:top w:val="none" w:sz="0" w:space="0" w:color="auto"/>
            <w:left w:val="none" w:sz="0" w:space="0" w:color="auto"/>
            <w:bottom w:val="none" w:sz="0" w:space="0" w:color="auto"/>
            <w:right w:val="none" w:sz="0" w:space="0" w:color="auto"/>
          </w:divBdr>
        </w:div>
        <w:div w:id="1982924426">
          <w:marLeft w:val="0"/>
          <w:marRight w:val="0"/>
          <w:marTop w:val="0"/>
          <w:marBottom w:val="0"/>
          <w:divBdr>
            <w:top w:val="none" w:sz="0" w:space="0" w:color="auto"/>
            <w:left w:val="none" w:sz="0" w:space="0" w:color="auto"/>
            <w:bottom w:val="none" w:sz="0" w:space="0" w:color="auto"/>
            <w:right w:val="none" w:sz="0" w:space="0" w:color="auto"/>
          </w:divBdr>
        </w:div>
        <w:div w:id="1562331841">
          <w:marLeft w:val="0"/>
          <w:marRight w:val="0"/>
          <w:marTop w:val="0"/>
          <w:marBottom w:val="0"/>
          <w:divBdr>
            <w:top w:val="none" w:sz="0" w:space="0" w:color="auto"/>
            <w:left w:val="none" w:sz="0" w:space="0" w:color="auto"/>
            <w:bottom w:val="none" w:sz="0" w:space="0" w:color="auto"/>
            <w:right w:val="none" w:sz="0" w:space="0" w:color="auto"/>
          </w:divBdr>
        </w:div>
        <w:div w:id="1770346859">
          <w:marLeft w:val="0"/>
          <w:marRight w:val="0"/>
          <w:marTop w:val="0"/>
          <w:marBottom w:val="0"/>
          <w:divBdr>
            <w:top w:val="none" w:sz="0" w:space="0" w:color="auto"/>
            <w:left w:val="none" w:sz="0" w:space="0" w:color="auto"/>
            <w:bottom w:val="none" w:sz="0" w:space="0" w:color="auto"/>
            <w:right w:val="none" w:sz="0" w:space="0" w:color="auto"/>
          </w:divBdr>
        </w:div>
        <w:div w:id="1938829626">
          <w:marLeft w:val="0"/>
          <w:marRight w:val="0"/>
          <w:marTop w:val="0"/>
          <w:marBottom w:val="0"/>
          <w:divBdr>
            <w:top w:val="none" w:sz="0" w:space="0" w:color="auto"/>
            <w:left w:val="none" w:sz="0" w:space="0" w:color="auto"/>
            <w:bottom w:val="none" w:sz="0" w:space="0" w:color="auto"/>
            <w:right w:val="none" w:sz="0" w:space="0" w:color="auto"/>
          </w:divBdr>
        </w:div>
        <w:div w:id="440809241">
          <w:marLeft w:val="0"/>
          <w:marRight w:val="0"/>
          <w:marTop w:val="0"/>
          <w:marBottom w:val="0"/>
          <w:divBdr>
            <w:top w:val="none" w:sz="0" w:space="0" w:color="auto"/>
            <w:left w:val="none" w:sz="0" w:space="0" w:color="auto"/>
            <w:bottom w:val="none" w:sz="0" w:space="0" w:color="auto"/>
            <w:right w:val="none" w:sz="0" w:space="0" w:color="auto"/>
          </w:divBdr>
        </w:div>
        <w:div w:id="1387609967">
          <w:marLeft w:val="0"/>
          <w:marRight w:val="0"/>
          <w:marTop w:val="0"/>
          <w:marBottom w:val="0"/>
          <w:divBdr>
            <w:top w:val="none" w:sz="0" w:space="0" w:color="auto"/>
            <w:left w:val="none" w:sz="0" w:space="0" w:color="auto"/>
            <w:bottom w:val="none" w:sz="0" w:space="0" w:color="auto"/>
            <w:right w:val="none" w:sz="0" w:space="0" w:color="auto"/>
          </w:divBdr>
        </w:div>
        <w:div w:id="587006397">
          <w:marLeft w:val="0"/>
          <w:marRight w:val="0"/>
          <w:marTop w:val="0"/>
          <w:marBottom w:val="0"/>
          <w:divBdr>
            <w:top w:val="none" w:sz="0" w:space="0" w:color="auto"/>
            <w:left w:val="none" w:sz="0" w:space="0" w:color="auto"/>
            <w:bottom w:val="none" w:sz="0" w:space="0" w:color="auto"/>
            <w:right w:val="none" w:sz="0" w:space="0" w:color="auto"/>
          </w:divBdr>
        </w:div>
        <w:div w:id="839852953">
          <w:marLeft w:val="0"/>
          <w:marRight w:val="0"/>
          <w:marTop w:val="0"/>
          <w:marBottom w:val="0"/>
          <w:divBdr>
            <w:top w:val="none" w:sz="0" w:space="0" w:color="auto"/>
            <w:left w:val="none" w:sz="0" w:space="0" w:color="auto"/>
            <w:bottom w:val="none" w:sz="0" w:space="0" w:color="auto"/>
            <w:right w:val="none" w:sz="0" w:space="0" w:color="auto"/>
          </w:divBdr>
        </w:div>
        <w:div w:id="887495062">
          <w:marLeft w:val="0"/>
          <w:marRight w:val="0"/>
          <w:marTop w:val="0"/>
          <w:marBottom w:val="0"/>
          <w:divBdr>
            <w:top w:val="none" w:sz="0" w:space="0" w:color="auto"/>
            <w:left w:val="none" w:sz="0" w:space="0" w:color="auto"/>
            <w:bottom w:val="none" w:sz="0" w:space="0" w:color="auto"/>
            <w:right w:val="none" w:sz="0" w:space="0" w:color="auto"/>
          </w:divBdr>
        </w:div>
        <w:div w:id="841898237">
          <w:marLeft w:val="0"/>
          <w:marRight w:val="0"/>
          <w:marTop w:val="0"/>
          <w:marBottom w:val="0"/>
          <w:divBdr>
            <w:top w:val="none" w:sz="0" w:space="0" w:color="auto"/>
            <w:left w:val="none" w:sz="0" w:space="0" w:color="auto"/>
            <w:bottom w:val="none" w:sz="0" w:space="0" w:color="auto"/>
            <w:right w:val="none" w:sz="0" w:space="0" w:color="auto"/>
          </w:divBdr>
        </w:div>
        <w:div w:id="2123644678">
          <w:marLeft w:val="0"/>
          <w:marRight w:val="0"/>
          <w:marTop w:val="0"/>
          <w:marBottom w:val="0"/>
          <w:divBdr>
            <w:top w:val="none" w:sz="0" w:space="0" w:color="auto"/>
            <w:left w:val="none" w:sz="0" w:space="0" w:color="auto"/>
            <w:bottom w:val="none" w:sz="0" w:space="0" w:color="auto"/>
            <w:right w:val="none" w:sz="0" w:space="0" w:color="auto"/>
          </w:divBdr>
        </w:div>
      </w:divsChild>
    </w:div>
    <w:div w:id="1365325806">
      <w:bodyDiv w:val="1"/>
      <w:marLeft w:val="0"/>
      <w:marRight w:val="0"/>
      <w:marTop w:val="0"/>
      <w:marBottom w:val="0"/>
      <w:divBdr>
        <w:top w:val="none" w:sz="0" w:space="0" w:color="auto"/>
        <w:left w:val="none" w:sz="0" w:space="0" w:color="auto"/>
        <w:bottom w:val="none" w:sz="0" w:space="0" w:color="auto"/>
        <w:right w:val="none" w:sz="0" w:space="0" w:color="auto"/>
      </w:divBdr>
      <w:divsChild>
        <w:div w:id="1521624032">
          <w:marLeft w:val="0"/>
          <w:marRight w:val="0"/>
          <w:marTop w:val="0"/>
          <w:marBottom w:val="0"/>
          <w:divBdr>
            <w:top w:val="none" w:sz="0" w:space="0" w:color="auto"/>
            <w:left w:val="none" w:sz="0" w:space="0" w:color="auto"/>
            <w:bottom w:val="none" w:sz="0" w:space="0" w:color="auto"/>
            <w:right w:val="none" w:sz="0" w:space="0" w:color="auto"/>
          </w:divBdr>
        </w:div>
      </w:divsChild>
    </w:div>
    <w:div w:id="1375038497">
      <w:bodyDiv w:val="1"/>
      <w:marLeft w:val="0"/>
      <w:marRight w:val="0"/>
      <w:marTop w:val="0"/>
      <w:marBottom w:val="0"/>
      <w:divBdr>
        <w:top w:val="none" w:sz="0" w:space="0" w:color="auto"/>
        <w:left w:val="none" w:sz="0" w:space="0" w:color="auto"/>
        <w:bottom w:val="none" w:sz="0" w:space="0" w:color="auto"/>
        <w:right w:val="none" w:sz="0" w:space="0" w:color="auto"/>
      </w:divBdr>
      <w:divsChild>
        <w:div w:id="285622572">
          <w:marLeft w:val="0"/>
          <w:marRight w:val="0"/>
          <w:marTop w:val="0"/>
          <w:marBottom w:val="0"/>
          <w:divBdr>
            <w:top w:val="none" w:sz="0" w:space="0" w:color="auto"/>
            <w:left w:val="none" w:sz="0" w:space="0" w:color="auto"/>
            <w:bottom w:val="none" w:sz="0" w:space="0" w:color="auto"/>
            <w:right w:val="none" w:sz="0" w:space="0" w:color="auto"/>
          </w:divBdr>
        </w:div>
      </w:divsChild>
    </w:div>
    <w:div w:id="1383365756">
      <w:bodyDiv w:val="1"/>
      <w:marLeft w:val="0"/>
      <w:marRight w:val="0"/>
      <w:marTop w:val="0"/>
      <w:marBottom w:val="0"/>
      <w:divBdr>
        <w:top w:val="none" w:sz="0" w:space="0" w:color="auto"/>
        <w:left w:val="none" w:sz="0" w:space="0" w:color="auto"/>
        <w:bottom w:val="none" w:sz="0" w:space="0" w:color="auto"/>
        <w:right w:val="none" w:sz="0" w:space="0" w:color="auto"/>
      </w:divBdr>
      <w:divsChild>
        <w:div w:id="445078873">
          <w:marLeft w:val="0"/>
          <w:marRight w:val="0"/>
          <w:marTop w:val="0"/>
          <w:marBottom w:val="0"/>
          <w:divBdr>
            <w:top w:val="none" w:sz="0" w:space="0" w:color="auto"/>
            <w:left w:val="none" w:sz="0" w:space="0" w:color="auto"/>
            <w:bottom w:val="none" w:sz="0" w:space="0" w:color="auto"/>
            <w:right w:val="none" w:sz="0" w:space="0" w:color="auto"/>
          </w:divBdr>
        </w:div>
      </w:divsChild>
    </w:div>
    <w:div w:id="1390421416">
      <w:bodyDiv w:val="1"/>
      <w:marLeft w:val="0"/>
      <w:marRight w:val="0"/>
      <w:marTop w:val="0"/>
      <w:marBottom w:val="0"/>
      <w:divBdr>
        <w:top w:val="none" w:sz="0" w:space="0" w:color="auto"/>
        <w:left w:val="none" w:sz="0" w:space="0" w:color="auto"/>
        <w:bottom w:val="none" w:sz="0" w:space="0" w:color="auto"/>
        <w:right w:val="none" w:sz="0" w:space="0" w:color="auto"/>
      </w:divBdr>
      <w:divsChild>
        <w:div w:id="1459572757">
          <w:marLeft w:val="0"/>
          <w:marRight w:val="0"/>
          <w:marTop w:val="120"/>
          <w:marBottom w:val="0"/>
          <w:divBdr>
            <w:top w:val="none" w:sz="0" w:space="0" w:color="auto"/>
            <w:left w:val="none" w:sz="0" w:space="0" w:color="auto"/>
            <w:bottom w:val="none" w:sz="0" w:space="0" w:color="auto"/>
            <w:right w:val="none" w:sz="0" w:space="0" w:color="auto"/>
          </w:divBdr>
          <w:divsChild>
            <w:div w:id="13574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074">
      <w:bodyDiv w:val="1"/>
      <w:marLeft w:val="0"/>
      <w:marRight w:val="0"/>
      <w:marTop w:val="0"/>
      <w:marBottom w:val="0"/>
      <w:divBdr>
        <w:top w:val="none" w:sz="0" w:space="0" w:color="auto"/>
        <w:left w:val="none" w:sz="0" w:space="0" w:color="auto"/>
        <w:bottom w:val="none" w:sz="0" w:space="0" w:color="auto"/>
        <w:right w:val="none" w:sz="0" w:space="0" w:color="auto"/>
      </w:divBdr>
      <w:divsChild>
        <w:div w:id="568421559">
          <w:marLeft w:val="0"/>
          <w:marRight w:val="0"/>
          <w:marTop w:val="0"/>
          <w:marBottom w:val="0"/>
          <w:divBdr>
            <w:top w:val="none" w:sz="0" w:space="0" w:color="auto"/>
            <w:left w:val="none" w:sz="0" w:space="0" w:color="auto"/>
            <w:bottom w:val="none" w:sz="0" w:space="0" w:color="auto"/>
            <w:right w:val="none" w:sz="0" w:space="0" w:color="auto"/>
          </w:divBdr>
        </w:div>
      </w:divsChild>
    </w:div>
    <w:div w:id="1450781304">
      <w:bodyDiv w:val="1"/>
      <w:marLeft w:val="0"/>
      <w:marRight w:val="0"/>
      <w:marTop w:val="0"/>
      <w:marBottom w:val="0"/>
      <w:divBdr>
        <w:top w:val="none" w:sz="0" w:space="0" w:color="auto"/>
        <w:left w:val="none" w:sz="0" w:space="0" w:color="auto"/>
        <w:bottom w:val="none" w:sz="0" w:space="0" w:color="auto"/>
        <w:right w:val="none" w:sz="0" w:space="0" w:color="auto"/>
      </w:divBdr>
    </w:div>
    <w:div w:id="1458841045">
      <w:bodyDiv w:val="1"/>
      <w:marLeft w:val="0"/>
      <w:marRight w:val="0"/>
      <w:marTop w:val="0"/>
      <w:marBottom w:val="0"/>
      <w:divBdr>
        <w:top w:val="none" w:sz="0" w:space="0" w:color="auto"/>
        <w:left w:val="none" w:sz="0" w:space="0" w:color="auto"/>
        <w:bottom w:val="none" w:sz="0" w:space="0" w:color="auto"/>
        <w:right w:val="none" w:sz="0" w:space="0" w:color="auto"/>
      </w:divBdr>
    </w:div>
    <w:div w:id="1499878604">
      <w:bodyDiv w:val="1"/>
      <w:marLeft w:val="0"/>
      <w:marRight w:val="0"/>
      <w:marTop w:val="0"/>
      <w:marBottom w:val="0"/>
      <w:divBdr>
        <w:top w:val="none" w:sz="0" w:space="0" w:color="auto"/>
        <w:left w:val="none" w:sz="0" w:space="0" w:color="auto"/>
        <w:bottom w:val="none" w:sz="0" w:space="0" w:color="auto"/>
        <w:right w:val="none" w:sz="0" w:space="0" w:color="auto"/>
      </w:divBdr>
    </w:div>
    <w:div w:id="1500729082">
      <w:bodyDiv w:val="1"/>
      <w:marLeft w:val="0"/>
      <w:marRight w:val="0"/>
      <w:marTop w:val="0"/>
      <w:marBottom w:val="0"/>
      <w:divBdr>
        <w:top w:val="none" w:sz="0" w:space="0" w:color="auto"/>
        <w:left w:val="none" w:sz="0" w:space="0" w:color="auto"/>
        <w:bottom w:val="none" w:sz="0" w:space="0" w:color="auto"/>
        <w:right w:val="none" w:sz="0" w:space="0" w:color="auto"/>
      </w:divBdr>
      <w:divsChild>
        <w:div w:id="571743226">
          <w:marLeft w:val="0"/>
          <w:marRight w:val="0"/>
          <w:marTop w:val="0"/>
          <w:marBottom w:val="0"/>
          <w:divBdr>
            <w:top w:val="none" w:sz="0" w:space="0" w:color="auto"/>
            <w:left w:val="none" w:sz="0" w:space="0" w:color="auto"/>
            <w:bottom w:val="none" w:sz="0" w:space="0" w:color="auto"/>
            <w:right w:val="none" w:sz="0" w:space="0" w:color="auto"/>
          </w:divBdr>
          <w:divsChild>
            <w:div w:id="590239237">
              <w:marLeft w:val="0"/>
              <w:marRight w:val="0"/>
              <w:marTop w:val="0"/>
              <w:marBottom w:val="0"/>
              <w:divBdr>
                <w:top w:val="none" w:sz="0" w:space="0" w:color="auto"/>
                <w:left w:val="none" w:sz="0" w:space="0" w:color="auto"/>
                <w:bottom w:val="none" w:sz="0" w:space="0" w:color="auto"/>
                <w:right w:val="none" w:sz="0" w:space="0" w:color="auto"/>
              </w:divBdr>
              <w:divsChild>
                <w:div w:id="1134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2464">
      <w:bodyDiv w:val="1"/>
      <w:marLeft w:val="0"/>
      <w:marRight w:val="0"/>
      <w:marTop w:val="0"/>
      <w:marBottom w:val="0"/>
      <w:divBdr>
        <w:top w:val="none" w:sz="0" w:space="0" w:color="auto"/>
        <w:left w:val="none" w:sz="0" w:space="0" w:color="auto"/>
        <w:bottom w:val="none" w:sz="0" w:space="0" w:color="auto"/>
        <w:right w:val="none" w:sz="0" w:space="0" w:color="auto"/>
      </w:divBdr>
      <w:divsChild>
        <w:div w:id="1972788676">
          <w:marLeft w:val="0"/>
          <w:marRight w:val="0"/>
          <w:marTop w:val="0"/>
          <w:marBottom w:val="0"/>
          <w:divBdr>
            <w:top w:val="none" w:sz="0" w:space="0" w:color="auto"/>
            <w:left w:val="none" w:sz="0" w:space="0" w:color="auto"/>
            <w:bottom w:val="none" w:sz="0" w:space="0" w:color="auto"/>
            <w:right w:val="none" w:sz="0" w:space="0" w:color="auto"/>
          </w:divBdr>
        </w:div>
      </w:divsChild>
    </w:div>
    <w:div w:id="1561402198">
      <w:bodyDiv w:val="1"/>
      <w:marLeft w:val="0"/>
      <w:marRight w:val="0"/>
      <w:marTop w:val="0"/>
      <w:marBottom w:val="0"/>
      <w:divBdr>
        <w:top w:val="none" w:sz="0" w:space="0" w:color="auto"/>
        <w:left w:val="none" w:sz="0" w:space="0" w:color="auto"/>
        <w:bottom w:val="none" w:sz="0" w:space="0" w:color="auto"/>
        <w:right w:val="none" w:sz="0" w:space="0" w:color="auto"/>
      </w:divBdr>
      <w:divsChild>
        <w:div w:id="1910310107">
          <w:marLeft w:val="0"/>
          <w:marRight w:val="0"/>
          <w:marTop w:val="0"/>
          <w:marBottom w:val="0"/>
          <w:divBdr>
            <w:top w:val="none" w:sz="0" w:space="0" w:color="auto"/>
            <w:left w:val="none" w:sz="0" w:space="0" w:color="auto"/>
            <w:bottom w:val="none" w:sz="0" w:space="0" w:color="auto"/>
            <w:right w:val="none" w:sz="0" w:space="0" w:color="auto"/>
          </w:divBdr>
          <w:divsChild>
            <w:div w:id="2561198">
              <w:marLeft w:val="0"/>
              <w:marRight w:val="0"/>
              <w:marTop w:val="0"/>
              <w:marBottom w:val="0"/>
              <w:divBdr>
                <w:top w:val="none" w:sz="0" w:space="0" w:color="auto"/>
                <w:left w:val="none" w:sz="0" w:space="0" w:color="auto"/>
                <w:bottom w:val="none" w:sz="0" w:space="0" w:color="auto"/>
                <w:right w:val="none" w:sz="0" w:space="0" w:color="auto"/>
              </w:divBdr>
              <w:divsChild>
                <w:div w:id="2034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7941">
      <w:bodyDiv w:val="1"/>
      <w:marLeft w:val="0"/>
      <w:marRight w:val="0"/>
      <w:marTop w:val="0"/>
      <w:marBottom w:val="0"/>
      <w:divBdr>
        <w:top w:val="none" w:sz="0" w:space="0" w:color="auto"/>
        <w:left w:val="none" w:sz="0" w:space="0" w:color="auto"/>
        <w:bottom w:val="none" w:sz="0" w:space="0" w:color="auto"/>
        <w:right w:val="none" w:sz="0" w:space="0" w:color="auto"/>
      </w:divBdr>
    </w:div>
    <w:div w:id="1663969532">
      <w:bodyDiv w:val="1"/>
      <w:marLeft w:val="0"/>
      <w:marRight w:val="0"/>
      <w:marTop w:val="0"/>
      <w:marBottom w:val="0"/>
      <w:divBdr>
        <w:top w:val="none" w:sz="0" w:space="0" w:color="auto"/>
        <w:left w:val="none" w:sz="0" w:space="0" w:color="auto"/>
        <w:bottom w:val="none" w:sz="0" w:space="0" w:color="auto"/>
        <w:right w:val="none" w:sz="0" w:space="0" w:color="auto"/>
      </w:divBdr>
    </w:div>
    <w:div w:id="1701465673">
      <w:bodyDiv w:val="1"/>
      <w:marLeft w:val="0"/>
      <w:marRight w:val="0"/>
      <w:marTop w:val="0"/>
      <w:marBottom w:val="0"/>
      <w:divBdr>
        <w:top w:val="none" w:sz="0" w:space="0" w:color="auto"/>
        <w:left w:val="none" w:sz="0" w:space="0" w:color="auto"/>
        <w:bottom w:val="none" w:sz="0" w:space="0" w:color="auto"/>
        <w:right w:val="none" w:sz="0" w:space="0" w:color="auto"/>
      </w:divBdr>
      <w:divsChild>
        <w:div w:id="581333970">
          <w:marLeft w:val="0"/>
          <w:marRight w:val="0"/>
          <w:marTop w:val="0"/>
          <w:marBottom w:val="0"/>
          <w:divBdr>
            <w:top w:val="none" w:sz="0" w:space="0" w:color="auto"/>
            <w:left w:val="none" w:sz="0" w:space="0" w:color="auto"/>
            <w:bottom w:val="none" w:sz="0" w:space="0" w:color="auto"/>
            <w:right w:val="none" w:sz="0" w:space="0" w:color="auto"/>
          </w:divBdr>
        </w:div>
      </w:divsChild>
    </w:div>
    <w:div w:id="1701474123">
      <w:bodyDiv w:val="1"/>
      <w:marLeft w:val="0"/>
      <w:marRight w:val="0"/>
      <w:marTop w:val="0"/>
      <w:marBottom w:val="0"/>
      <w:divBdr>
        <w:top w:val="none" w:sz="0" w:space="0" w:color="auto"/>
        <w:left w:val="none" w:sz="0" w:space="0" w:color="auto"/>
        <w:bottom w:val="none" w:sz="0" w:space="0" w:color="auto"/>
        <w:right w:val="none" w:sz="0" w:space="0" w:color="auto"/>
      </w:divBdr>
    </w:div>
    <w:div w:id="1715889810">
      <w:bodyDiv w:val="1"/>
      <w:marLeft w:val="0"/>
      <w:marRight w:val="0"/>
      <w:marTop w:val="0"/>
      <w:marBottom w:val="0"/>
      <w:divBdr>
        <w:top w:val="none" w:sz="0" w:space="0" w:color="auto"/>
        <w:left w:val="none" w:sz="0" w:space="0" w:color="auto"/>
        <w:bottom w:val="none" w:sz="0" w:space="0" w:color="auto"/>
        <w:right w:val="none" w:sz="0" w:space="0" w:color="auto"/>
      </w:divBdr>
      <w:divsChild>
        <w:div w:id="1221594739">
          <w:marLeft w:val="0"/>
          <w:marRight w:val="0"/>
          <w:marTop w:val="0"/>
          <w:marBottom w:val="0"/>
          <w:divBdr>
            <w:top w:val="none" w:sz="0" w:space="0" w:color="auto"/>
            <w:left w:val="none" w:sz="0" w:space="0" w:color="auto"/>
            <w:bottom w:val="none" w:sz="0" w:space="0" w:color="auto"/>
            <w:right w:val="none" w:sz="0" w:space="0" w:color="auto"/>
          </w:divBdr>
        </w:div>
      </w:divsChild>
    </w:div>
    <w:div w:id="1715930558">
      <w:bodyDiv w:val="1"/>
      <w:marLeft w:val="0"/>
      <w:marRight w:val="0"/>
      <w:marTop w:val="0"/>
      <w:marBottom w:val="0"/>
      <w:divBdr>
        <w:top w:val="none" w:sz="0" w:space="0" w:color="auto"/>
        <w:left w:val="none" w:sz="0" w:space="0" w:color="auto"/>
        <w:bottom w:val="none" w:sz="0" w:space="0" w:color="auto"/>
        <w:right w:val="none" w:sz="0" w:space="0" w:color="auto"/>
      </w:divBdr>
      <w:divsChild>
        <w:div w:id="453326332">
          <w:marLeft w:val="0"/>
          <w:marRight w:val="0"/>
          <w:marTop w:val="0"/>
          <w:marBottom w:val="0"/>
          <w:divBdr>
            <w:top w:val="none" w:sz="0" w:space="0" w:color="auto"/>
            <w:left w:val="none" w:sz="0" w:space="0" w:color="auto"/>
            <w:bottom w:val="none" w:sz="0" w:space="0" w:color="auto"/>
            <w:right w:val="none" w:sz="0" w:space="0" w:color="auto"/>
          </w:divBdr>
        </w:div>
        <w:div w:id="320472256">
          <w:marLeft w:val="0"/>
          <w:marRight w:val="0"/>
          <w:marTop w:val="0"/>
          <w:marBottom w:val="0"/>
          <w:divBdr>
            <w:top w:val="none" w:sz="0" w:space="0" w:color="auto"/>
            <w:left w:val="none" w:sz="0" w:space="0" w:color="auto"/>
            <w:bottom w:val="none" w:sz="0" w:space="0" w:color="auto"/>
            <w:right w:val="none" w:sz="0" w:space="0" w:color="auto"/>
          </w:divBdr>
        </w:div>
        <w:div w:id="1104613689">
          <w:marLeft w:val="0"/>
          <w:marRight w:val="0"/>
          <w:marTop w:val="0"/>
          <w:marBottom w:val="0"/>
          <w:divBdr>
            <w:top w:val="none" w:sz="0" w:space="0" w:color="auto"/>
            <w:left w:val="none" w:sz="0" w:space="0" w:color="auto"/>
            <w:bottom w:val="none" w:sz="0" w:space="0" w:color="auto"/>
            <w:right w:val="none" w:sz="0" w:space="0" w:color="auto"/>
          </w:divBdr>
        </w:div>
        <w:div w:id="1135175345">
          <w:marLeft w:val="0"/>
          <w:marRight w:val="0"/>
          <w:marTop w:val="0"/>
          <w:marBottom w:val="0"/>
          <w:divBdr>
            <w:top w:val="none" w:sz="0" w:space="0" w:color="auto"/>
            <w:left w:val="none" w:sz="0" w:space="0" w:color="auto"/>
            <w:bottom w:val="none" w:sz="0" w:space="0" w:color="auto"/>
            <w:right w:val="none" w:sz="0" w:space="0" w:color="auto"/>
          </w:divBdr>
        </w:div>
        <w:div w:id="1012533363">
          <w:marLeft w:val="0"/>
          <w:marRight w:val="0"/>
          <w:marTop w:val="0"/>
          <w:marBottom w:val="0"/>
          <w:divBdr>
            <w:top w:val="none" w:sz="0" w:space="0" w:color="auto"/>
            <w:left w:val="none" w:sz="0" w:space="0" w:color="auto"/>
            <w:bottom w:val="none" w:sz="0" w:space="0" w:color="auto"/>
            <w:right w:val="none" w:sz="0" w:space="0" w:color="auto"/>
          </w:divBdr>
        </w:div>
        <w:div w:id="956987345">
          <w:marLeft w:val="0"/>
          <w:marRight w:val="0"/>
          <w:marTop w:val="0"/>
          <w:marBottom w:val="0"/>
          <w:divBdr>
            <w:top w:val="none" w:sz="0" w:space="0" w:color="auto"/>
            <w:left w:val="none" w:sz="0" w:space="0" w:color="auto"/>
            <w:bottom w:val="none" w:sz="0" w:space="0" w:color="auto"/>
            <w:right w:val="none" w:sz="0" w:space="0" w:color="auto"/>
          </w:divBdr>
        </w:div>
        <w:div w:id="981008410">
          <w:marLeft w:val="0"/>
          <w:marRight w:val="0"/>
          <w:marTop w:val="0"/>
          <w:marBottom w:val="0"/>
          <w:divBdr>
            <w:top w:val="none" w:sz="0" w:space="0" w:color="auto"/>
            <w:left w:val="none" w:sz="0" w:space="0" w:color="auto"/>
            <w:bottom w:val="none" w:sz="0" w:space="0" w:color="auto"/>
            <w:right w:val="none" w:sz="0" w:space="0" w:color="auto"/>
          </w:divBdr>
        </w:div>
      </w:divsChild>
    </w:div>
    <w:div w:id="1719285347">
      <w:bodyDiv w:val="1"/>
      <w:marLeft w:val="0"/>
      <w:marRight w:val="0"/>
      <w:marTop w:val="0"/>
      <w:marBottom w:val="0"/>
      <w:divBdr>
        <w:top w:val="none" w:sz="0" w:space="0" w:color="auto"/>
        <w:left w:val="none" w:sz="0" w:space="0" w:color="auto"/>
        <w:bottom w:val="none" w:sz="0" w:space="0" w:color="auto"/>
        <w:right w:val="none" w:sz="0" w:space="0" w:color="auto"/>
      </w:divBdr>
      <w:divsChild>
        <w:div w:id="555702060">
          <w:marLeft w:val="0"/>
          <w:marRight w:val="0"/>
          <w:marTop w:val="0"/>
          <w:marBottom w:val="0"/>
          <w:divBdr>
            <w:top w:val="none" w:sz="0" w:space="0" w:color="auto"/>
            <w:left w:val="none" w:sz="0" w:space="0" w:color="auto"/>
            <w:bottom w:val="none" w:sz="0" w:space="0" w:color="auto"/>
            <w:right w:val="none" w:sz="0" w:space="0" w:color="auto"/>
          </w:divBdr>
          <w:divsChild>
            <w:div w:id="1543592930">
              <w:marLeft w:val="0"/>
              <w:marRight w:val="0"/>
              <w:marTop w:val="0"/>
              <w:marBottom w:val="0"/>
              <w:divBdr>
                <w:top w:val="none" w:sz="0" w:space="0" w:color="auto"/>
                <w:left w:val="none" w:sz="0" w:space="0" w:color="auto"/>
                <w:bottom w:val="none" w:sz="0" w:space="0" w:color="auto"/>
                <w:right w:val="none" w:sz="0" w:space="0" w:color="auto"/>
              </w:divBdr>
              <w:divsChild>
                <w:div w:id="1383480730">
                  <w:marLeft w:val="0"/>
                  <w:marRight w:val="0"/>
                  <w:marTop w:val="0"/>
                  <w:marBottom w:val="0"/>
                  <w:divBdr>
                    <w:top w:val="none" w:sz="0" w:space="0" w:color="auto"/>
                    <w:left w:val="none" w:sz="0" w:space="0" w:color="auto"/>
                    <w:bottom w:val="none" w:sz="0" w:space="0" w:color="auto"/>
                    <w:right w:val="none" w:sz="0" w:space="0" w:color="auto"/>
                  </w:divBdr>
                  <w:divsChild>
                    <w:div w:id="17449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2220">
      <w:bodyDiv w:val="1"/>
      <w:marLeft w:val="0"/>
      <w:marRight w:val="0"/>
      <w:marTop w:val="0"/>
      <w:marBottom w:val="0"/>
      <w:divBdr>
        <w:top w:val="none" w:sz="0" w:space="0" w:color="auto"/>
        <w:left w:val="none" w:sz="0" w:space="0" w:color="auto"/>
        <w:bottom w:val="none" w:sz="0" w:space="0" w:color="auto"/>
        <w:right w:val="none" w:sz="0" w:space="0" w:color="auto"/>
      </w:divBdr>
      <w:divsChild>
        <w:div w:id="1355422604">
          <w:marLeft w:val="0"/>
          <w:marRight w:val="0"/>
          <w:marTop w:val="0"/>
          <w:marBottom w:val="0"/>
          <w:divBdr>
            <w:top w:val="none" w:sz="0" w:space="0" w:color="auto"/>
            <w:left w:val="none" w:sz="0" w:space="0" w:color="auto"/>
            <w:bottom w:val="none" w:sz="0" w:space="0" w:color="auto"/>
            <w:right w:val="none" w:sz="0" w:space="0" w:color="auto"/>
          </w:divBdr>
        </w:div>
      </w:divsChild>
    </w:div>
    <w:div w:id="1836993413">
      <w:bodyDiv w:val="1"/>
      <w:marLeft w:val="0"/>
      <w:marRight w:val="0"/>
      <w:marTop w:val="0"/>
      <w:marBottom w:val="0"/>
      <w:divBdr>
        <w:top w:val="none" w:sz="0" w:space="0" w:color="auto"/>
        <w:left w:val="none" w:sz="0" w:space="0" w:color="auto"/>
        <w:bottom w:val="none" w:sz="0" w:space="0" w:color="auto"/>
        <w:right w:val="none" w:sz="0" w:space="0" w:color="auto"/>
      </w:divBdr>
    </w:div>
    <w:div w:id="1842306479">
      <w:bodyDiv w:val="1"/>
      <w:marLeft w:val="0"/>
      <w:marRight w:val="0"/>
      <w:marTop w:val="0"/>
      <w:marBottom w:val="0"/>
      <w:divBdr>
        <w:top w:val="none" w:sz="0" w:space="0" w:color="auto"/>
        <w:left w:val="none" w:sz="0" w:space="0" w:color="auto"/>
        <w:bottom w:val="none" w:sz="0" w:space="0" w:color="auto"/>
        <w:right w:val="none" w:sz="0" w:space="0" w:color="auto"/>
      </w:divBdr>
    </w:div>
    <w:div w:id="1867063438">
      <w:bodyDiv w:val="1"/>
      <w:marLeft w:val="0"/>
      <w:marRight w:val="0"/>
      <w:marTop w:val="0"/>
      <w:marBottom w:val="0"/>
      <w:divBdr>
        <w:top w:val="none" w:sz="0" w:space="0" w:color="auto"/>
        <w:left w:val="none" w:sz="0" w:space="0" w:color="auto"/>
        <w:bottom w:val="none" w:sz="0" w:space="0" w:color="auto"/>
        <w:right w:val="none" w:sz="0" w:space="0" w:color="auto"/>
      </w:divBdr>
    </w:div>
    <w:div w:id="1892034884">
      <w:bodyDiv w:val="1"/>
      <w:marLeft w:val="0"/>
      <w:marRight w:val="0"/>
      <w:marTop w:val="0"/>
      <w:marBottom w:val="0"/>
      <w:divBdr>
        <w:top w:val="none" w:sz="0" w:space="0" w:color="auto"/>
        <w:left w:val="none" w:sz="0" w:space="0" w:color="auto"/>
        <w:bottom w:val="none" w:sz="0" w:space="0" w:color="auto"/>
        <w:right w:val="none" w:sz="0" w:space="0" w:color="auto"/>
      </w:divBdr>
    </w:div>
    <w:div w:id="1915777125">
      <w:bodyDiv w:val="1"/>
      <w:marLeft w:val="0"/>
      <w:marRight w:val="0"/>
      <w:marTop w:val="0"/>
      <w:marBottom w:val="0"/>
      <w:divBdr>
        <w:top w:val="none" w:sz="0" w:space="0" w:color="auto"/>
        <w:left w:val="none" w:sz="0" w:space="0" w:color="auto"/>
        <w:bottom w:val="none" w:sz="0" w:space="0" w:color="auto"/>
        <w:right w:val="none" w:sz="0" w:space="0" w:color="auto"/>
      </w:divBdr>
    </w:div>
    <w:div w:id="1922064718">
      <w:bodyDiv w:val="1"/>
      <w:marLeft w:val="0"/>
      <w:marRight w:val="0"/>
      <w:marTop w:val="0"/>
      <w:marBottom w:val="0"/>
      <w:divBdr>
        <w:top w:val="none" w:sz="0" w:space="0" w:color="auto"/>
        <w:left w:val="none" w:sz="0" w:space="0" w:color="auto"/>
        <w:bottom w:val="none" w:sz="0" w:space="0" w:color="auto"/>
        <w:right w:val="none" w:sz="0" w:space="0" w:color="auto"/>
      </w:divBdr>
    </w:div>
    <w:div w:id="1922254290">
      <w:bodyDiv w:val="1"/>
      <w:marLeft w:val="0"/>
      <w:marRight w:val="0"/>
      <w:marTop w:val="0"/>
      <w:marBottom w:val="0"/>
      <w:divBdr>
        <w:top w:val="none" w:sz="0" w:space="0" w:color="auto"/>
        <w:left w:val="none" w:sz="0" w:space="0" w:color="auto"/>
        <w:bottom w:val="none" w:sz="0" w:space="0" w:color="auto"/>
        <w:right w:val="none" w:sz="0" w:space="0" w:color="auto"/>
      </w:divBdr>
      <w:divsChild>
        <w:div w:id="1943493598">
          <w:marLeft w:val="0"/>
          <w:marRight w:val="0"/>
          <w:marTop w:val="0"/>
          <w:marBottom w:val="0"/>
          <w:divBdr>
            <w:top w:val="none" w:sz="0" w:space="0" w:color="auto"/>
            <w:left w:val="none" w:sz="0" w:space="0" w:color="auto"/>
            <w:bottom w:val="none" w:sz="0" w:space="0" w:color="auto"/>
            <w:right w:val="none" w:sz="0" w:space="0" w:color="auto"/>
          </w:divBdr>
        </w:div>
      </w:divsChild>
    </w:div>
    <w:div w:id="1950042820">
      <w:bodyDiv w:val="1"/>
      <w:marLeft w:val="0"/>
      <w:marRight w:val="0"/>
      <w:marTop w:val="0"/>
      <w:marBottom w:val="0"/>
      <w:divBdr>
        <w:top w:val="none" w:sz="0" w:space="0" w:color="auto"/>
        <w:left w:val="none" w:sz="0" w:space="0" w:color="auto"/>
        <w:bottom w:val="none" w:sz="0" w:space="0" w:color="auto"/>
        <w:right w:val="none" w:sz="0" w:space="0" w:color="auto"/>
      </w:divBdr>
    </w:div>
    <w:div w:id="1954359777">
      <w:bodyDiv w:val="1"/>
      <w:marLeft w:val="0"/>
      <w:marRight w:val="0"/>
      <w:marTop w:val="0"/>
      <w:marBottom w:val="0"/>
      <w:divBdr>
        <w:top w:val="none" w:sz="0" w:space="0" w:color="auto"/>
        <w:left w:val="none" w:sz="0" w:space="0" w:color="auto"/>
        <w:bottom w:val="none" w:sz="0" w:space="0" w:color="auto"/>
        <w:right w:val="none" w:sz="0" w:space="0" w:color="auto"/>
      </w:divBdr>
      <w:divsChild>
        <w:div w:id="1596282946">
          <w:marLeft w:val="0"/>
          <w:marRight w:val="0"/>
          <w:marTop w:val="0"/>
          <w:marBottom w:val="0"/>
          <w:divBdr>
            <w:top w:val="none" w:sz="0" w:space="0" w:color="auto"/>
            <w:left w:val="none" w:sz="0" w:space="0" w:color="auto"/>
            <w:bottom w:val="none" w:sz="0" w:space="0" w:color="auto"/>
            <w:right w:val="none" w:sz="0" w:space="0" w:color="auto"/>
          </w:divBdr>
        </w:div>
      </w:divsChild>
    </w:div>
    <w:div w:id="1960338197">
      <w:bodyDiv w:val="1"/>
      <w:marLeft w:val="0"/>
      <w:marRight w:val="0"/>
      <w:marTop w:val="0"/>
      <w:marBottom w:val="0"/>
      <w:divBdr>
        <w:top w:val="none" w:sz="0" w:space="0" w:color="auto"/>
        <w:left w:val="none" w:sz="0" w:space="0" w:color="auto"/>
        <w:bottom w:val="none" w:sz="0" w:space="0" w:color="auto"/>
        <w:right w:val="none" w:sz="0" w:space="0" w:color="auto"/>
      </w:divBdr>
      <w:divsChild>
        <w:div w:id="1498108326">
          <w:marLeft w:val="0"/>
          <w:marRight w:val="0"/>
          <w:marTop w:val="0"/>
          <w:marBottom w:val="0"/>
          <w:divBdr>
            <w:top w:val="none" w:sz="0" w:space="0" w:color="auto"/>
            <w:left w:val="none" w:sz="0" w:space="0" w:color="auto"/>
            <w:bottom w:val="none" w:sz="0" w:space="0" w:color="auto"/>
            <w:right w:val="none" w:sz="0" w:space="0" w:color="auto"/>
          </w:divBdr>
        </w:div>
      </w:divsChild>
    </w:div>
    <w:div w:id="1996496278">
      <w:bodyDiv w:val="1"/>
      <w:marLeft w:val="0"/>
      <w:marRight w:val="0"/>
      <w:marTop w:val="0"/>
      <w:marBottom w:val="0"/>
      <w:divBdr>
        <w:top w:val="none" w:sz="0" w:space="0" w:color="auto"/>
        <w:left w:val="none" w:sz="0" w:space="0" w:color="auto"/>
        <w:bottom w:val="none" w:sz="0" w:space="0" w:color="auto"/>
        <w:right w:val="none" w:sz="0" w:space="0" w:color="auto"/>
      </w:divBdr>
    </w:div>
    <w:div w:id="2042900979">
      <w:bodyDiv w:val="1"/>
      <w:marLeft w:val="0"/>
      <w:marRight w:val="0"/>
      <w:marTop w:val="0"/>
      <w:marBottom w:val="0"/>
      <w:divBdr>
        <w:top w:val="none" w:sz="0" w:space="0" w:color="auto"/>
        <w:left w:val="none" w:sz="0" w:space="0" w:color="auto"/>
        <w:bottom w:val="none" w:sz="0" w:space="0" w:color="auto"/>
        <w:right w:val="none" w:sz="0" w:space="0" w:color="auto"/>
      </w:divBdr>
      <w:divsChild>
        <w:div w:id="1283610226">
          <w:marLeft w:val="0"/>
          <w:marRight w:val="0"/>
          <w:marTop w:val="0"/>
          <w:marBottom w:val="0"/>
          <w:divBdr>
            <w:top w:val="none" w:sz="0" w:space="0" w:color="auto"/>
            <w:left w:val="none" w:sz="0" w:space="0" w:color="auto"/>
            <w:bottom w:val="none" w:sz="0" w:space="0" w:color="auto"/>
            <w:right w:val="none" w:sz="0" w:space="0" w:color="auto"/>
          </w:divBdr>
        </w:div>
      </w:divsChild>
    </w:div>
    <w:div w:id="2075621440">
      <w:bodyDiv w:val="1"/>
      <w:marLeft w:val="0"/>
      <w:marRight w:val="0"/>
      <w:marTop w:val="0"/>
      <w:marBottom w:val="0"/>
      <w:divBdr>
        <w:top w:val="none" w:sz="0" w:space="0" w:color="auto"/>
        <w:left w:val="none" w:sz="0" w:space="0" w:color="auto"/>
        <w:bottom w:val="none" w:sz="0" w:space="0" w:color="auto"/>
        <w:right w:val="none" w:sz="0" w:space="0" w:color="auto"/>
      </w:divBdr>
      <w:divsChild>
        <w:div w:id="1749182951">
          <w:marLeft w:val="0"/>
          <w:marRight w:val="0"/>
          <w:marTop w:val="0"/>
          <w:marBottom w:val="0"/>
          <w:divBdr>
            <w:top w:val="none" w:sz="0" w:space="0" w:color="auto"/>
            <w:left w:val="none" w:sz="0" w:space="0" w:color="auto"/>
            <w:bottom w:val="none" w:sz="0" w:space="0" w:color="auto"/>
            <w:right w:val="none" w:sz="0" w:space="0" w:color="auto"/>
          </w:divBdr>
        </w:div>
      </w:divsChild>
    </w:div>
    <w:div w:id="2090810497">
      <w:bodyDiv w:val="1"/>
      <w:marLeft w:val="0"/>
      <w:marRight w:val="0"/>
      <w:marTop w:val="0"/>
      <w:marBottom w:val="0"/>
      <w:divBdr>
        <w:top w:val="none" w:sz="0" w:space="0" w:color="auto"/>
        <w:left w:val="none" w:sz="0" w:space="0" w:color="auto"/>
        <w:bottom w:val="none" w:sz="0" w:space="0" w:color="auto"/>
        <w:right w:val="none" w:sz="0" w:space="0" w:color="auto"/>
      </w:divBdr>
    </w:div>
    <w:div w:id="2130279140">
      <w:bodyDiv w:val="1"/>
      <w:marLeft w:val="0"/>
      <w:marRight w:val="0"/>
      <w:marTop w:val="0"/>
      <w:marBottom w:val="0"/>
      <w:divBdr>
        <w:top w:val="none" w:sz="0" w:space="0" w:color="auto"/>
        <w:left w:val="none" w:sz="0" w:space="0" w:color="auto"/>
        <w:bottom w:val="none" w:sz="0" w:space="0" w:color="auto"/>
        <w:right w:val="none" w:sz="0" w:space="0" w:color="auto"/>
      </w:divBdr>
      <w:divsChild>
        <w:div w:id="153302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u12052107" TargetMode="External"/><Relationship Id="rId18" Type="http://schemas.openxmlformats.org/officeDocument/2006/relationships/hyperlink" Target="https://doi.org/10.1007/s10639-020-10219-y" TargetMode="External"/><Relationship Id="rId26" Type="http://schemas.openxmlformats.org/officeDocument/2006/relationships/hyperlink" Target="https://files.eric.ed.gov/fulltext/ED611786.pdf" TargetMode="External"/><Relationship Id="rId39" Type="http://schemas.openxmlformats.org/officeDocument/2006/relationships/hyperlink" Target="https://www.iau-aiu.net/IMG/pdf/iau_covid19_and_he_survey_report_final_may_2020.pdf" TargetMode="External"/><Relationship Id="rId21" Type="http://schemas.openxmlformats.org/officeDocument/2006/relationships/hyperlink" Target="https://www.researchgate.net/publication/371732734_Impact_of_Technology_on_Teaching-Learning_in_Higher_Education" TargetMode="External"/><Relationship Id="rId34" Type="http://schemas.openxmlformats.org/officeDocument/2006/relationships/hyperlink" Target="https://www.researchgate.net/publication/352936448_Technological_Pedagogical_and_Content_Knowledge_TPACK_Higher_Education_Teachers%27_Perspectives_on_the_Use_of_TPACK_in_Online_Academic_Writing_Classes" TargetMode="External"/><Relationship Id="rId42" Type="http://schemas.openxmlformats.org/officeDocument/2006/relationships/hyperlink" Target="https://www.sciencedirect.com/science/article/pii/S036013151000326X?via%3Dihub" TargetMode="External"/><Relationship Id="rId47" Type="http://schemas.openxmlformats.org/officeDocument/2006/relationships/hyperlink" Target="https://educationaltechnologyjournal.springeropen.com/articles/10.1186/s41239-021-00243-4" TargetMode="External"/><Relationship Id="rId50" Type="http://schemas.openxmlformats.org/officeDocument/2006/relationships/hyperlink" Target="https://www.unesco.org/en/global-education-coali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article/10.1007/s12528-019-09207-0" TargetMode="External"/><Relationship Id="rId29" Type="http://schemas.openxmlformats.org/officeDocument/2006/relationships/hyperlink" Target="https://www.researchgate.net/publication/242392026_Thinking_About_Technology_Effects_on_Higher_Education" TargetMode="External"/><Relationship Id="rId11" Type="http://schemas.openxmlformats.org/officeDocument/2006/relationships/footer" Target="footer1.xml"/><Relationship Id="rId24" Type="http://schemas.openxmlformats.org/officeDocument/2006/relationships/hyperlink" Target="https://www.frontiersin.org/articles/10.3389/fpsyg.2019.01652" TargetMode="External"/><Relationship Id="rId32" Type="http://schemas.openxmlformats.org/officeDocument/2006/relationships/hyperlink" Target="https://journals.gre.ac.uk/index.php/compass/article/view/1231" TargetMode="External"/><Relationship Id="rId37" Type="http://schemas.openxmlformats.org/officeDocument/2006/relationships/hyperlink" Target="https://www.sciencedirect.com/science/article/pii/S0148296320303192?via%3Dihub" TargetMode="External"/><Relationship Id="rId40" Type="http://schemas.openxmlformats.org/officeDocument/2006/relationships/hyperlink" Target="https://doi.org/10.3126/nje.v6i3.15870" TargetMode="External"/><Relationship Id="rId45" Type="http://schemas.openxmlformats.org/officeDocument/2006/relationships/hyperlink" Target="https://doi.org/10.1007/978-3-658-28670-5_16"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yperlink" Target="https://citeseerx.ist.psu.edu/viewdoc/download;jsessionid=7E06F3DD9A860BA7D75AA767CC0652BC?doi=10.1.1.183.5403&amp;rep=rep1&amp;type=pdf" TargetMode="External"/><Relationship Id="rId31" Type="http://schemas.openxmlformats.org/officeDocument/2006/relationships/hyperlink" Target="https://www.scribbr.com/methodology/mixed-methods-research" TargetMode="External"/><Relationship Id="rId44" Type="http://schemas.openxmlformats.org/officeDocument/2006/relationships/hyperlink" Target="https://educationaltechnologyjournal.springeropen.com/articles/10.1186/s41239-017-0063-0" TargetMode="External"/><Relationship Id="rId52" Type="http://schemas.openxmlformats.org/officeDocument/2006/relationships/hyperlink" Target="https://www.frontiersin.org/articles/10.3389/fpsyg.2021.7132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ademic-publishing.org/index.php/ejel/article/view/2168/1961" TargetMode="External"/><Relationship Id="rId22" Type="http://schemas.openxmlformats.org/officeDocument/2006/relationships/hyperlink" Target="https://educationaltechnologyjournal.springeropen.com/articles/10.1186/s41239-019-0176-8" TargetMode="External"/><Relationship Id="rId27" Type="http://schemas.openxmlformats.org/officeDocument/2006/relationships/hyperlink" Target="https://doi.org/10.1049/iet-smc.2019.0072" TargetMode="External"/><Relationship Id="rId30" Type="http://schemas.openxmlformats.org/officeDocument/2006/relationships/hyperlink" Target="https://doi.org/10.3389/fpsyg.2021.616059" TargetMode="External"/><Relationship Id="rId35" Type="http://schemas.openxmlformats.org/officeDocument/2006/relationships/hyperlink" Target="https://www.pegegog.net/index.php/pegegog/article/view/2174" TargetMode="External"/><Relationship Id="rId43" Type="http://schemas.openxmlformats.org/officeDocument/2006/relationships/hyperlink" Target="https://www.sciencedirect.com/science/article/pii/S2590291121000061?via%3Dihub" TargetMode="External"/><Relationship Id="rId48" Type="http://schemas.openxmlformats.org/officeDocument/2006/relationships/hyperlink" Target="https://www.researchgate.net/publication/316546967_Explanatory_Sequential_Mixed_Method_Design_as_the_Third_Research_Community_of_Knowledge_Claim" TargetMode="External"/><Relationship Id="rId8" Type="http://schemas.openxmlformats.org/officeDocument/2006/relationships/image" Target="media/image1.png"/><Relationship Id="rId51" Type="http://schemas.openxmlformats.org/officeDocument/2006/relationships/hyperlink" Target="https://www.researchgate.net/publication/234583616_Students%27_Perceptions_towards_the_Quality_of_Online_Education_A_Qualitative_Approach"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semanticscholar.org/paper/Applying-the-UTAUT-Model-to-Explain-the-Students%E2%80%99-Almaiah-Alamri/5edf22e2bb075c287a3edb4b692c46d10bb447fc" TargetMode="External"/><Relationship Id="rId25" Type="http://schemas.openxmlformats.org/officeDocument/2006/relationships/hyperlink" Target="https://www.sciencedirect.com/science/article/pii/B978012174698850045X" TargetMode="External"/><Relationship Id="rId33" Type="http://schemas.openxmlformats.org/officeDocument/2006/relationships/hyperlink" Target="https://repository.lsu.edu/cgi/viewcontent.cgi?article=1155&amp;context=gradschool_dissertations" TargetMode="External"/><Relationship Id="rId38" Type="http://schemas.openxmlformats.org/officeDocument/2006/relationships/hyperlink" Target="https://open.ncl.ac.uk/theory-library/unified-theory-of-acceptance-and-use-of-technology.pdf" TargetMode="External"/><Relationship Id="rId46" Type="http://schemas.openxmlformats.org/officeDocument/2006/relationships/hyperlink" Target="https://doi.org/10.1007/s11577-017-0454-1" TargetMode="External"/><Relationship Id="rId20" Type="http://schemas.openxmlformats.org/officeDocument/2006/relationships/hyperlink" Target="https://core.ac.uk/display/159185726?utm_source=pdf&amp;utm_medium=banner&amp;utm_campaign=pdf-decoration-v1" TargetMode="External"/><Relationship Id="rId41" Type="http://schemas.openxmlformats.org/officeDocument/2006/relationships/hyperlink" Target="https://link.springer.com/article/10.1007/s10639-022-11214-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x.doi.org/10.7921/G0PN93HQ" TargetMode="External"/><Relationship Id="rId23" Type="http://schemas.openxmlformats.org/officeDocument/2006/relationships/hyperlink" Target="https://doi.org/10.3991/ijim.v16i23.36215" TargetMode="External"/><Relationship Id="rId28" Type="http://schemas.openxmlformats.org/officeDocument/2006/relationships/hyperlink" Target="https://eua.eu/downloads/publications/briefing_european%20higher%20education%20in%20the%20covid-19%20crisis.pdf" TargetMode="External"/><Relationship Id="rId36" Type="http://schemas.openxmlformats.org/officeDocument/2006/relationships/hyperlink" Target="https://www.iau-aiu.net/IMG/pdf/technology_report_2019.pdf" TargetMode="External"/><Relationship Id="rId49" Type="http://schemas.openxmlformats.org/officeDocument/2006/relationships/hyperlink" Target="https://www.researchgate.net/publication/347616217_The_Opinions_of_Technology_Supported_Education_of_University_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CBD690-C5CC-4A48-8B0E-02A6349C0EEF}">
  <we:reference id="f518cb36-c901-4d52-a9e7-4331342e485d" version="1.2.0.0" store="EXCatalog" storeType="EXCatalog"/>
  <we:alternateReferences>
    <we:reference id="WA200001011" version="1.2.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E36D0-B895-D546-BCCA-DDB4450F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20</Pages>
  <Words>5063</Words>
  <Characters>28860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Mlambo, Nkosana</cp:lastModifiedBy>
  <cp:revision>9</cp:revision>
  <dcterms:created xsi:type="dcterms:W3CDTF">2023-10-28T11:11:00Z</dcterms:created>
  <dcterms:modified xsi:type="dcterms:W3CDTF">2023-10-30T18:57:00Z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ab92cd8a-f122-4b0f-927a-d29c7d82b8fb</vt:lpwstr>
  </property>
  <property fmtid="{D5CDD505-2E9C-101B-9397-08002B2CF9AE}" pid="3" name="grammarly_documentId">
    <vt:lpwstr>documentId_3264</vt:lpwstr>
  </property>
  <property fmtid="{D5CDD505-2E9C-101B-9397-08002B2CF9AE}" pid="4" name="grammarly_documentContext">
    <vt:lpwstr>{"goals":[],"domain":"general","emotions":[],"dialect":"american"}</vt:lpwstr>
  </property>
</Properties>
</file>