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e table is arranged as a list of graded items including categories of graded items. When items are in a category they will be indicated as such."/>
      </w:tblPr>
      <w:tblGrid>
        <w:gridCol w:w="2220"/>
        <w:gridCol w:w="6"/>
        <w:gridCol w:w="6800"/>
      </w:tblGrid>
      <w:tr w:rsidR="00AC2045" w:rsidRPr="00AC2045" w14:paraId="118FAB11" w14:textId="77777777" w:rsidTr="00AC20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116FE" w14:textId="08CBEC35" w:rsidR="00AC2045" w:rsidRPr="00AC2045" w:rsidRDefault="00AC2045" w:rsidP="00AC2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fldChar w:fldCharType="begin"/>
            </w:r>
            <w:r w:rsidRPr="00AC2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instrText xml:space="preserve"> HYPERLINK "https://www.my-course.co.uk/mod/assign/view.php?id=687282" \o "Link to Assignment activity Development Team Project: Risk Identification Report" </w:instrText>
            </w:r>
            <w:r w:rsidRPr="00AC2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fldChar w:fldCharType="separate"/>
            </w:r>
            <w:r w:rsidRPr="00AC2045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  <w:lang w:eastAsia="en-ZA"/>
              </w:rPr>
              <mc:AlternateContent>
                <mc:Choice Requires="wps">
                  <w:drawing>
                    <wp:inline distT="0" distB="0" distL="0" distR="0" wp14:anchorId="1CB6EDD5" wp14:editId="3FD92778">
                      <wp:extent cx="304800" cy="304800"/>
                      <wp:effectExtent l="0" t="0" r="0" b="0"/>
                      <wp:docPr id="2" name="Rectangle 2" descr="Assignment">
                        <a:hlinkClick xmlns:a="http://schemas.openxmlformats.org/drawingml/2006/main" r:id="rId6" tooltip="&quot;Link to Assignment activity Development Team Project: Risk Identification Report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AD5193" id="Rectangle 2" o:spid="_x0000_s1026" alt="Assignment" href="https://www.my-course.co.uk/mod/assign/view.php?id=687282" title="&quot;Link to Assignment activity Development Team Project: Risk Identification Repor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AC204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n-ZA"/>
              </w:rPr>
              <w:t>Development Team Project: Risk Identification Report</w:t>
            </w:r>
            <w:r w:rsidRPr="00AC2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8ABC0B3" w14:textId="77777777" w:rsidR="00AC2045" w:rsidRPr="00AC2045" w:rsidRDefault="00AC2045" w:rsidP="00AC2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14:paraId="500C763B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Knowledge and Understanding: A well demonstrated and good grasp of risk modelling techniques, good analysis of risks with explanations - distinction</w:t>
            </w:r>
          </w:p>
          <w:p w14:paraId="0920A229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Criticality: A good list of mitigations (with explanations) and a. good use of resources and selection of methodologies - distinction</w:t>
            </w:r>
          </w:p>
          <w:p w14:paraId="43F9A183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Structure and Presentation: A </w:t>
            </w:r>
            <w:proofErr w:type="spellStart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well presented</w:t>
            </w:r>
            <w:proofErr w:type="spellEnd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and formatted report BUT the referencing style is incorrect (don’t use at) and the references are mostly web sites/ blogs - you should be using </w:t>
            </w:r>
            <w:proofErr w:type="gramStart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 majority of</w:t>
            </w:r>
            <w:proofErr w:type="gramEnd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refereed journals at this level - merit.</w:t>
            </w:r>
          </w:p>
          <w:p w14:paraId="5AB5F548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Summary: A very good, well thought out and well-presented report. Be careful with how you present your references - as well as the sources you use - refereed journals are always preferred. - distinction</w:t>
            </w:r>
          </w:p>
        </w:tc>
      </w:tr>
      <w:tr w:rsidR="00AC2045" w:rsidRPr="00AC2045" w14:paraId="70E1F41B" w14:textId="77777777" w:rsidTr="00AC20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A271D5" w14:textId="76DF5791" w:rsidR="00AC2045" w:rsidRPr="00AC2045" w:rsidRDefault="00AC2045" w:rsidP="00AC2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hyperlink r:id="rId7" w:tooltip="Link to Assignment activity Development Team Project: Executive Summary" w:history="1">
              <w:r w:rsidRPr="00AC2045">
                <w:rPr>
                  <w:rFonts w:ascii="Times New Roman" w:eastAsia="Times New Roman" w:hAnsi="Times New Roman" w:cs="Times New Roman"/>
                  <w:b/>
                  <w:bCs/>
                  <w:noProof/>
                  <w:color w:val="0000FF"/>
                  <w:sz w:val="24"/>
                  <w:szCs w:val="24"/>
                  <w:lang w:eastAsia="en-ZA"/>
                </w:rPr>
                <mc:AlternateContent>
                  <mc:Choice Requires="wps">
                    <w:drawing>
                      <wp:inline distT="0" distB="0" distL="0" distR="0" wp14:anchorId="30CEBC0D" wp14:editId="00D7EE58">
                        <wp:extent cx="304800" cy="304800"/>
                        <wp:effectExtent l="0" t="0" r="0" b="0"/>
                        <wp:docPr id="1" name="Rectangle 1" descr="Assignment">
                          <a:hlinkClick xmlns:a="http://schemas.openxmlformats.org/drawingml/2006/main" r:id="rId7" tooltip="&quot;Link to Assignment activity Development Team Project: Executive Summary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03BBED0" id="Rectangle 1" o:spid="_x0000_s1026" alt="Assignment" href="https://www.my-course.co.uk/mod/assign/view.php?id=687317" title="&quot;Link to Assignment activity Development Team Project: Executive Summary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C204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ZA"/>
                </w:rPr>
                <w:t>Development Team Project: Executive Summary</w:t>
              </w:r>
            </w:hyperlink>
          </w:p>
        </w:tc>
        <w:tc>
          <w:tcPr>
            <w:tcW w:w="0" w:type="auto"/>
            <w:vAlign w:val="center"/>
            <w:hideMark/>
          </w:tcPr>
          <w:p w14:paraId="25F5DD3C" w14:textId="77777777" w:rsidR="00AC2045" w:rsidRPr="00AC2045" w:rsidRDefault="00AC2045" w:rsidP="00AC2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14:paraId="64350D01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This was a strange report. It was generally well presented, but unfortunately completely missed the point of the exercise. It was mostly based on qualitative - not quantitative analysis - and as we discussed in the lecture casts, the reading, and in the seminars, merely assigning numbers to qualitative assessment does not make for a quantitative assessment.</w:t>
            </w:r>
          </w:p>
          <w:p w14:paraId="6240C0C5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In addition, the group utilised a limited selection of references (which may again explain your confusion?). </w:t>
            </w:r>
          </w:p>
          <w:p w14:paraId="69302480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You provided a reasonable summary to the first part BUT you missed the overarching purpose of assessment 2 which was to use quantitative assessment techniques. As the analysis method was completely incorrect there was limited scope for marks here.</w:t>
            </w:r>
          </w:p>
          <w:p w14:paraId="76F521A8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The DR section provided a reasonable discussion although there seemed to be some confusion around the cloud and how </w:t>
            </w:r>
            <w:proofErr w:type="spellStart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DRaaS</w:t>
            </w:r>
            <w:proofErr w:type="spellEnd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works. For example, although Amazon, Azure, and GCP are indeed the leading cloud platform providers they do not generally provide turnkey solutions for small businesses - the actual business solution would need to be layered on top of the cloud offering. The </w:t>
            </w:r>
            <w:proofErr w:type="spellStart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DRaaS</w:t>
            </w:r>
            <w:proofErr w:type="spellEnd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assumptions are also confused: zone to zone generally means within a set location or farm, which would be a relatively short distance apart but would not generally meet most people's requirements for DR.</w:t>
            </w:r>
          </w:p>
          <w:p w14:paraId="35191E19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The group provided some lock-in discussion (and again missed some of the more subtle issues) but provided no real solution to the problem.</w:t>
            </w:r>
          </w:p>
          <w:p w14:paraId="1FA4667F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00FCDF92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In summary, the report was well presented, especially the tables in the initial parts of the report - if this was for assessment 1 (which dealt with qualitative assessments) it would have been very good - </w:t>
            </w: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lastRenderedPageBreak/>
              <w:t>unfortunately it mostly missed the point of the second assessment - which was to use quantitative assessment techniques.</w:t>
            </w:r>
          </w:p>
          <w:p w14:paraId="001997D2" w14:textId="77777777" w:rsidR="00AC2045" w:rsidRPr="00AC2045" w:rsidRDefault="00AC2045" w:rsidP="00AC2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The DR section had </w:t>
            </w:r>
            <w:proofErr w:type="gramStart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 number of</w:t>
            </w:r>
            <w:proofErr w:type="gramEnd"/>
            <w:r w:rsidRPr="00AC204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failings - and also seemed to use an unreferenced, potentially copyrighted diagram to illustrate DR - as this was not correctly attributed it cost you some marks on the academic integrity section.</w:t>
            </w:r>
          </w:p>
        </w:tc>
      </w:tr>
    </w:tbl>
    <w:p w14:paraId="1E1C6833" w14:textId="77777777" w:rsidR="0004414D" w:rsidRPr="00AC2045" w:rsidRDefault="0004414D" w:rsidP="00AC2045"/>
    <w:sectPr w:rsidR="0004414D" w:rsidRPr="00AC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EE151" w14:textId="77777777" w:rsidR="00AC2045" w:rsidRDefault="00AC2045" w:rsidP="00AC2045">
      <w:pPr>
        <w:spacing w:after="0" w:line="240" w:lineRule="auto"/>
      </w:pPr>
      <w:r>
        <w:separator/>
      </w:r>
    </w:p>
  </w:endnote>
  <w:endnote w:type="continuationSeparator" w:id="0">
    <w:p w14:paraId="514BCCAE" w14:textId="77777777" w:rsidR="00AC2045" w:rsidRDefault="00AC2045" w:rsidP="00AC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7355" w14:textId="77777777" w:rsidR="00AC2045" w:rsidRDefault="00AC2045" w:rsidP="00AC2045">
      <w:pPr>
        <w:spacing w:after="0" w:line="240" w:lineRule="auto"/>
      </w:pPr>
      <w:r>
        <w:separator/>
      </w:r>
    </w:p>
  </w:footnote>
  <w:footnote w:type="continuationSeparator" w:id="0">
    <w:p w14:paraId="6BF6AD69" w14:textId="77777777" w:rsidR="00AC2045" w:rsidRDefault="00AC2045" w:rsidP="00AC2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45"/>
    <w:rsid w:val="0004414D"/>
    <w:rsid w:val="00A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BA9BD"/>
  <w15:chartTrackingRefBased/>
  <w15:docId w15:val="{CDD1B0D2-39B4-49F5-9D75-CA880013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AC2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45"/>
  </w:style>
  <w:style w:type="paragraph" w:styleId="Footer">
    <w:name w:val="footer"/>
    <w:basedOn w:val="Normal"/>
    <w:link w:val="FooterChar"/>
    <w:uiPriority w:val="99"/>
    <w:unhideWhenUsed/>
    <w:rsid w:val="00AC2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45"/>
  </w:style>
  <w:style w:type="character" w:styleId="Hyperlink">
    <w:name w:val="Hyperlink"/>
    <w:basedOn w:val="DefaultParagraphFont"/>
    <w:uiPriority w:val="99"/>
    <w:semiHidden/>
    <w:unhideWhenUsed/>
    <w:rsid w:val="00AC2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-course.co.uk/mod/assign/view.php?id=6873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-course.co.uk/mod/assign/view.php?id=6872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Nkosana Mlambo</dc:creator>
  <cp:keywords/>
  <dc:description/>
  <cp:lastModifiedBy>Nkosana Mlambo</cp:lastModifiedBy>
  <cp:revision>1</cp:revision>
  <dcterms:created xsi:type="dcterms:W3CDTF">2022-10-31T22:42:00Z</dcterms:created>
  <dcterms:modified xsi:type="dcterms:W3CDTF">2022-10-31T22:44:00Z</dcterms:modified>
</cp:coreProperties>
</file>