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41231" w14:textId="35AA1D7C" w:rsidR="0030460A" w:rsidRDefault="0030460A" w:rsidP="00D44669">
      <w:pPr>
        <w:spacing w:after="0" w:line="240" w:lineRule="auto"/>
        <w:ind w:left="-1020" w:right="-567"/>
        <w:jc w:val="both"/>
        <w:rPr>
          <w:rFonts w:ascii="Century Gothic" w:eastAsia="Times New Roman" w:hAnsi="Century Gothic" w:cs="Arial"/>
          <w:bCs/>
          <w:color w:val="002060"/>
          <w:sz w:val="20"/>
          <w:szCs w:val="24"/>
          <w:lang w:eastAsia="fr-FR"/>
        </w:rPr>
      </w:pPr>
    </w:p>
    <w:p w14:paraId="5FF518A0" w14:textId="14F23A74" w:rsidR="0030460A" w:rsidRPr="00D93FC8" w:rsidRDefault="00A41DEB" w:rsidP="00D44669">
      <w:pPr>
        <w:spacing w:after="0" w:line="240" w:lineRule="auto"/>
        <w:ind w:left="-567" w:right="-567"/>
        <w:jc w:val="both"/>
        <w:rPr>
          <w:rFonts w:ascii="Century Gothic" w:eastAsia="Times New Roman" w:hAnsi="Century Gothic" w:cs="Arial"/>
          <w:bCs/>
          <w:color w:val="000000" w:themeColor="text1"/>
          <w:sz w:val="20"/>
          <w:szCs w:val="24"/>
          <w:lang w:eastAsia="fr-FR"/>
        </w:rPr>
      </w:pPr>
      <w:r w:rsidRPr="00A41DEB">
        <w:rPr>
          <w:rFonts w:ascii="Times New Roman" w:eastAsia="Times New Roman" w:hAnsi="Times New Roman" w:cs="Times New Roman"/>
          <w:noProof/>
          <w:sz w:val="24"/>
          <w:szCs w:val="24"/>
          <w:lang w:eastAsia="fr-FR"/>
        </w:rPr>
        <w:drawing>
          <wp:anchor distT="0" distB="0" distL="114300" distR="114300" simplePos="0" relativeHeight="251823104" behindDoc="0" locked="0" layoutInCell="1" allowOverlap="1" wp14:anchorId="05547969" wp14:editId="1428F164">
            <wp:simplePos x="0" y="0"/>
            <wp:positionH relativeFrom="margin">
              <wp:align>center</wp:align>
            </wp:positionH>
            <wp:positionV relativeFrom="margin">
              <wp:posOffset>455930</wp:posOffset>
            </wp:positionV>
            <wp:extent cx="6212205" cy="1615440"/>
            <wp:effectExtent l="0" t="0" r="0" b="381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2205" cy="1615440"/>
                    </a:xfrm>
                    <a:prstGeom prst="rect">
                      <a:avLst/>
                    </a:prstGeom>
                    <a:noFill/>
                  </pic:spPr>
                </pic:pic>
              </a:graphicData>
            </a:graphic>
          </wp:anchor>
        </w:drawing>
      </w:r>
    </w:p>
    <w:p w14:paraId="31B34F78" w14:textId="08DE5593"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5D228900" w14:textId="5E21A59A"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536AC5E" w14:textId="37126D39" w:rsidR="00A41DEB" w:rsidRDefault="00A41DEB"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70A9E56E" w14:textId="131D9DC5" w:rsidR="002F37AC" w:rsidRDefault="008F1A2E"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noProof/>
        </w:rPr>
        <mc:AlternateContent>
          <mc:Choice Requires="wps">
            <w:drawing>
              <wp:anchor distT="0" distB="0" distL="114300" distR="114300" simplePos="0" relativeHeight="251826176" behindDoc="0" locked="0" layoutInCell="1" allowOverlap="1" wp14:anchorId="77BA5E81" wp14:editId="41438350">
                <wp:simplePos x="0" y="0"/>
                <wp:positionH relativeFrom="page">
                  <wp:align>right</wp:align>
                </wp:positionH>
                <wp:positionV relativeFrom="paragraph">
                  <wp:posOffset>235585</wp:posOffset>
                </wp:positionV>
                <wp:extent cx="7551420" cy="1981200"/>
                <wp:effectExtent l="0" t="0" r="0" b="0"/>
                <wp:wrapNone/>
                <wp:docPr id="14" name="Rectangle 14"/>
                <wp:cNvGraphicFramePr/>
                <a:graphic xmlns:a="http://schemas.openxmlformats.org/drawingml/2006/main">
                  <a:graphicData uri="http://schemas.microsoft.com/office/word/2010/wordprocessingShape">
                    <wps:wsp>
                      <wps:cNvSpPr/>
                      <wps:spPr>
                        <a:xfrm>
                          <a:off x="0" y="0"/>
                          <a:ext cx="7551420" cy="1981200"/>
                        </a:xfrm>
                        <a:prstGeom prst="rect">
                          <a:avLst/>
                        </a:prstGeom>
                        <a:solidFill>
                          <a:srgbClr val="67DC06"/>
                        </a:solidFill>
                        <a:ln w="12700" cap="flat" cmpd="sng" algn="ctr">
                          <a:noFill/>
                          <a:prstDash val="solid"/>
                          <a:miter lim="800000"/>
                        </a:ln>
                        <a:effectLst/>
                      </wps:spPr>
                      <wps:txbx>
                        <w:txbxContent>
                          <w:p w14:paraId="5D39A3B1" w14:textId="77777777" w:rsidR="00456B1C" w:rsidRDefault="00456B1C" w:rsidP="00456B1C">
                            <w:pPr>
                              <w:shd w:val="clear" w:color="auto" w:fill="67DC06"/>
                              <w:spacing w:line="240" w:lineRule="auto"/>
                              <w:jc w:val="center"/>
                              <w:rPr>
                                <w:rFonts w:ascii="Century Gothic" w:hAnsi="Century Gothic"/>
                                <w:b/>
                                <w:bCs/>
                                <w:color w:val="FFFFFF" w:themeColor="background1"/>
                                <w:sz w:val="80"/>
                                <w:szCs w:val="80"/>
                              </w:rPr>
                            </w:pPr>
                            <w:r w:rsidRPr="00456B1C">
                              <w:rPr>
                                <w:rFonts w:ascii="Century Gothic" w:hAnsi="Century Gothic"/>
                                <w:b/>
                                <w:bCs/>
                                <w:color w:val="FFFFFF" w:themeColor="background1"/>
                                <w:sz w:val="80"/>
                                <w:szCs w:val="80"/>
                              </w:rPr>
                              <w:t>Contrat de confidentialité</w:t>
                            </w:r>
                          </w:p>
                          <w:p w14:paraId="5DD68984" w14:textId="645CF541" w:rsidR="00DF46B7" w:rsidRPr="00456B1C" w:rsidRDefault="00456B1C" w:rsidP="00456B1C">
                            <w:pPr>
                              <w:shd w:val="clear" w:color="auto" w:fill="67DC06"/>
                              <w:spacing w:line="240" w:lineRule="auto"/>
                              <w:jc w:val="center"/>
                              <w:rPr>
                                <w:rFonts w:ascii="Century Gothic" w:hAnsi="Century Gothic"/>
                                <w:b/>
                                <w:bCs/>
                                <w:color w:val="FFFFFF" w:themeColor="background1"/>
                                <w:sz w:val="2"/>
                                <w:szCs w:val="2"/>
                              </w:rPr>
                            </w:pPr>
                            <w:r w:rsidRPr="00456B1C">
                              <w:rPr>
                                <w:rFonts w:ascii="Century Gothic" w:hAnsi="Century Gothic"/>
                                <w:b/>
                                <w:bCs/>
                                <w:color w:val="FFFFFF" w:themeColor="background1"/>
                                <w:sz w:val="80"/>
                                <w:szCs w:val="80"/>
                              </w:rPr>
                              <w:t xml:space="preserve"> </w:t>
                            </w:r>
                          </w:p>
                          <w:p w14:paraId="798D1C5C" w14:textId="0389790B" w:rsidR="00DF46B7" w:rsidRPr="00DF46B7" w:rsidRDefault="00DF46B7" w:rsidP="00DF46B7">
                            <w:pPr>
                              <w:shd w:val="clear" w:color="auto" w:fill="67DC06"/>
                              <w:spacing w:line="240" w:lineRule="auto"/>
                              <w:jc w:val="center"/>
                              <w:rPr>
                                <w:rFonts w:ascii="Century Gothic" w:hAnsi="Century Gothic"/>
                                <w:color w:val="FFFFFF" w:themeColor="background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A5E81" id="Rectangle 14" o:spid="_x0000_s1026" style="position:absolute;left:0;text-align:left;margin-left:543.4pt;margin-top:18.55pt;width:594.6pt;height:156pt;z-index:2518261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" fillcolor="#67dc06" stroked="f" strokeweight="1pt">
                <v:textbox>
                  <w:txbxContent>
                    <w:p w14:paraId="5D39A3B1" w14:textId="77777777" w:rsidR="00456B1C" w:rsidRDefault="00456B1C" w:rsidP="00456B1C">
                      <w:pPr>
                        <w:shd w:val="clear" w:color="auto" w:fill="67DC06"/>
                        <w:spacing w:line="240" w:lineRule="auto"/>
                        <w:jc w:val="center"/>
                        <w:rPr>
                          <w:rFonts w:ascii="Century Gothic" w:hAnsi="Century Gothic"/>
                          <w:b/>
                          <w:bCs/>
                          <w:color w:val="FFFFFF" w:themeColor="background1"/>
                          <w:sz w:val="80"/>
                          <w:szCs w:val="80"/>
                        </w:rPr>
                      </w:pPr>
                      <w:r w:rsidRPr="00456B1C">
                        <w:rPr>
                          <w:rFonts w:ascii="Century Gothic" w:hAnsi="Century Gothic"/>
                          <w:b/>
                          <w:bCs/>
                          <w:color w:val="FFFFFF" w:themeColor="background1"/>
                          <w:sz w:val="80"/>
                          <w:szCs w:val="80"/>
                        </w:rPr>
                        <w:t>Contrat de confidentialité</w:t>
                      </w:r>
                    </w:p>
                    <w:p w14:paraId="5DD68984" w14:textId="645CF541" w:rsidR="00DF46B7" w:rsidRPr="00456B1C" w:rsidRDefault="00456B1C" w:rsidP="00456B1C">
                      <w:pPr>
                        <w:shd w:val="clear" w:color="auto" w:fill="67DC06"/>
                        <w:spacing w:line="240" w:lineRule="auto"/>
                        <w:jc w:val="center"/>
                        <w:rPr>
                          <w:rFonts w:ascii="Century Gothic" w:hAnsi="Century Gothic"/>
                          <w:b/>
                          <w:bCs/>
                          <w:color w:val="FFFFFF" w:themeColor="background1"/>
                          <w:sz w:val="2"/>
                          <w:szCs w:val="2"/>
                        </w:rPr>
                      </w:pPr>
                      <w:r w:rsidRPr="00456B1C">
                        <w:rPr>
                          <w:rFonts w:ascii="Century Gothic" w:hAnsi="Century Gothic"/>
                          <w:b/>
                          <w:bCs/>
                          <w:color w:val="FFFFFF" w:themeColor="background1"/>
                          <w:sz w:val="80"/>
                          <w:szCs w:val="80"/>
                        </w:rPr>
                        <w:t xml:space="preserve"> </w:t>
                      </w:r>
                    </w:p>
                    <w:p w14:paraId="798D1C5C" w14:textId="0389790B" w:rsidR="00DF46B7" w:rsidRPr="00DF46B7" w:rsidRDefault="00DF46B7" w:rsidP="00DF46B7">
                      <w:pPr>
                        <w:shd w:val="clear" w:color="auto" w:fill="67DC06"/>
                        <w:spacing w:line="240" w:lineRule="auto"/>
                        <w:jc w:val="center"/>
                        <w:rPr>
                          <w:rFonts w:ascii="Century Gothic" w:hAnsi="Century Gothic"/>
                          <w:color w:val="FFFFFF" w:themeColor="background1"/>
                          <w:sz w:val="40"/>
                          <w:szCs w:val="40"/>
                        </w:rPr>
                      </w:pPr>
                    </w:p>
                  </w:txbxContent>
                </v:textbox>
                <w10:wrap anchorx="page"/>
              </v:rect>
            </w:pict>
          </mc:Fallback>
        </mc:AlternateContent>
      </w:r>
    </w:p>
    <w:p w14:paraId="11904E10" w14:textId="7146F45E"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40A9199" w14:textId="5AA025C6"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D5E57A9" w14:textId="61E94DFB"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E6E744F" w14:textId="2D0AA9C1"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943278E" w14:textId="1FB316FB"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2A861C6B" w14:textId="79AB8050"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041C7C7B" w14:textId="2E284BB7" w:rsidR="002F37AC" w:rsidRDefault="00456B1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35392" behindDoc="0" locked="0" layoutInCell="1" allowOverlap="1" wp14:anchorId="2C199458" wp14:editId="5AED8039">
                <wp:simplePos x="0" y="0"/>
                <wp:positionH relativeFrom="margin">
                  <wp:align>center</wp:align>
                </wp:positionH>
                <wp:positionV relativeFrom="paragraph">
                  <wp:posOffset>9525</wp:posOffset>
                </wp:positionV>
                <wp:extent cx="4716780" cy="480060"/>
                <wp:effectExtent l="0" t="0" r="0" b="0"/>
                <wp:wrapNone/>
                <wp:docPr id="12" name="Rectangle 12"/>
                <wp:cNvGraphicFramePr/>
                <a:graphic xmlns:a="http://schemas.openxmlformats.org/drawingml/2006/main">
                  <a:graphicData uri="http://schemas.microsoft.com/office/word/2010/wordprocessingShape">
                    <wps:wsp>
                      <wps:cNvSpPr/>
                      <wps:spPr>
                        <a:xfrm>
                          <a:off x="0" y="0"/>
                          <a:ext cx="4716780" cy="480060"/>
                        </a:xfrm>
                        <a:prstGeom prst="rect">
                          <a:avLst/>
                        </a:prstGeom>
                        <a:noFill/>
                        <a:ln w="12700" cap="flat" cmpd="sng" algn="ctr">
                          <a:noFill/>
                          <a:prstDash val="solid"/>
                          <a:miter lim="800000"/>
                        </a:ln>
                        <a:effectLst/>
                      </wps:spPr>
                      <wps:txbx>
                        <w:txbxContent>
                          <w:p w14:paraId="1C23D164" w14:textId="100D2671" w:rsidR="00DF46B7" w:rsidRPr="00DF46B7" w:rsidRDefault="00456B1C" w:rsidP="00DF46B7">
                            <w:pPr>
                              <w:jc w:val="center"/>
                              <w:rPr>
                                <w:rFonts w:ascii="ITC Kabel Std Book" w:hAnsi="ITC Kabel Std Book"/>
                                <w:color w:val="FFFFFF" w:themeColor="background1"/>
                                <w:sz w:val="20"/>
                                <w:szCs w:val="20"/>
                              </w:rPr>
                            </w:pPr>
                            <w:r w:rsidRPr="00456B1C">
                              <w:rPr>
                                <w:rFonts w:ascii="Century Gothic" w:hAnsi="Century Gothic"/>
                                <w:color w:val="FFFFFF" w:themeColor="background1"/>
                                <w:sz w:val="20"/>
                                <w:szCs w:val="20"/>
                              </w:rPr>
                              <w:t>Assurer la protection des données à caractère personnel du partenaire et des clients est une responsabilité, une valeur déontologique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99458" id="Rectangle 12" o:spid="_x0000_s1027" style="position:absolute;left:0;text-align:left;margin-left:0;margin-top:.75pt;width:371.4pt;height:37.8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" filled="f" stroked="f" strokeweight="1pt">
                <v:textbox>
                  <w:txbxContent>
                    <w:p w14:paraId="1C23D164" w14:textId="100D2671" w:rsidR="00DF46B7" w:rsidRPr="00DF46B7" w:rsidRDefault="00456B1C" w:rsidP="00DF46B7">
                      <w:pPr>
                        <w:jc w:val="center"/>
                        <w:rPr>
                          <w:rFonts w:ascii="ITC Kabel Std Book" w:hAnsi="ITC Kabel Std Book"/>
                          <w:color w:val="FFFFFF" w:themeColor="background1"/>
                          <w:sz w:val="20"/>
                          <w:szCs w:val="20"/>
                        </w:rPr>
                      </w:pPr>
                      <w:r w:rsidRPr="00456B1C">
                        <w:rPr>
                          <w:rFonts w:ascii="Century Gothic" w:hAnsi="Century Gothic"/>
                          <w:color w:val="FFFFFF" w:themeColor="background1"/>
                          <w:sz w:val="20"/>
                          <w:szCs w:val="20"/>
                        </w:rPr>
                        <w:t>Assurer la protection des données à caractère personnel du partenaire et des clients est une responsabilité, une valeur déontologique</w:t>
                      </w:r>
                    </w:p>
                  </w:txbxContent>
                </v:textbox>
                <w10:wrap anchorx="margin"/>
              </v:rect>
            </w:pict>
          </mc:Fallback>
        </mc:AlternateContent>
      </w:r>
    </w:p>
    <w:p w14:paraId="59047BD3" w14:textId="5C83FA50"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03C327A" w14:textId="11D9BEE2" w:rsidR="002F37AC" w:rsidRDefault="00456B1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noProof/>
        </w:rPr>
        <w:drawing>
          <wp:anchor distT="0" distB="0" distL="114300" distR="114300" simplePos="0" relativeHeight="251859968" behindDoc="0" locked="0" layoutInCell="1" allowOverlap="1" wp14:anchorId="3C411F75" wp14:editId="6D14ABD2">
            <wp:simplePos x="0" y="0"/>
            <wp:positionH relativeFrom="margin">
              <wp:posOffset>1096010</wp:posOffset>
            </wp:positionH>
            <wp:positionV relativeFrom="margin">
              <wp:posOffset>4494530</wp:posOffset>
            </wp:positionV>
            <wp:extent cx="3459480" cy="731520"/>
            <wp:effectExtent l="133350" t="76200" r="83820" b="125730"/>
            <wp:wrapSquare wrapText="bothSides"/>
            <wp:docPr id="41" name="Image 40">
              <a:extLst xmlns:a="http://schemas.openxmlformats.org/drawingml/2006/main">
                <a:ext uri="{FF2B5EF4-FFF2-40B4-BE49-F238E27FC236}">
                  <a16:creationId xmlns:a16="http://schemas.microsoft.com/office/drawing/2014/main" id="{148B1EAB-7305-466E-B22F-D09199EA69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0">
                      <a:extLst>
                        <a:ext uri="{FF2B5EF4-FFF2-40B4-BE49-F238E27FC236}">
                          <a16:creationId xmlns:a16="http://schemas.microsoft.com/office/drawing/2014/main" id="{148B1EAB-7305-466E-B22F-D09199EA696E}"/>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3440" t="11571" r="13920" b="9091"/>
                    <a:stretch/>
                  </pic:blipFill>
                  <pic:spPr bwMode="auto">
                    <a:xfrm>
                      <a:off x="0" y="0"/>
                      <a:ext cx="3459480" cy="7315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0F87F601" w14:textId="4BDADCB0" w:rsidR="002F37AC" w:rsidRDefault="00FD5A92"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62016" behindDoc="0" locked="0" layoutInCell="1" allowOverlap="1" wp14:anchorId="2C935E84" wp14:editId="644428D4">
                <wp:simplePos x="0" y="0"/>
                <wp:positionH relativeFrom="page">
                  <wp:posOffset>5684520</wp:posOffset>
                </wp:positionH>
                <wp:positionV relativeFrom="paragraph">
                  <wp:posOffset>371475</wp:posOffset>
                </wp:positionV>
                <wp:extent cx="1851660" cy="297180"/>
                <wp:effectExtent l="0" t="0" r="0" b="0"/>
                <wp:wrapNone/>
                <wp:docPr id="10" name="Rectangle 10"/>
                <wp:cNvGraphicFramePr/>
                <a:graphic xmlns:a="http://schemas.openxmlformats.org/drawingml/2006/main">
                  <a:graphicData uri="http://schemas.microsoft.com/office/word/2010/wordprocessingShape">
                    <wps:wsp>
                      <wps:cNvSpPr/>
                      <wps:spPr>
                        <a:xfrm>
                          <a:off x="0" y="0"/>
                          <a:ext cx="1851660" cy="297180"/>
                        </a:xfrm>
                        <a:prstGeom prst="rect">
                          <a:avLst/>
                        </a:prstGeom>
                        <a:noFill/>
                        <a:ln w="12700" cap="flat" cmpd="sng" algn="ctr">
                          <a:noFill/>
                          <a:prstDash val="solid"/>
                          <a:miter lim="800000"/>
                        </a:ln>
                        <a:effectLst/>
                      </wps:spPr>
                      <wps:txbx>
                        <w:txbxContent>
                          <w:p w14:paraId="0CC67A92" w14:textId="4BFBBB32" w:rsidR="00FD5A92" w:rsidRPr="00DD2C77" w:rsidRDefault="00FD5A92" w:rsidP="00FD5A92">
                            <w:pPr>
                              <w:jc w:val="center"/>
                              <w:rPr>
                                <w:rFonts w:ascii="ITC Kabel Std Book" w:hAnsi="ITC Kabel Std Book"/>
                                <w:color w:val="FFFFFF" w:themeColor="background1"/>
                                <w:sz w:val="20"/>
                                <w:szCs w:val="20"/>
                              </w:rPr>
                            </w:pPr>
                            <w:r>
                              <w:rPr>
                                <w:rFonts w:ascii="Century Gothic" w:hAnsi="Century Gothic"/>
                                <w:color w:val="FFFFFF" w:themeColor="background1"/>
                                <w:sz w:val="20"/>
                                <w:szCs w:val="20"/>
                              </w:rPr>
                              <w:t>B-EMF/</w:t>
                            </w:r>
                            <w:r w:rsidRPr="00DD2C77">
                              <w:rPr>
                                <w:rFonts w:ascii="Century Gothic" w:hAnsi="Century Gothic"/>
                                <w:color w:val="FFFFFF" w:themeColor="background1"/>
                                <w:sz w:val="20"/>
                                <w:szCs w:val="20"/>
                              </w:rPr>
                              <w:t>CCNC</w:t>
                            </w:r>
                            <w:r>
                              <w:rPr>
                                <w:rFonts w:ascii="Century Gothic" w:hAnsi="Century Gothic"/>
                                <w:color w:val="FFFFFF" w:themeColor="background1"/>
                                <w:sz w:val="20"/>
                                <w:szCs w:val="20"/>
                              </w:rPr>
                              <w:t>/</w:t>
                            </w:r>
                            <w:proofErr w:type="spellStart"/>
                            <w:r w:rsidRPr="00DD2C77">
                              <w:rPr>
                                <w:rFonts w:ascii="Century Gothic" w:hAnsi="Century Gothic"/>
                                <w:color w:val="FFFFFF" w:themeColor="background1"/>
                                <w:sz w:val="20"/>
                                <w:szCs w:val="20"/>
                              </w:rPr>
                              <w:t>Corporate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5E84" id="Rectangle 10" o:spid="_x0000_s1028" style="position:absolute;left:0;text-align:left;margin-left:447.6pt;margin-top:29.25pt;width:145.8pt;height:23.4pt;z-index:251862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" filled="f" stroked="f" strokeweight="1pt">
                <v:textbox>
                  <w:txbxContent>
                    <w:p w14:paraId="0CC67A92" w14:textId="4BFBBB32" w:rsidR="00FD5A92" w:rsidRPr="00DD2C77" w:rsidRDefault="00FD5A92" w:rsidP="00FD5A92">
                      <w:pPr>
                        <w:jc w:val="center"/>
                        <w:rPr>
                          <w:rFonts w:ascii="ITC Kabel Std Book" w:hAnsi="ITC Kabel Std Book"/>
                          <w:color w:val="FFFFFF" w:themeColor="background1"/>
                          <w:sz w:val="20"/>
                          <w:szCs w:val="20"/>
                        </w:rPr>
                      </w:pPr>
                      <w:r>
                        <w:rPr>
                          <w:rFonts w:ascii="Century Gothic" w:hAnsi="Century Gothic"/>
                          <w:color w:val="FFFFFF" w:themeColor="background1"/>
                          <w:sz w:val="20"/>
                          <w:szCs w:val="20"/>
                        </w:rPr>
                        <w:t>B-EMF/</w:t>
                      </w:r>
                      <w:r w:rsidRPr="00DD2C77">
                        <w:rPr>
                          <w:rFonts w:ascii="Century Gothic" w:hAnsi="Century Gothic"/>
                          <w:color w:val="FFFFFF" w:themeColor="background1"/>
                          <w:sz w:val="20"/>
                          <w:szCs w:val="20"/>
                        </w:rPr>
                        <w:t>CCNC</w:t>
                      </w:r>
                      <w:r>
                        <w:rPr>
                          <w:rFonts w:ascii="Century Gothic" w:hAnsi="Century Gothic"/>
                          <w:color w:val="FFFFFF" w:themeColor="background1"/>
                          <w:sz w:val="20"/>
                          <w:szCs w:val="20"/>
                        </w:rPr>
                        <w:t>/</w:t>
                      </w:r>
                      <w:proofErr w:type="spellStart"/>
                      <w:r w:rsidRPr="00DD2C77">
                        <w:rPr>
                          <w:rFonts w:ascii="Century Gothic" w:hAnsi="Century Gothic"/>
                          <w:color w:val="FFFFFF" w:themeColor="background1"/>
                          <w:sz w:val="20"/>
                          <w:szCs w:val="20"/>
                        </w:rPr>
                        <w:t>Corporate</w:t>
                      </w:r>
                      <w:proofErr w:type="spellEnd"/>
                    </w:p>
                  </w:txbxContent>
                </v:textbox>
                <w10:wrap anchorx="page"/>
              </v:rect>
            </w:pict>
          </mc:Fallback>
        </mc:AlternateContent>
      </w:r>
      <w:r w:rsidR="00456B1C">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57920" behindDoc="0" locked="0" layoutInCell="1" allowOverlap="1" wp14:anchorId="3DCE312F" wp14:editId="4CB3EFF3">
                <wp:simplePos x="0" y="0"/>
                <wp:positionH relativeFrom="page">
                  <wp:posOffset>2628900</wp:posOffset>
                </wp:positionH>
                <wp:positionV relativeFrom="paragraph">
                  <wp:posOffset>3366135</wp:posOffset>
                </wp:positionV>
                <wp:extent cx="2377440" cy="312420"/>
                <wp:effectExtent l="0" t="0" r="0" b="0"/>
                <wp:wrapNone/>
                <wp:docPr id="8" name="Rectangle 8"/>
                <wp:cNvGraphicFramePr/>
                <a:graphic xmlns:a="http://schemas.openxmlformats.org/drawingml/2006/main">
                  <a:graphicData uri="http://schemas.microsoft.com/office/word/2010/wordprocessingShape">
                    <wps:wsp>
                      <wps:cNvSpPr/>
                      <wps:spPr>
                        <a:xfrm>
                          <a:off x="0" y="0"/>
                          <a:ext cx="2377440" cy="312420"/>
                        </a:xfrm>
                        <a:prstGeom prst="rect">
                          <a:avLst/>
                        </a:prstGeom>
                        <a:noFill/>
                        <a:ln w="12700" cap="flat" cmpd="sng" algn="ctr">
                          <a:noFill/>
                          <a:prstDash val="solid"/>
                          <a:miter lim="800000"/>
                        </a:ln>
                        <a:effectLst/>
                      </wps:spPr>
                      <wps:txbx>
                        <w:txbxContent>
                          <w:p w14:paraId="006F1798" w14:textId="40CBE56A" w:rsidR="00456B1C" w:rsidRPr="00DF46B7" w:rsidRDefault="00456B1C" w:rsidP="00456B1C">
                            <w:pPr>
                              <w:jc w:val="center"/>
                              <w:rPr>
                                <w:rFonts w:ascii="ITC Kabel Std Book" w:hAnsi="ITC Kabel Std Book"/>
                                <w:color w:val="FFFFFF" w:themeColor="background1"/>
                                <w:sz w:val="20"/>
                                <w:szCs w:val="20"/>
                              </w:rPr>
                            </w:pPr>
                            <w:r>
                              <w:rPr>
                                <w:rFonts w:ascii="Century Gothic" w:hAnsi="Century Gothic"/>
                                <w:color w:val="FFFFFF" w:themeColor="background1"/>
                                <w:sz w:val="20"/>
                                <w:szCs w:val="20"/>
                              </w:rPr>
                              <w:t>Accord de Non Divulgation (NDA)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E312F" id="Rectangle 8" o:spid="_x0000_s1029" style="position:absolute;left:0;text-align:left;margin-left:207pt;margin-top:265.05pt;width:187.2pt;height:24.6pt;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" filled="f" stroked="f" strokeweight="1pt">
                <v:textbox>
                  <w:txbxContent>
                    <w:p w14:paraId="006F1798" w14:textId="40CBE56A" w:rsidR="00456B1C" w:rsidRPr="00DF46B7" w:rsidRDefault="00456B1C" w:rsidP="00456B1C">
                      <w:pPr>
                        <w:jc w:val="center"/>
                        <w:rPr>
                          <w:rFonts w:ascii="ITC Kabel Std Book" w:hAnsi="ITC Kabel Std Book"/>
                          <w:color w:val="FFFFFF" w:themeColor="background1"/>
                          <w:sz w:val="20"/>
                          <w:szCs w:val="20"/>
                        </w:rPr>
                      </w:pPr>
                      <w:r>
                        <w:rPr>
                          <w:rFonts w:ascii="Century Gothic" w:hAnsi="Century Gothic"/>
                          <w:color w:val="FFFFFF" w:themeColor="background1"/>
                          <w:sz w:val="20"/>
                          <w:szCs w:val="20"/>
                        </w:rPr>
                        <w:t>Accord de Non Divulgation (NDA)</w:t>
                      </w:r>
                    </w:p>
                  </w:txbxContent>
                </v:textbox>
                <w10:wrap anchorx="page"/>
              </v:rect>
            </w:pict>
          </mc:Fallback>
        </mc:AlternateContent>
      </w:r>
      <w:r w:rsidR="008F1A2E">
        <w:rPr>
          <w:noProof/>
        </w:rPr>
        <mc:AlternateContent>
          <mc:Choice Requires="wps">
            <w:drawing>
              <wp:anchor distT="0" distB="0" distL="114300" distR="114300" simplePos="0" relativeHeight="251831296" behindDoc="0" locked="0" layoutInCell="1" allowOverlap="1" wp14:anchorId="69E60D98" wp14:editId="60538DAD">
                <wp:simplePos x="0" y="0"/>
                <wp:positionH relativeFrom="column">
                  <wp:posOffset>2429510</wp:posOffset>
                </wp:positionH>
                <wp:positionV relativeFrom="paragraph">
                  <wp:posOffset>4242435</wp:posOffset>
                </wp:positionV>
                <wp:extent cx="3924300" cy="487680"/>
                <wp:effectExtent l="0" t="0" r="0" b="7620"/>
                <wp:wrapNone/>
                <wp:docPr id="4" name="Rectangle 3">
                  <a:extLst xmlns:a="http://schemas.openxmlformats.org/drawingml/2006/main">
                    <a:ext uri="{FF2B5EF4-FFF2-40B4-BE49-F238E27FC236}">
                      <a16:creationId xmlns:a16="http://schemas.microsoft.com/office/drawing/2014/main" id="{00000000-0008-0000-09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487680"/>
                        </a:xfrm>
                        <a:prstGeom prst="rect">
                          <a:avLst/>
                        </a:prstGeom>
                        <a:noFill/>
                        <a:ln>
                          <a:noFill/>
                        </a:ln>
                        <a:extLst>
                          <a:ext uri="{909E8E84-426E-40DD-AFC4-6F175D3DCCD1}">
                            <a14:hiddenFill xmlns:a14="http://schemas.microsoft.com/office/drawing/2010/main">
                              <a:solidFill>
                                <a:srgbClr val="CC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93962" w14:textId="77777777" w:rsidR="00B34E60" w:rsidRDefault="00B34E60" w:rsidP="00B34E60">
                            <w:pPr>
                              <w:spacing w:after="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 xml:space="preserve">Notre mission : </w:t>
                            </w:r>
                          </w:p>
                          <w:p w14:paraId="170B3347" w14:textId="77777777" w:rsidR="00B34E60" w:rsidRDefault="00B34E60" w:rsidP="00B34E60">
                            <w:pPr>
                              <w:spacing w:after="0"/>
                              <w:ind w:left="720" w:hanging="36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Donner l’accès aux services financiers au plus grand nombre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9E60D98" id="Rectangle 3" o:spid="_x0000_s1030" style="position:absolute;left:0;text-align:left;margin-left:191.3pt;margin-top:334.05pt;width:309pt;height:38.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" filled="f" fillcolor="#cfc" stroked="f">
                <v:textbox>
                  <w:txbxContent>
                    <w:p w14:paraId="20A93962" w14:textId="77777777" w:rsidR="00B34E60" w:rsidRDefault="00B34E60" w:rsidP="00B34E60">
                      <w:pPr>
                        <w:spacing w:after="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 xml:space="preserve">Notre mission : </w:t>
                      </w:r>
                    </w:p>
                    <w:p w14:paraId="170B3347" w14:textId="77777777" w:rsidR="00B34E60" w:rsidRDefault="00B34E60" w:rsidP="00B34E60">
                      <w:pPr>
                        <w:spacing w:after="0"/>
                        <w:ind w:left="720" w:hanging="36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Donner l’accès aux services financiers au plus grand nombre</w:t>
                      </w:r>
                    </w:p>
                  </w:txbxContent>
                </v:textbox>
              </v:rect>
            </w:pict>
          </mc:Fallback>
        </mc:AlternateContent>
      </w:r>
      <w:r w:rsidR="00B34E60">
        <w:rPr>
          <w:noProof/>
        </w:rPr>
        <mc:AlternateContent>
          <mc:Choice Requires="wps">
            <w:drawing>
              <wp:anchor distT="0" distB="0" distL="114300" distR="114300" simplePos="0" relativeHeight="251829248" behindDoc="0" locked="0" layoutInCell="1" allowOverlap="1" wp14:anchorId="3995E332" wp14:editId="6B4111EB">
                <wp:simplePos x="0" y="0"/>
                <wp:positionH relativeFrom="column">
                  <wp:posOffset>-740410</wp:posOffset>
                </wp:positionH>
                <wp:positionV relativeFrom="paragraph">
                  <wp:posOffset>874395</wp:posOffset>
                </wp:positionV>
                <wp:extent cx="3679825" cy="662940"/>
                <wp:effectExtent l="0" t="0" r="0" b="3810"/>
                <wp:wrapNone/>
                <wp:docPr id="3" name="Rectangle 2">
                  <a:extLst xmlns:a="http://schemas.openxmlformats.org/drawingml/2006/main">
                    <a:ext uri="{FF2B5EF4-FFF2-40B4-BE49-F238E27FC236}">
                      <a16:creationId xmlns:a16="http://schemas.microsoft.com/office/drawing/2014/main" id="{00000000-0008-0000-09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9825" cy="662940"/>
                        </a:xfrm>
                        <a:prstGeom prst="rect">
                          <a:avLst/>
                        </a:prstGeom>
                        <a:noFill/>
                        <a:ln>
                          <a:noFill/>
                        </a:ln>
                        <a:extLst>
                          <a:ext uri="{909E8E84-426E-40DD-AFC4-6F175D3DCCD1}">
                            <a14:hiddenFill xmlns:a14="http://schemas.microsoft.com/office/drawing/2010/main">
                              <a:solidFill>
                                <a:srgbClr val="CC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DF529" w14:textId="77777777" w:rsidR="00B34E60" w:rsidRDefault="00B34E60" w:rsidP="00B34E60">
                            <w:pPr>
                              <w:spacing w:after="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Notre vision : </w:t>
                            </w:r>
                          </w:p>
                          <w:p w14:paraId="30F2EB5B"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Fournir des services financiers riches </w:t>
                            </w:r>
                          </w:p>
                          <w:p w14:paraId="723BC425"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Engager nos clients sur une expérience client unique                                                 </w:t>
                            </w:r>
                          </w:p>
                        </w:txbxContent>
                      </wps:txbx>
                      <wps:bodyPr rot="0" vert="horz" wrap="square" lIns="91440" tIns="45720" rIns="91440" bIns="45720" anchor="ctr" anchorCtr="0" upright="1">
                        <a:noAutofit/>
                      </wps:bodyPr>
                    </wps:wsp>
                  </a:graphicData>
                </a:graphic>
                <wp14:sizeRelV relativeFrom="margin">
                  <wp14:pctHeight>0</wp14:pctHeight>
                </wp14:sizeRelV>
              </wp:anchor>
            </w:drawing>
          </mc:Choice>
          <mc:Fallback>
            <w:pict>
              <v:rect w14:anchorId="3995E332" id="Rectangle 2" o:spid="_x0000_s1031" style="position:absolute;left:0;text-align:left;margin-left:-58.3pt;margin-top:68.85pt;width:289.75pt;height:52.2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" filled="f" fillcolor="#cfc" stroked="f">
                <v:textbox>
                  <w:txbxContent>
                    <w:p w14:paraId="313DF529" w14:textId="77777777" w:rsidR="00B34E60" w:rsidRDefault="00B34E60" w:rsidP="00B34E60">
                      <w:pPr>
                        <w:spacing w:after="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Notre vision : </w:t>
                      </w:r>
                    </w:p>
                    <w:p w14:paraId="30F2EB5B"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Fournir des services financiers riches </w:t>
                      </w:r>
                    </w:p>
                    <w:p w14:paraId="723BC425"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Engager nos clients sur une expérience client unique                                                 </w:t>
                      </w:r>
                    </w:p>
                  </w:txbxContent>
                </v:textbox>
              </v:rect>
            </w:pict>
          </mc:Fallback>
        </mc:AlternateContent>
      </w:r>
      <w:r w:rsidR="00B34E60">
        <w:rPr>
          <w:noProof/>
        </w:rPr>
        <w:drawing>
          <wp:anchor distT="0" distB="0" distL="114300" distR="114300" simplePos="0" relativeHeight="251832320" behindDoc="0" locked="0" layoutInCell="1" allowOverlap="1" wp14:anchorId="5D19568B" wp14:editId="14CBF325">
            <wp:simplePos x="0" y="0"/>
            <wp:positionH relativeFrom="margin">
              <wp:align>center</wp:align>
            </wp:positionH>
            <wp:positionV relativeFrom="margin">
              <wp:posOffset>7188835</wp:posOffset>
            </wp:positionV>
            <wp:extent cx="1127760" cy="624840"/>
            <wp:effectExtent l="0" t="0" r="0" b="0"/>
            <wp:wrapSquare wrapText="bothSides"/>
            <wp:docPr id="6" name="Image 5">
              <a:extLst xmlns:a="http://schemas.openxmlformats.org/drawingml/2006/main">
                <a:ext uri="{FF2B5EF4-FFF2-40B4-BE49-F238E27FC236}">
                  <a16:creationId xmlns:a16="http://schemas.microsoft.com/office/drawing/2014/main" id="{A24BD33D-E01A-45D1-B43D-DCCAEEB27DD7}"/>
                </a:ext>
              </a:extLst>
            </wp:docPr>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A24BD33D-E01A-45D1-B43D-DCCAEEB27DD7}"/>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760" cy="624840"/>
                    </a:xfrm>
                    <a:prstGeom prst="rect">
                      <a:avLst/>
                    </a:prstGeom>
                    <a:noFill/>
                    <a:ln>
                      <a:noFill/>
                    </a:ln>
                  </pic:spPr>
                </pic:pic>
              </a:graphicData>
            </a:graphic>
          </wp:anchor>
        </w:drawing>
      </w:r>
      <w:r w:rsidR="00B34E60">
        <w:rPr>
          <w:noProof/>
        </w:rPr>
        <w:drawing>
          <wp:anchor distT="0" distB="0" distL="114300" distR="114300" simplePos="0" relativeHeight="251827200" behindDoc="0" locked="0" layoutInCell="1" allowOverlap="1" wp14:anchorId="5EB85C7C" wp14:editId="72202A37">
            <wp:simplePos x="0" y="0"/>
            <wp:positionH relativeFrom="page">
              <wp:align>left</wp:align>
            </wp:positionH>
            <wp:positionV relativeFrom="page">
              <wp:align>bottom</wp:align>
            </wp:positionV>
            <wp:extent cx="7559040" cy="4953000"/>
            <wp:effectExtent l="0" t="0" r="3810" b="0"/>
            <wp:wrapSquare wrapText="bothSides"/>
            <wp:docPr id="2" name="Image 1" descr="Beyond just cryptocurrencies, digital money has changed how we live">
              <a:extLst xmlns:a="http://schemas.openxmlformats.org/drawingml/2006/main">
                <a:ext uri="{FF2B5EF4-FFF2-40B4-BE49-F238E27FC236}">
                  <a16:creationId xmlns:a16="http://schemas.microsoft.com/office/drawing/2014/main" id="{00000000-0008-0000-09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Beyond just cryptocurrencies, digital money has changed how we live">
                      <a:extLst>
                        <a:ext uri="{FF2B5EF4-FFF2-40B4-BE49-F238E27FC236}">
                          <a16:creationId xmlns:a16="http://schemas.microsoft.com/office/drawing/2014/main" id="{00000000-0008-0000-0900-000002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040" cy="4953000"/>
                    </a:xfrm>
                    <a:prstGeom prst="rect">
                      <a:avLst/>
                    </a:prstGeom>
                    <a:noFill/>
                  </pic:spPr>
                </pic:pic>
              </a:graphicData>
            </a:graphic>
            <wp14:sizeRelH relativeFrom="margin">
              <wp14:pctWidth>0</wp14:pctWidth>
            </wp14:sizeRelH>
            <wp14:sizeRelV relativeFrom="margin">
              <wp14:pctHeight>0</wp14:pctHeight>
            </wp14:sizeRelV>
          </wp:anchor>
        </w:drawing>
      </w:r>
    </w:p>
    <w:p w14:paraId="1FBBB7F3" w14:textId="7CB46A2F" w:rsidR="007B6948" w:rsidRDefault="007B6948" w:rsidP="00E22BA5">
      <w:pPr>
        <w:spacing w:after="0" w:line="240" w:lineRule="auto"/>
        <w:ind w:right="-850"/>
        <w:rPr>
          <w:noProof/>
        </w:rPr>
        <w:sectPr w:rsidR="007B6948" w:rsidSect="0066526F">
          <w:headerReference w:type="even" r:id="rId12"/>
          <w:headerReference w:type="default" r:id="rId13"/>
          <w:footerReference w:type="default" r:id="rId14"/>
          <w:headerReference w:type="first" r:id="rId15"/>
          <w:pgSz w:w="11906" w:h="16838" w:code="9"/>
          <w:pgMar w:top="1418" w:right="1418" w:bottom="1418" w:left="1418" w:header="510" w:footer="284" w:gutter="0"/>
          <w:cols w:space="708"/>
          <w:titlePg/>
          <w:docGrid w:linePitch="360"/>
        </w:sectPr>
      </w:pPr>
    </w:p>
    <w:p w14:paraId="715F7AAB" w14:textId="77777777"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lastRenderedPageBreak/>
        <w:t xml:space="preserve">Entre les soussignés : </w:t>
      </w:r>
    </w:p>
    <w:p w14:paraId="76F1EDAD"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A37F3EB" w14:textId="18BCDC46" w:rsidR="00DB0B3C" w:rsidRPr="0091167D" w:rsidRDefault="006A61CF"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hAnsi="Century Gothic"/>
          <w:b/>
          <w:bCs/>
          <w:sz w:val="20"/>
          <w:szCs w:val="20"/>
        </w:rPr>
        <w:t>CA PAY</w:t>
      </w:r>
      <w:r w:rsidR="00DB0B3C" w:rsidRPr="0091167D">
        <w:rPr>
          <w:rFonts w:ascii="Century Gothic" w:eastAsia="Times New Roman" w:hAnsi="Century Gothic" w:cs="Arial"/>
          <w:bCs/>
          <w:color w:val="000000" w:themeColor="text1"/>
          <w:sz w:val="20"/>
          <w:szCs w:val="20"/>
          <w:lang w:eastAsia="fr-FR"/>
        </w:rPr>
        <w:t>, société (</w:t>
      </w:r>
      <w:r w:rsidR="0027752C">
        <w:rPr>
          <w:rFonts w:ascii="Century Gothic" w:eastAsia="Times New Roman" w:hAnsi="Century Gothic" w:cs="Arial"/>
          <w:bCs/>
          <w:color w:val="000000" w:themeColor="text1"/>
          <w:sz w:val="20"/>
          <w:szCs w:val="20"/>
          <w:lang w:eastAsia="fr-FR"/>
        </w:rPr>
        <w:t>E.I</w:t>
      </w:r>
      <w:r w:rsidR="00DB0B3C" w:rsidRPr="0091167D">
        <w:rPr>
          <w:rFonts w:ascii="Century Gothic" w:eastAsia="Times New Roman" w:hAnsi="Century Gothic" w:cs="Arial"/>
          <w:bCs/>
          <w:color w:val="000000" w:themeColor="text1"/>
          <w:sz w:val="20"/>
          <w:szCs w:val="20"/>
          <w:lang w:eastAsia="fr-FR"/>
        </w:rPr>
        <w:t xml:space="preserve">) au capital de </w:t>
      </w:r>
      <w:r w:rsidR="00F9010E">
        <w:rPr>
          <w:rFonts w:ascii="Century Gothic" w:eastAsia="Times New Roman" w:hAnsi="Century Gothic" w:cs="Arial"/>
          <w:bCs/>
          <w:color w:val="000000" w:themeColor="text1"/>
          <w:sz w:val="20"/>
          <w:szCs w:val="20"/>
          <w:lang w:eastAsia="fr-FR"/>
        </w:rPr>
        <w:t>1 000 000</w:t>
      </w:r>
      <w:r w:rsidR="00DB0B3C" w:rsidRPr="0091167D">
        <w:rPr>
          <w:rFonts w:ascii="Century Gothic" w:eastAsia="Times New Roman" w:hAnsi="Century Gothic" w:cs="Arial"/>
          <w:bCs/>
          <w:color w:val="000000" w:themeColor="text1"/>
          <w:sz w:val="20"/>
          <w:szCs w:val="20"/>
          <w:lang w:eastAsia="fr-FR"/>
        </w:rPr>
        <w:t xml:space="preserve"> de F CFA, dont le siège social est </w:t>
      </w:r>
      <w:r w:rsidR="00BF3901">
        <w:rPr>
          <w:rFonts w:ascii="Century Gothic" w:eastAsia="Times New Roman" w:hAnsi="Century Gothic" w:cs="Arial"/>
          <w:bCs/>
          <w:color w:val="000000" w:themeColor="text1"/>
          <w:sz w:val="20"/>
          <w:szCs w:val="20"/>
          <w:lang w:eastAsia="fr-FR"/>
        </w:rPr>
        <w:t xml:space="preserve">à </w:t>
      </w:r>
      <w:r w:rsidR="007228EC">
        <w:rPr>
          <w:rFonts w:ascii="Century Gothic" w:eastAsia="Times New Roman" w:hAnsi="Century Gothic" w:cs="Arial"/>
          <w:b/>
          <w:color w:val="000000" w:themeColor="text1"/>
          <w:sz w:val="20"/>
          <w:szCs w:val="20"/>
          <w:lang w:eastAsia="fr-FR"/>
        </w:rPr>
        <w:t>Rénovation</w:t>
      </w:r>
      <w:r w:rsidR="00BF3901">
        <w:rPr>
          <w:rFonts w:ascii="Century Gothic" w:eastAsia="Times New Roman" w:hAnsi="Century Gothic" w:cs="Arial"/>
          <w:bCs/>
          <w:color w:val="000000" w:themeColor="text1"/>
          <w:sz w:val="20"/>
          <w:szCs w:val="20"/>
          <w:lang w:eastAsia="fr-FR"/>
        </w:rPr>
        <w:t>,</w:t>
      </w:r>
      <w:r w:rsidR="00DB0B3C" w:rsidRPr="0091167D">
        <w:rPr>
          <w:rFonts w:ascii="Century Gothic" w:eastAsia="Times New Roman" w:hAnsi="Century Gothic" w:cs="Arial"/>
          <w:bCs/>
          <w:color w:val="000000" w:themeColor="text1"/>
          <w:sz w:val="20"/>
          <w:szCs w:val="20"/>
          <w:lang w:eastAsia="fr-FR"/>
        </w:rPr>
        <w:t xml:space="preserve"> BP </w:t>
      </w:r>
      <w:r w:rsidR="007228EC">
        <w:rPr>
          <w:rFonts w:ascii="Century Gothic" w:eastAsia="Times New Roman" w:hAnsi="Century Gothic" w:cs="Arial"/>
          <w:b/>
          <w:color w:val="000000" w:themeColor="text1"/>
          <w:sz w:val="20"/>
          <w:szCs w:val="20"/>
          <w:lang w:eastAsia="fr-FR"/>
        </w:rPr>
        <w:t xml:space="preserve">370 </w:t>
      </w:r>
      <w:r w:rsidR="00DB0B3C" w:rsidRPr="0091167D">
        <w:rPr>
          <w:rFonts w:ascii="Century Gothic" w:eastAsia="Times New Roman" w:hAnsi="Century Gothic" w:cs="Arial"/>
          <w:bCs/>
          <w:color w:val="000000" w:themeColor="text1"/>
          <w:sz w:val="20"/>
          <w:szCs w:val="20"/>
          <w:lang w:eastAsia="fr-FR"/>
        </w:rPr>
        <w:t xml:space="preserve">Libreville, Gabon, immatriculée au Registre du Commerce et du Crédit Mobilier de Libreville sous le numéro </w:t>
      </w:r>
      <w:r w:rsidR="007228EC" w:rsidRPr="007228EC">
        <w:rPr>
          <w:rFonts w:ascii="Century Gothic" w:eastAsia="Times New Roman" w:hAnsi="Century Gothic" w:cs="Arial"/>
          <w:b/>
          <w:color w:val="000000" w:themeColor="text1"/>
          <w:sz w:val="20"/>
          <w:szCs w:val="20"/>
          <w:lang w:eastAsia="fr-FR"/>
        </w:rPr>
        <w:t>GA-LB</w:t>
      </w:r>
      <w:r w:rsidR="000238C4">
        <w:rPr>
          <w:rFonts w:ascii="Century Gothic" w:eastAsia="Times New Roman" w:hAnsi="Century Gothic" w:cs="Arial"/>
          <w:b/>
          <w:color w:val="000000" w:themeColor="text1"/>
          <w:sz w:val="20"/>
          <w:szCs w:val="20"/>
          <w:lang w:eastAsia="fr-FR"/>
        </w:rPr>
        <w:t>V</w:t>
      </w:r>
      <w:r w:rsidR="007228EC" w:rsidRPr="007228EC">
        <w:rPr>
          <w:rFonts w:ascii="Century Gothic" w:eastAsia="Times New Roman" w:hAnsi="Century Gothic" w:cs="Arial"/>
          <w:b/>
          <w:color w:val="000000" w:themeColor="text1"/>
          <w:sz w:val="20"/>
          <w:szCs w:val="20"/>
          <w:lang w:eastAsia="fr-FR"/>
        </w:rPr>
        <w:t>-01</w:t>
      </w:r>
      <w:r w:rsidR="000238C4">
        <w:rPr>
          <w:rFonts w:ascii="Century Gothic" w:eastAsia="Times New Roman" w:hAnsi="Century Gothic" w:cs="Arial"/>
          <w:b/>
          <w:color w:val="000000" w:themeColor="text1"/>
          <w:sz w:val="20"/>
          <w:szCs w:val="20"/>
          <w:lang w:eastAsia="fr-FR"/>
        </w:rPr>
        <w:t>-2020-B12-00143</w:t>
      </w:r>
      <w:r w:rsidR="00DB0B3C" w:rsidRPr="0091167D">
        <w:rPr>
          <w:rFonts w:ascii="Century Gothic" w:eastAsia="Times New Roman" w:hAnsi="Century Gothic" w:cs="Arial"/>
          <w:bCs/>
          <w:color w:val="000000" w:themeColor="text1"/>
          <w:sz w:val="20"/>
          <w:szCs w:val="20"/>
          <w:lang w:eastAsia="fr-FR"/>
        </w:rPr>
        <w:t xml:space="preserve">, NIF </w:t>
      </w:r>
      <w:r w:rsidR="007228EC" w:rsidRPr="007228EC">
        <w:rPr>
          <w:rFonts w:ascii="Century Gothic" w:hAnsi="Century Gothic"/>
          <w:b/>
          <w:bCs/>
          <w:sz w:val="20"/>
          <w:szCs w:val="20"/>
        </w:rPr>
        <w:t>4</w:t>
      </w:r>
      <w:r w:rsidR="007228EC">
        <w:rPr>
          <w:rFonts w:ascii="Century Gothic" w:hAnsi="Century Gothic"/>
          <w:b/>
          <w:bCs/>
          <w:sz w:val="20"/>
          <w:szCs w:val="20"/>
        </w:rPr>
        <w:t>9</w:t>
      </w:r>
      <w:r w:rsidR="007228EC" w:rsidRPr="007228EC">
        <w:rPr>
          <w:rFonts w:ascii="Century Gothic" w:hAnsi="Century Gothic"/>
          <w:b/>
          <w:bCs/>
          <w:sz w:val="20"/>
          <w:szCs w:val="20"/>
        </w:rPr>
        <w:t>85</w:t>
      </w:r>
      <w:r w:rsidR="007228EC">
        <w:rPr>
          <w:rFonts w:ascii="Century Gothic" w:hAnsi="Century Gothic"/>
          <w:b/>
          <w:bCs/>
          <w:sz w:val="20"/>
          <w:szCs w:val="20"/>
        </w:rPr>
        <w:t xml:space="preserve"> D</w:t>
      </w:r>
      <w:r w:rsidR="00DB0B3C" w:rsidRPr="0091167D">
        <w:rPr>
          <w:rFonts w:ascii="Century Gothic" w:eastAsia="Times New Roman" w:hAnsi="Century Gothic" w:cs="Arial"/>
          <w:bCs/>
          <w:color w:val="000000" w:themeColor="text1"/>
          <w:sz w:val="20"/>
          <w:szCs w:val="20"/>
          <w:lang w:eastAsia="fr-FR"/>
        </w:rPr>
        <w:t xml:space="preserve">, </w:t>
      </w:r>
    </w:p>
    <w:p w14:paraId="0F9551C5"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E6EAC69" w14:textId="6E999841"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Représentée par</w:t>
      </w:r>
      <w:r w:rsidR="002C6726">
        <w:rPr>
          <w:rFonts w:ascii="Century Gothic" w:eastAsia="Times New Roman" w:hAnsi="Century Gothic" w:cs="Arial"/>
          <w:bCs/>
          <w:color w:val="000000" w:themeColor="text1"/>
          <w:sz w:val="20"/>
          <w:szCs w:val="20"/>
          <w:lang w:eastAsia="fr-FR"/>
        </w:rPr>
        <w:t xml:space="preserve"> </w:t>
      </w:r>
      <w:r w:rsidRPr="002C6726">
        <w:rPr>
          <w:rFonts w:ascii="Century Gothic" w:eastAsia="Times New Roman" w:hAnsi="Century Gothic" w:cs="Arial"/>
          <w:bCs/>
          <w:color w:val="000000" w:themeColor="text1"/>
          <w:sz w:val="20"/>
          <w:szCs w:val="20"/>
          <w:lang w:eastAsia="fr-FR"/>
        </w:rPr>
        <w:t>Madame</w:t>
      </w:r>
      <w:r w:rsidRPr="002C6726">
        <w:rPr>
          <w:rFonts w:ascii="Century Gothic" w:eastAsia="Times New Roman" w:hAnsi="Century Gothic" w:cs="Arial"/>
          <w:b/>
          <w:color w:val="000000" w:themeColor="text1"/>
          <w:sz w:val="20"/>
          <w:szCs w:val="20"/>
          <w:lang w:eastAsia="fr-FR"/>
        </w:rPr>
        <w:t xml:space="preserve"> </w:t>
      </w:r>
      <w:r w:rsidR="007228EC" w:rsidRPr="007228EC">
        <w:rPr>
          <w:rFonts w:ascii="Century Gothic" w:hAnsi="Century Gothic"/>
          <w:b/>
          <w:sz w:val="20"/>
          <w:szCs w:val="20"/>
        </w:rPr>
        <w:t>NG</w:t>
      </w:r>
      <w:r w:rsidR="00DA60EF">
        <w:rPr>
          <w:rFonts w:ascii="Century Gothic" w:hAnsi="Century Gothic"/>
          <w:b/>
          <w:sz w:val="20"/>
          <w:szCs w:val="20"/>
        </w:rPr>
        <w:t>OUESSONO SOUFIANO AKERET ARIANE NOURATOU</w:t>
      </w:r>
      <w:r w:rsidRPr="0091167D">
        <w:rPr>
          <w:rFonts w:ascii="Century Gothic" w:eastAsia="Times New Roman" w:hAnsi="Century Gothic" w:cs="Arial"/>
          <w:bCs/>
          <w:color w:val="000000" w:themeColor="text1"/>
          <w:sz w:val="20"/>
          <w:szCs w:val="20"/>
          <w:lang w:eastAsia="fr-FR"/>
        </w:rPr>
        <w:t>, ayant tous pouvoirs à l’effet des présentes,</w:t>
      </w:r>
    </w:p>
    <w:p w14:paraId="26D91AAD"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1E1334A"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Ci-après désignée indifféremment : « Destinataire »</w:t>
      </w:r>
    </w:p>
    <w:p w14:paraId="677992EB"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E063715" w14:textId="48BA401B"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630A83">
        <w:rPr>
          <w:rFonts w:ascii="Century Gothic" w:eastAsia="Times New Roman" w:hAnsi="Century Gothic" w:cs="Arial"/>
          <w:bCs/>
          <w:color w:val="000000" w:themeColor="text1"/>
          <w:sz w:val="20"/>
          <w:szCs w:val="20"/>
          <w:lang w:eastAsia="fr-FR"/>
        </w:rPr>
        <w:t>D’autre part,</w:t>
      </w:r>
      <w:r w:rsidR="00BF3901">
        <w:rPr>
          <w:rFonts w:ascii="Century Gothic" w:eastAsia="Times New Roman" w:hAnsi="Century Gothic" w:cs="Arial"/>
          <w:bCs/>
          <w:color w:val="000000" w:themeColor="text1"/>
          <w:sz w:val="20"/>
          <w:szCs w:val="20"/>
          <w:lang w:eastAsia="fr-FR"/>
        </w:rPr>
        <w:t xml:space="preserve"> </w:t>
      </w:r>
    </w:p>
    <w:p w14:paraId="0F7C082F"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2452A79A"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color w:val="000000" w:themeColor="text1"/>
          <w:sz w:val="20"/>
          <w:szCs w:val="20"/>
          <w:lang w:eastAsia="fr-FR"/>
        </w:rPr>
        <w:t>Et</w:t>
      </w:r>
    </w:p>
    <w:p w14:paraId="11F47F16"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2E4C0732" w14:textId="3DE37564"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roofErr w:type="spellStart"/>
      <w:r>
        <w:rPr>
          <w:rFonts w:ascii="Century Gothic" w:eastAsia="Times New Roman" w:hAnsi="Century Gothic" w:cs="Arial"/>
          <w:bCs/>
          <w:color w:val="000000" w:themeColor="text1"/>
          <w:sz w:val="20"/>
          <w:szCs w:val="20"/>
          <w:lang w:eastAsia="fr-FR"/>
        </w:rPr>
        <w:t>Bamboo</w:t>
      </w:r>
      <w:proofErr w:type="spellEnd"/>
      <w:r>
        <w:rPr>
          <w:rFonts w:ascii="Century Gothic" w:eastAsia="Times New Roman" w:hAnsi="Century Gothic" w:cs="Arial"/>
          <w:bCs/>
          <w:color w:val="000000" w:themeColor="text1"/>
          <w:sz w:val="20"/>
          <w:szCs w:val="20"/>
          <w:lang w:eastAsia="fr-FR"/>
        </w:rPr>
        <w:t xml:space="preserve"> Etablissement de Microfinance</w:t>
      </w:r>
      <w:r w:rsidRPr="0091167D">
        <w:rPr>
          <w:rFonts w:ascii="Century Gothic" w:eastAsia="Times New Roman" w:hAnsi="Century Gothic" w:cs="Arial"/>
          <w:bCs/>
          <w:color w:val="000000" w:themeColor="text1"/>
          <w:sz w:val="20"/>
          <w:szCs w:val="20"/>
          <w:lang w:eastAsia="fr-FR"/>
        </w:rPr>
        <w:t xml:space="preserve">, en abrégé </w:t>
      </w:r>
      <w:proofErr w:type="spellStart"/>
      <w:r>
        <w:rPr>
          <w:rFonts w:ascii="Century Gothic" w:eastAsia="Times New Roman" w:hAnsi="Century Gothic" w:cs="Arial"/>
          <w:bCs/>
          <w:color w:val="000000" w:themeColor="text1"/>
          <w:sz w:val="20"/>
          <w:szCs w:val="20"/>
          <w:lang w:eastAsia="fr-FR"/>
        </w:rPr>
        <w:t>Bamboo</w:t>
      </w:r>
      <w:proofErr w:type="spellEnd"/>
      <w:r>
        <w:rPr>
          <w:rFonts w:ascii="Century Gothic" w:eastAsia="Times New Roman" w:hAnsi="Century Gothic" w:cs="Arial"/>
          <w:bCs/>
          <w:color w:val="000000" w:themeColor="text1"/>
          <w:sz w:val="20"/>
          <w:szCs w:val="20"/>
          <w:lang w:eastAsia="fr-FR"/>
        </w:rPr>
        <w:t xml:space="preserve"> EMF</w:t>
      </w:r>
      <w:r w:rsidRPr="0091167D">
        <w:rPr>
          <w:rFonts w:ascii="Century Gothic" w:eastAsia="Times New Roman" w:hAnsi="Century Gothic" w:cs="Arial"/>
          <w:bCs/>
          <w:color w:val="000000" w:themeColor="text1"/>
          <w:sz w:val="20"/>
          <w:szCs w:val="20"/>
          <w:lang w:eastAsia="fr-FR"/>
        </w:rPr>
        <w:t xml:space="preserve">, </w:t>
      </w:r>
      <w:r w:rsidRPr="00DB0B3C">
        <w:rPr>
          <w:rFonts w:ascii="Century Gothic" w:eastAsia="Times New Roman" w:hAnsi="Century Gothic" w:cs="Arial"/>
          <w:bCs/>
          <w:color w:val="000000" w:themeColor="text1"/>
          <w:sz w:val="20"/>
          <w:szCs w:val="20"/>
          <w:lang w:eastAsia="fr-FR"/>
        </w:rPr>
        <w:t>Société anonyme, au capital de 1 000 000 000 de FCFA, dont le siège social est situé au quartier Boulevard Triomphal Omar BONGO ONDIMBA, en face du supermarché MBOLO, BP 16 100, Libreville-Gabon et immatriculée au RCCM sous le numéro RG-LBV 2014 B 1840 et enregistrée sous le NIF 037170 T,</w:t>
      </w:r>
    </w:p>
    <w:p w14:paraId="5A1B651A"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5BCCA21" w14:textId="1FB4F6EB"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Représentée par,</w:t>
      </w:r>
      <w:r w:rsidR="00B3792E">
        <w:rPr>
          <w:rFonts w:ascii="Century Gothic" w:eastAsia="Times New Roman" w:hAnsi="Century Gothic" w:cs="Arial"/>
          <w:bCs/>
          <w:color w:val="000000" w:themeColor="text1"/>
          <w:sz w:val="20"/>
          <w:szCs w:val="20"/>
          <w:lang w:eastAsia="fr-FR"/>
        </w:rPr>
        <w:t xml:space="preserve"> </w:t>
      </w:r>
      <w:r w:rsidR="00B3792E" w:rsidRPr="00B3792E">
        <w:rPr>
          <w:rFonts w:ascii="Century Gothic" w:eastAsia="Times New Roman" w:hAnsi="Century Gothic" w:cs="Arial"/>
          <w:b/>
          <w:color w:val="000000" w:themeColor="text1"/>
          <w:sz w:val="20"/>
          <w:szCs w:val="20"/>
          <w:lang w:eastAsia="fr-FR"/>
        </w:rPr>
        <w:t>Vincent Chanel BIBANG MINKO</w:t>
      </w:r>
      <w:r w:rsidRPr="0091167D">
        <w:rPr>
          <w:rFonts w:ascii="Century Gothic" w:eastAsia="Times New Roman" w:hAnsi="Century Gothic" w:cs="Arial"/>
          <w:bCs/>
          <w:color w:val="000000" w:themeColor="text1"/>
          <w:sz w:val="20"/>
          <w:szCs w:val="20"/>
          <w:lang w:eastAsia="fr-FR"/>
        </w:rPr>
        <w:t xml:space="preserve">, Directeur Général, dûment habilité aux fins des présentes et de leurs suites,  </w:t>
      </w:r>
    </w:p>
    <w:p w14:paraId="26A319F9"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A2831F5" w14:textId="77777777"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Ci-après désignée indifféremment : « Donneur »</w:t>
      </w:r>
    </w:p>
    <w:p w14:paraId="53116F4D"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5EE7BB02" w14:textId="77777777"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 xml:space="preserve">D’autre part </w:t>
      </w:r>
    </w:p>
    <w:p w14:paraId="7AFE13FD"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0051D011" w14:textId="3EFF1C4D"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roofErr w:type="spellStart"/>
      <w:r w:rsidRPr="00DB0B3C">
        <w:rPr>
          <w:rFonts w:ascii="Century Gothic" w:eastAsia="Times New Roman" w:hAnsi="Century Gothic" w:cs="Arial"/>
          <w:bCs/>
          <w:color w:val="000000" w:themeColor="text1"/>
          <w:sz w:val="20"/>
          <w:szCs w:val="20"/>
          <w:lang w:eastAsia="fr-FR"/>
        </w:rPr>
        <w:t>Bamboo</w:t>
      </w:r>
      <w:proofErr w:type="spellEnd"/>
      <w:r w:rsidRPr="00DB0B3C">
        <w:rPr>
          <w:rFonts w:ascii="Century Gothic" w:eastAsia="Times New Roman" w:hAnsi="Century Gothic" w:cs="Arial"/>
          <w:bCs/>
          <w:color w:val="000000" w:themeColor="text1"/>
          <w:sz w:val="20"/>
          <w:szCs w:val="20"/>
          <w:lang w:eastAsia="fr-FR"/>
        </w:rPr>
        <w:t xml:space="preserve"> EMF</w:t>
      </w:r>
      <w:r w:rsidRPr="0091167D">
        <w:rPr>
          <w:rFonts w:ascii="Century Gothic" w:eastAsia="Times New Roman" w:hAnsi="Century Gothic" w:cs="Arial"/>
          <w:bCs/>
          <w:color w:val="000000" w:themeColor="text1"/>
          <w:sz w:val="20"/>
          <w:szCs w:val="20"/>
          <w:lang w:eastAsia="fr-FR"/>
        </w:rPr>
        <w:t xml:space="preserve"> et </w:t>
      </w:r>
      <w:r w:rsidR="00D73907">
        <w:rPr>
          <w:rFonts w:ascii="Century Gothic" w:hAnsi="Century Gothic"/>
          <w:b/>
          <w:bCs/>
          <w:sz w:val="20"/>
          <w:szCs w:val="20"/>
        </w:rPr>
        <w:t>CA PAY</w:t>
      </w:r>
      <w:r w:rsidRPr="0091167D">
        <w:rPr>
          <w:rFonts w:ascii="Century Gothic" w:eastAsia="Times New Roman" w:hAnsi="Century Gothic" w:cs="Arial"/>
          <w:bCs/>
          <w:color w:val="000000" w:themeColor="text1"/>
          <w:sz w:val="20"/>
          <w:szCs w:val="20"/>
          <w:lang w:eastAsia="fr-FR"/>
        </w:rPr>
        <w:t xml:space="preserve"> sont collectivement dénommées « les Parties » et individuel</w:t>
      </w:r>
    </w:p>
    <w:p w14:paraId="5DA7D917" w14:textId="77777777" w:rsidR="00DB0B3C" w:rsidRPr="00F53674" w:rsidRDefault="00DB0B3C" w:rsidP="00DB0B3C">
      <w:pPr>
        <w:pStyle w:val="Paragraphedeliste"/>
        <w:spacing w:line="276" w:lineRule="auto"/>
        <w:ind w:left="-490" w:right="-850"/>
        <w:rPr>
          <w:rFonts w:ascii="Century Gothic" w:hAnsi="Century Gothic" w:cs="Arial"/>
          <w:bCs/>
          <w:color w:val="000000" w:themeColor="text1"/>
          <w:sz w:val="16"/>
          <w:szCs w:val="16"/>
        </w:rPr>
      </w:pPr>
    </w:p>
    <w:p w14:paraId="0B403B0D" w14:textId="77777777" w:rsidR="00DB0B3C" w:rsidRPr="00546304"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546304">
        <w:rPr>
          <w:rFonts w:ascii="Century Gothic" w:hAnsi="Century Gothic" w:cs="Arial"/>
          <w:bCs/>
          <w:color w:val="000000" w:themeColor="text1"/>
          <w:sz w:val="20"/>
        </w:rPr>
        <w:t>I</w:t>
      </w:r>
      <w:r>
        <w:rPr>
          <w:rFonts w:ascii="Century Gothic" w:hAnsi="Century Gothic" w:cs="Arial"/>
          <w:bCs/>
          <w:color w:val="000000" w:themeColor="text1"/>
          <w:sz w:val="20"/>
        </w:rPr>
        <w:t>l a été préalablement exposé ce qui suit</w:t>
      </w:r>
      <w:r w:rsidRPr="00546304">
        <w:rPr>
          <w:rFonts w:ascii="Century Gothic" w:hAnsi="Century Gothic" w:cs="Arial"/>
          <w:bCs/>
          <w:color w:val="000000" w:themeColor="text1"/>
          <w:sz w:val="20"/>
        </w:rPr>
        <w:t xml:space="preserve"> :</w:t>
      </w:r>
    </w:p>
    <w:p w14:paraId="3A260E9B" w14:textId="77777777" w:rsidR="00DB0B3C" w:rsidRPr="00B6040C"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7951C928" w14:textId="6FA9661F"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B6040C">
        <w:rPr>
          <w:rFonts w:ascii="Century Gothic" w:hAnsi="Century Gothic" w:cs="Arial"/>
          <w:bCs/>
          <w:color w:val="000000" w:themeColor="text1"/>
          <w:sz w:val="20"/>
        </w:rPr>
        <w:t>En vue d’un éventuel partenariat entre</w:t>
      </w:r>
      <w:r w:rsidR="00B3792E">
        <w:rPr>
          <w:rFonts w:ascii="Century Gothic" w:hAnsi="Century Gothic" w:cs="Arial"/>
          <w:bCs/>
          <w:color w:val="000000" w:themeColor="text1"/>
          <w:sz w:val="20"/>
        </w:rPr>
        <w:t xml:space="preserve"> </w:t>
      </w:r>
      <w:r w:rsidR="00D73907">
        <w:rPr>
          <w:rFonts w:ascii="Century Gothic" w:hAnsi="Century Gothic"/>
          <w:b/>
          <w:bCs/>
          <w:sz w:val="20"/>
          <w:szCs w:val="20"/>
        </w:rPr>
        <w:t xml:space="preserve">CA PAY </w:t>
      </w:r>
      <w:r w:rsidRPr="00B6040C">
        <w:rPr>
          <w:rFonts w:ascii="Century Gothic" w:hAnsi="Century Gothic" w:cs="Arial"/>
          <w:bCs/>
          <w:color w:val="000000" w:themeColor="text1"/>
          <w:sz w:val="20"/>
        </w:rPr>
        <w:t xml:space="preserve">et </w:t>
      </w:r>
      <w:proofErr w:type="spellStart"/>
      <w:r w:rsidRPr="00DB0B3C">
        <w:rPr>
          <w:rFonts w:ascii="Century Gothic" w:hAnsi="Century Gothic" w:cs="Arial"/>
          <w:bCs/>
          <w:color w:val="000000" w:themeColor="text1"/>
          <w:sz w:val="20"/>
        </w:rPr>
        <w:t>Bamboo</w:t>
      </w:r>
      <w:proofErr w:type="spellEnd"/>
      <w:r w:rsidRPr="00DB0B3C">
        <w:rPr>
          <w:rFonts w:ascii="Century Gothic" w:hAnsi="Century Gothic" w:cs="Arial"/>
          <w:bCs/>
          <w:color w:val="000000" w:themeColor="text1"/>
          <w:sz w:val="20"/>
        </w:rPr>
        <w:t xml:space="preserve"> EMF</w:t>
      </w:r>
      <w:r w:rsidRPr="00B6040C">
        <w:rPr>
          <w:rFonts w:ascii="Century Gothic" w:hAnsi="Century Gothic" w:cs="Arial"/>
          <w:bCs/>
          <w:color w:val="000000" w:themeColor="text1"/>
          <w:sz w:val="20"/>
        </w:rPr>
        <w:t xml:space="preserve">, il est de la volonté des Parties de divulguer à l'autre partie, l'information confidentielle en rapport avec le susdit partenariat. Chaque partie souhaite obtenir la garantie que l'autre respectera son devoir de confidentialité au sujet de l'information considérée comme confidentielle. </w:t>
      </w:r>
    </w:p>
    <w:p w14:paraId="5CB8311C" w14:textId="77777777" w:rsidR="00DB0B3C" w:rsidRPr="00F53674"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610B2294" w14:textId="519F060E" w:rsidR="00DB0B3C" w:rsidRPr="00B6040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B6040C">
        <w:rPr>
          <w:rFonts w:ascii="Century Gothic" w:hAnsi="Century Gothic" w:cs="Arial"/>
          <w:bCs/>
          <w:color w:val="000000" w:themeColor="text1"/>
          <w:sz w:val="20"/>
        </w:rPr>
        <w:t>En contrepartie des avantages apportés aux parties par la divulgation de l'information confidentielle, celles-ci ont décidé de se conformer aux conditions énoncées ci-après, en ce qui a trait à l'utilisation et à la divulgation de l'information confidentielle.</w:t>
      </w:r>
    </w:p>
    <w:p w14:paraId="7448EBC0" w14:textId="77777777"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B6040C">
        <w:rPr>
          <w:rFonts w:ascii="Century Gothic" w:hAnsi="Century Gothic" w:cs="Arial"/>
          <w:bCs/>
          <w:color w:val="000000" w:themeColor="text1"/>
          <w:sz w:val="20"/>
        </w:rPr>
        <w:t>Les parties ont alors convenu de conclure le présent contrat de confidentialité et non-contournement.</w:t>
      </w:r>
    </w:p>
    <w:p w14:paraId="2C8919DE" w14:textId="77777777" w:rsidR="00DB0B3C" w:rsidRPr="00B6040C"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22B22075" w14:textId="74AD47B0"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546304">
        <w:rPr>
          <w:rFonts w:ascii="Century Gothic" w:hAnsi="Century Gothic" w:cs="Arial"/>
          <w:bCs/>
          <w:color w:val="000000" w:themeColor="text1"/>
          <w:sz w:val="20"/>
        </w:rPr>
        <w:t>I</w:t>
      </w:r>
      <w:r>
        <w:rPr>
          <w:rFonts w:ascii="Century Gothic" w:hAnsi="Century Gothic" w:cs="Arial"/>
          <w:bCs/>
          <w:color w:val="000000" w:themeColor="text1"/>
          <w:sz w:val="20"/>
        </w:rPr>
        <w:t>l a été convenu et arrêté ce qui suit</w:t>
      </w:r>
      <w:r w:rsidRPr="00546304">
        <w:rPr>
          <w:rFonts w:ascii="Century Gothic" w:hAnsi="Century Gothic" w:cs="Arial"/>
          <w:bCs/>
          <w:color w:val="000000" w:themeColor="text1"/>
          <w:sz w:val="20"/>
        </w:rPr>
        <w:t xml:space="preserve"> :</w:t>
      </w:r>
    </w:p>
    <w:p w14:paraId="36A4144A" w14:textId="77777777" w:rsidR="00DB0B3C" w:rsidRPr="00F53674"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2693F4EF" w14:textId="77777777" w:rsidR="00DB0B3C" w:rsidRPr="009A17C6"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Article 1 : D</w:t>
      </w:r>
      <w:r w:rsidRPr="009A17C6">
        <w:rPr>
          <w:rFonts w:ascii="Century Gothic" w:hAnsi="Century Gothic" w:cs="Arial"/>
          <w:b/>
          <w:color w:val="92D050"/>
          <w:sz w:val="20"/>
        </w:rPr>
        <w:t>éfinition</w:t>
      </w:r>
      <w:r>
        <w:rPr>
          <w:rFonts w:ascii="Century Gothic" w:hAnsi="Century Gothic" w:cs="Arial"/>
          <w:b/>
          <w:color w:val="92D050"/>
          <w:sz w:val="20"/>
        </w:rPr>
        <w:t xml:space="preserve"> et interprétation </w:t>
      </w:r>
    </w:p>
    <w:p w14:paraId="152832CB" w14:textId="77777777" w:rsidR="00DB0B3C" w:rsidRPr="0054630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546304">
        <w:rPr>
          <w:rFonts w:ascii="Century Gothic" w:eastAsia="Times New Roman" w:hAnsi="Century Gothic" w:cs="Arial"/>
          <w:bCs/>
          <w:color w:val="000000" w:themeColor="text1"/>
          <w:sz w:val="20"/>
          <w:szCs w:val="20"/>
          <w:lang w:eastAsia="fr-FR"/>
        </w:rPr>
        <w:t>Les définitions et les règles d'interprétation visées à la présente clause s'appliquent au présent accord :</w:t>
      </w:r>
    </w:p>
    <w:p w14:paraId="4231518A" w14:textId="77777777" w:rsidR="00DB0B3C" w:rsidRPr="0078603B"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911F305"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Donneur :</w:t>
      </w:r>
      <w:r w:rsidRPr="00DF6594">
        <w:rPr>
          <w:rFonts w:ascii="Century Gothic" w:eastAsia="Times New Roman" w:hAnsi="Century Gothic" w:cs="Arial"/>
          <w:bCs/>
          <w:color w:val="000000" w:themeColor="text1"/>
          <w:sz w:val="20"/>
          <w:szCs w:val="20"/>
          <w:lang w:eastAsia="fr-FR"/>
        </w:rPr>
        <w:t xml:space="preserve"> L’une des parties au présent contrat qui divulgue ou rend accessible, directement ou indirectement, l'information confidentielle.</w:t>
      </w:r>
    </w:p>
    <w:p w14:paraId="40A5097E"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1669F839"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Destinataire :</w:t>
      </w:r>
      <w:r w:rsidRPr="00DF6594">
        <w:rPr>
          <w:rFonts w:ascii="Century Gothic" w:eastAsia="Times New Roman" w:hAnsi="Century Gothic" w:cs="Arial"/>
          <w:bCs/>
          <w:color w:val="000000" w:themeColor="text1"/>
          <w:sz w:val="20"/>
          <w:szCs w:val="20"/>
          <w:lang w:eastAsia="fr-FR"/>
        </w:rPr>
        <w:t xml:space="preserve"> L’une des parties au présent contrat qui reçoit ou obtient, directement ou indirectement, l'information confidentielle.</w:t>
      </w:r>
    </w:p>
    <w:p w14:paraId="7A646730"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78D79D63"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Représentant :</w:t>
      </w:r>
      <w:r w:rsidRPr="00DF6594">
        <w:rPr>
          <w:rFonts w:ascii="Century Gothic" w:eastAsia="Times New Roman" w:hAnsi="Century Gothic" w:cs="Arial"/>
          <w:bCs/>
          <w:color w:val="000000" w:themeColor="text1"/>
          <w:sz w:val="20"/>
          <w:szCs w:val="20"/>
          <w:lang w:eastAsia="fr-FR"/>
        </w:rPr>
        <w:t xml:space="preserve"> les employés, agents, responsables, conseillers et autres représentants du Destinataire.</w:t>
      </w:r>
    </w:p>
    <w:p w14:paraId="02BDD009"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46E2A07E"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Information confidentielle :</w:t>
      </w:r>
      <w:r w:rsidRPr="00DF6594">
        <w:rPr>
          <w:rFonts w:ascii="Century Gothic" w:eastAsia="Times New Roman" w:hAnsi="Century Gothic" w:cs="Arial"/>
          <w:bCs/>
          <w:color w:val="000000" w:themeColor="text1"/>
          <w:sz w:val="20"/>
          <w:szCs w:val="20"/>
          <w:lang w:eastAsia="fr-FR"/>
        </w:rPr>
        <w:t xml:space="preserve"> Toute information concernant l'activité du Donneur qui ne serait pas accessible au public y compris, sans restriction, toute information :</w:t>
      </w:r>
    </w:p>
    <w:p w14:paraId="7F33D697"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02BC6761" w14:textId="162F8FF6" w:rsidR="00DB0B3C" w:rsidRPr="00DF6594" w:rsidRDefault="007228E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Spécifiquement</w:t>
      </w:r>
      <w:r w:rsidR="00DB0B3C" w:rsidRPr="00DF6594">
        <w:rPr>
          <w:rFonts w:ascii="Century Gothic" w:hAnsi="Century Gothic" w:cs="Arial"/>
          <w:bCs/>
          <w:color w:val="000000" w:themeColor="text1"/>
          <w:sz w:val="20"/>
        </w:rPr>
        <w:t xml:space="preserve"> désignée par le Donneur comme confidentielle ; </w:t>
      </w:r>
    </w:p>
    <w:p w14:paraId="10D6A5EB"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15A7EC43" w14:textId="133EC733" w:rsidR="00DB0B3C" w:rsidRPr="00DF6594" w:rsidRDefault="007228E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Fournie</w:t>
      </w:r>
      <w:r w:rsidR="00DB0B3C" w:rsidRPr="00DF6594">
        <w:rPr>
          <w:rFonts w:ascii="Century Gothic" w:hAnsi="Century Gothic" w:cs="Arial"/>
          <w:bCs/>
          <w:color w:val="000000" w:themeColor="text1"/>
          <w:sz w:val="20"/>
        </w:rPr>
        <w:t xml:space="preserve"> au Donneur par un tiers à l'égard duquel il existe une obligation de confidentialité imposée ou exigible ; </w:t>
      </w:r>
    </w:p>
    <w:p w14:paraId="661F802F"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61856D9A" w14:textId="6753F0E6" w:rsidR="00DB0B3C" w:rsidRPr="00DF6594" w:rsidRDefault="007228E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Qui</w:t>
      </w:r>
      <w:r w:rsidR="00DB0B3C" w:rsidRPr="00DF6594">
        <w:rPr>
          <w:rFonts w:ascii="Century Gothic" w:hAnsi="Century Gothic" w:cs="Arial"/>
          <w:bCs/>
          <w:color w:val="000000" w:themeColor="text1"/>
          <w:sz w:val="20"/>
        </w:rPr>
        <w:t xml:space="preserve"> peut être raisonnablement considérée comme ayant un caractère confidentiel ou une certaine valeur commerciale en rapport avec l'activité du Donneur </w:t>
      </w:r>
      <w:proofErr w:type="gramStart"/>
      <w:r w:rsidR="00DB0B3C" w:rsidRPr="00DF6594">
        <w:rPr>
          <w:rFonts w:ascii="Century Gothic" w:hAnsi="Century Gothic" w:cs="Arial"/>
          <w:bCs/>
          <w:color w:val="000000" w:themeColor="text1"/>
          <w:sz w:val="20"/>
        </w:rPr>
        <w:t>ou</w:t>
      </w:r>
      <w:proofErr w:type="gramEnd"/>
      <w:r w:rsidR="00DB0B3C" w:rsidRPr="00DF6594">
        <w:rPr>
          <w:rFonts w:ascii="Century Gothic" w:hAnsi="Century Gothic" w:cs="Arial"/>
          <w:bCs/>
          <w:color w:val="000000" w:themeColor="text1"/>
          <w:sz w:val="20"/>
        </w:rPr>
        <w:t xml:space="preserve"> ;</w:t>
      </w:r>
    </w:p>
    <w:p w14:paraId="56CAA7AD"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378F85EB" w14:textId="77777777" w:rsidR="00DB0B3C" w:rsidRPr="00DF6594" w:rsidRDefault="00DB0B3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portant</w:t>
      </w:r>
      <w:proofErr w:type="gramEnd"/>
      <w:r w:rsidRPr="00DF6594">
        <w:rPr>
          <w:rFonts w:ascii="Century Gothic" w:hAnsi="Century Gothic" w:cs="Arial"/>
          <w:bCs/>
          <w:color w:val="000000" w:themeColor="text1"/>
          <w:sz w:val="20"/>
        </w:rPr>
        <w:t xml:space="preserve"> sur le fait que des discussions et des négociations ont lieu en rapport avec l'Objet et sur l'avancement de ces discussions et négociations, à l'exception de l'information qui </w:t>
      </w:r>
    </w:p>
    <w:p w14:paraId="18115BB2"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6CF76E8A" w14:textId="3C36F923" w:rsidR="00DB0B3C" w:rsidRDefault="00DB0B3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est</w:t>
      </w:r>
      <w:proofErr w:type="gramEnd"/>
      <w:r w:rsidRPr="00DF6594">
        <w:rPr>
          <w:rFonts w:ascii="Century Gothic" w:hAnsi="Century Gothic" w:cs="Arial"/>
          <w:bCs/>
          <w:color w:val="000000" w:themeColor="text1"/>
          <w:sz w:val="20"/>
        </w:rPr>
        <w:t xml:space="preserve"> ou devient accessible au grand public d'une autre manière que par divulgation par le Destinataire ou ses Représentants suite à une violation du présent accord ou de tout autre engagement de confidentialité qui porterait atteinte à la partie à laquelle l'information se rapporte (à l'exception de la collecte d'information de nature publique non connue qui ne saurait être considérée comme information confidentielle) ; ou</w:t>
      </w:r>
    </w:p>
    <w:p w14:paraId="4112F6FD" w14:textId="77777777" w:rsidR="00F53674" w:rsidRPr="00F53674" w:rsidRDefault="00F53674" w:rsidP="00F53674">
      <w:pPr>
        <w:pStyle w:val="Paragraphedeliste"/>
        <w:rPr>
          <w:rFonts w:ascii="Century Gothic" w:hAnsi="Century Gothic" w:cs="Arial"/>
          <w:bCs/>
          <w:color w:val="000000" w:themeColor="text1"/>
          <w:sz w:val="6"/>
          <w:szCs w:val="6"/>
        </w:rPr>
      </w:pPr>
    </w:p>
    <w:p w14:paraId="3ED1152A" w14:textId="4FAB1D58" w:rsidR="00DB0B3C" w:rsidRDefault="00DB0B3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appartenait</w:t>
      </w:r>
      <w:proofErr w:type="gramEnd"/>
      <w:r w:rsidRPr="00DF6594">
        <w:rPr>
          <w:rFonts w:ascii="Century Gothic" w:hAnsi="Century Gothic" w:cs="Arial"/>
          <w:bCs/>
          <w:color w:val="000000" w:themeColor="text1"/>
          <w:sz w:val="20"/>
        </w:rPr>
        <w:t xml:space="preserve"> légalement au Destinataire avant sa divulgation au Donneur.</w:t>
      </w:r>
    </w:p>
    <w:p w14:paraId="7625C57F" w14:textId="4FB236C1" w:rsidR="00DB0B3C"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Article 2 : O</w:t>
      </w:r>
      <w:r w:rsidRPr="0078603B">
        <w:rPr>
          <w:rFonts w:ascii="Century Gothic" w:hAnsi="Century Gothic" w:cs="Arial"/>
          <w:b/>
          <w:color w:val="92D050"/>
          <w:sz w:val="20"/>
        </w:rPr>
        <w:t>bligations de confidentialité</w:t>
      </w:r>
    </w:p>
    <w:p w14:paraId="22167FCA" w14:textId="77777777" w:rsidR="00DB0B3C" w:rsidRPr="00DF6594"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lastRenderedPageBreak/>
        <w:t>Le Destinataire s'engage à ne pas divulguer l'information confidentielle du Donneur et, sauf en cas de consentement donné au préalable et par écrit, doit :</w:t>
      </w:r>
    </w:p>
    <w:p w14:paraId="54313C87"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FEBE034"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ne</w:t>
      </w:r>
      <w:proofErr w:type="gramEnd"/>
      <w:r w:rsidRPr="00DF6594">
        <w:rPr>
          <w:rFonts w:ascii="Century Gothic" w:hAnsi="Century Gothic" w:cs="Arial"/>
          <w:bCs/>
          <w:color w:val="000000" w:themeColor="text1"/>
          <w:sz w:val="20"/>
        </w:rPr>
        <w:t xml:space="preserve"> pas utiliser ou exploiter l'information confidentielle à d'autres fins que celles prévues dans l'Objet ;</w:t>
      </w:r>
    </w:p>
    <w:p w14:paraId="170530F1" w14:textId="77777777" w:rsidR="00DB0B3C" w:rsidRPr="00DB0B3C" w:rsidRDefault="00DB0B3C" w:rsidP="00DB0B3C">
      <w:pPr>
        <w:pStyle w:val="Paragraphedeliste"/>
        <w:spacing w:line="276" w:lineRule="auto"/>
        <w:ind w:left="-510" w:right="-850"/>
        <w:rPr>
          <w:rFonts w:ascii="Century Gothic" w:hAnsi="Century Gothic" w:cs="Arial"/>
          <w:bCs/>
          <w:color w:val="000000" w:themeColor="text1"/>
          <w:sz w:val="16"/>
          <w:szCs w:val="16"/>
        </w:rPr>
      </w:pPr>
    </w:p>
    <w:p w14:paraId="3D333F61"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ne</w:t>
      </w:r>
      <w:proofErr w:type="gramEnd"/>
      <w:r w:rsidRPr="00DF6594">
        <w:rPr>
          <w:rFonts w:ascii="Century Gothic" w:hAnsi="Century Gothic" w:cs="Arial"/>
          <w:bCs/>
          <w:color w:val="000000" w:themeColor="text1"/>
          <w:sz w:val="20"/>
        </w:rPr>
        <w:t xml:space="preserve"> pas divulguer ou rendre accessible tout ou partie de l'information confidentielle à un tiers sauf dans les cas expressément autorisés par le présent contrat ;</w:t>
      </w:r>
    </w:p>
    <w:p w14:paraId="72133E0F" w14:textId="77777777" w:rsidR="00DB0B3C" w:rsidRPr="00DB0B3C" w:rsidRDefault="00DB0B3C" w:rsidP="00DB0B3C">
      <w:pPr>
        <w:pStyle w:val="Paragraphedeliste"/>
        <w:ind w:left="-510"/>
        <w:rPr>
          <w:rFonts w:ascii="Century Gothic" w:hAnsi="Century Gothic" w:cs="Arial"/>
          <w:bCs/>
          <w:color w:val="000000" w:themeColor="text1"/>
          <w:sz w:val="16"/>
          <w:szCs w:val="16"/>
        </w:rPr>
      </w:pPr>
    </w:p>
    <w:p w14:paraId="6740ACC6"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conserver</w:t>
      </w:r>
      <w:proofErr w:type="gramEnd"/>
      <w:r w:rsidRPr="00DF6594">
        <w:rPr>
          <w:rFonts w:ascii="Century Gothic" w:hAnsi="Century Gothic" w:cs="Arial"/>
          <w:bCs/>
          <w:color w:val="000000" w:themeColor="text1"/>
          <w:sz w:val="20"/>
        </w:rPr>
        <w:t xml:space="preserve"> l'information confidentielle du Donneur en toute sécurité et protéger cette information confidentielle contre l'accès non autorisé de tiers.</w:t>
      </w:r>
    </w:p>
    <w:p w14:paraId="3731145A"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70E6942A" w14:textId="5C17D977" w:rsidR="00DB0B3C" w:rsidRPr="00DF6594"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Le Destinataire doit divulguer l'information confidentielle du Donneur aux Représentants requérant cette information confidentielle dans le cadre de l'Objet, dès lors que :</w:t>
      </w:r>
    </w:p>
    <w:p w14:paraId="58CEF66F"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16D0DED0"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il</w:t>
      </w:r>
      <w:proofErr w:type="gramEnd"/>
      <w:r w:rsidRPr="00DF6594">
        <w:rPr>
          <w:rFonts w:ascii="Century Gothic" w:hAnsi="Century Gothic" w:cs="Arial"/>
          <w:bCs/>
          <w:color w:val="000000" w:themeColor="text1"/>
          <w:sz w:val="20"/>
        </w:rPr>
        <w:t xml:space="preserve"> informe ses Représentants de la nature confidentielle de l'information avant sa divulgation ; </w:t>
      </w:r>
    </w:p>
    <w:p w14:paraId="660086E9" w14:textId="77777777" w:rsidR="00DB0B3C" w:rsidRPr="00F53674" w:rsidRDefault="00DB0B3C" w:rsidP="00DB0B3C">
      <w:pPr>
        <w:pStyle w:val="Paragraphedeliste"/>
        <w:spacing w:line="276" w:lineRule="auto"/>
        <w:ind w:left="-510" w:right="-850"/>
        <w:rPr>
          <w:rFonts w:ascii="Century Gothic" w:hAnsi="Century Gothic" w:cs="Arial"/>
          <w:bCs/>
          <w:color w:val="000000" w:themeColor="text1"/>
          <w:sz w:val="10"/>
          <w:szCs w:val="10"/>
        </w:rPr>
      </w:pPr>
    </w:p>
    <w:p w14:paraId="3D447F12"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il</w:t>
      </w:r>
      <w:proofErr w:type="gramEnd"/>
      <w:r w:rsidRPr="00DF6594">
        <w:rPr>
          <w:rFonts w:ascii="Century Gothic" w:hAnsi="Century Gothic" w:cs="Arial"/>
          <w:bCs/>
          <w:color w:val="000000" w:themeColor="text1"/>
          <w:sz w:val="20"/>
        </w:rPr>
        <w:t xml:space="preserve"> fait en sorte que ses Représentants, en rapport avec l'information confidentielle leur étant divulguée, respectent les termes du présent contrat comme s'il s'agissait du Destinataire lui-même et, si le Donneur en fait la demande, il fait en sorte que ses Représentants concernés concluent un contrat de confidentialité avec le Donneur dans les mêmes termes que ceux contenus dans le présent contrat ; </w:t>
      </w:r>
    </w:p>
    <w:p w14:paraId="07CBBAFF" w14:textId="77777777" w:rsidR="00DB0B3C" w:rsidRPr="00F53674" w:rsidRDefault="00DB0B3C" w:rsidP="00DB0B3C">
      <w:pPr>
        <w:pStyle w:val="Paragraphedeliste"/>
        <w:spacing w:line="276" w:lineRule="auto"/>
        <w:ind w:left="-510" w:right="-850"/>
        <w:rPr>
          <w:rFonts w:ascii="Century Gothic" w:hAnsi="Century Gothic" w:cs="Arial"/>
          <w:bCs/>
          <w:color w:val="000000" w:themeColor="text1"/>
          <w:sz w:val="10"/>
          <w:szCs w:val="10"/>
        </w:rPr>
      </w:pPr>
    </w:p>
    <w:p w14:paraId="2DD179DE"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il</w:t>
      </w:r>
      <w:proofErr w:type="gramEnd"/>
      <w:r w:rsidRPr="00DF6594">
        <w:rPr>
          <w:rFonts w:ascii="Century Gothic" w:hAnsi="Century Gothic" w:cs="Arial"/>
          <w:bCs/>
          <w:color w:val="000000" w:themeColor="text1"/>
          <w:sz w:val="20"/>
        </w:rPr>
        <w:t xml:space="preserve"> garde une trace écrite de ses Représentants et</w:t>
      </w:r>
    </w:p>
    <w:p w14:paraId="583CFA16" w14:textId="77777777" w:rsidR="00DB0B3C" w:rsidRPr="00F53674" w:rsidRDefault="00DB0B3C" w:rsidP="00DB0B3C">
      <w:pPr>
        <w:pStyle w:val="Paragraphedeliste"/>
        <w:spacing w:line="276" w:lineRule="auto"/>
        <w:ind w:left="-510" w:right="-850"/>
        <w:rPr>
          <w:rFonts w:ascii="Century Gothic" w:hAnsi="Century Gothic" w:cs="Arial"/>
          <w:bCs/>
          <w:color w:val="000000" w:themeColor="text1"/>
          <w:sz w:val="10"/>
          <w:szCs w:val="10"/>
        </w:rPr>
      </w:pPr>
    </w:p>
    <w:p w14:paraId="3652FFED"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est</w:t>
      </w:r>
      <w:proofErr w:type="gramEnd"/>
      <w:r w:rsidRPr="00DF6594">
        <w:rPr>
          <w:rFonts w:ascii="Century Gothic" w:hAnsi="Century Gothic" w:cs="Arial"/>
          <w:bCs/>
          <w:color w:val="000000" w:themeColor="text1"/>
          <w:sz w:val="20"/>
        </w:rPr>
        <w:t xml:space="preserve"> à tout moment responsable des manquements de ses Représentants au regard de l'exécution du présent contrat.</w:t>
      </w:r>
    </w:p>
    <w:p w14:paraId="2930EA16" w14:textId="1E3AB8BA"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491104E" w14:textId="19FE8E30" w:rsidR="00DB0B3C"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 Chaque partie est autorisée à divulguer l'information confidentielle dans la mesure requise par la loi, par les autorités gouvernementales ou règlementaires ou encore par les cours ou autres autorités ou juridictions compétentes, dans le cadre prévu par la loi, à condition que l'autre partie en soit informée dans la mesure du possible.</w:t>
      </w:r>
    </w:p>
    <w:p w14:paraId="5C2B50A8" w14:textId="30BB603F" w:rsidR="00DB0B3C"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Le Destinataire doit prendre et garantir des mesures de sécurité appropriées (y compris toute </w:t>
      </w:r>
      <w:r w:rsidRPr="00DF6594">
        <w:rPr>
          <w:rFonts w:ascii="Century Gothic" w:hAnsi="Century Gothic" w:cs="Arial"/>
          <w:bCs/>
          <w:color w:val="000000" w:themeColor="text1"/>
          <w:sz w:val="20"/>
        </w:rPr>
        <w:t>mesure de sécurité raisonnable proposée dans certains cas par le Donneur) pour prévenir l'information confidentielle contre un éventuel accès ou utilisation non autorisée.</w:t>
      </w:r>
    </w:p>
    <w:p w14:paraId="7A52F234" w14:textId="77777777" w:rsidR="00DB0B3C" w:rsidRPr="00DB0B3C" w:rsidRDefault="00DB0B3C" w:rsidP="00DB0B3C">
      <w:pPr>
        <w:pStyle w:val="Paragraphedeliste"/>
        <w:rPr>
          <w:rFonts w:ascii="Century Gothic" w:hAnsi="Century Gothic" w:cs="Arial"/>
          <w:bCs/>
          <w:color w:val="000000" w:themeColor="text1"/>
          <w:sz w:val="20"/>
        </w:rPr>
      </w:pPr>
    </w:p>
    <w:p w14:paraId="29160B18" w14:textId="18C9536C" w:rsidR="00DB0B3C"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 Aucune des parties ne pourra ou permettra qu'une personne extérieure fasse une quelconque déclaration publique au sujet de l'Objet sans avoir obtenu le consentement de l'autre partie (un tel consentement ne saurait être refusé ou retardé sans motif raisonnable).</w:t>
      </w:r>
    </w:p>
    <w:p w14:paraId="42CAC574" w14:textId="77777777" w:rsidR="00DB0B3C" w:rsidRPr="00DB0B3C" w:rsidRDefault="00DB0B3C" w:rsidP="00DB0B3C">
      <w:pPr>
        <w:pStyle w:val="Paragraphedeliste"/>
        <w:rPr>
          <w:rFonts w:ascii="Century Gothic" w:hAnsi="Century Gothic" w:cs="Arial"/>
          <w:bCs/>
          <w:color w:val="000000" w:themeColor="text1"/>
          <w:sz w:val="20"/>
        </w:rPr>
      </w:pPr>
    </w:p>
    <w:p w14:paraId="1B563094" w14:textId="77777777" w:rsidR="00DB0B3C" w:rsidRPr="00DF6594"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 Le destinataire est tenu responsable du respect des règlements régissant la protection des données et de la confidentialité dès lors que ces données/ou information confidentielle est en sa possession.</w:t>
      </w:r>
    </w:p>
    <w:p w14:paraId="54924B8C" w14:textId="3946C5E5" w:rsidR="00DB0B3C" w:rsidRDefault="00DB0B3C" w:rsidP="00DB0B3C">
      <w:pPr>
        <w:pStyle w:val="Paragraphedeliste"/>
        <w:spacing w:line="276" w:lineRule="auto"/>
        <w:ind w:left="-490" w:right="-850"/>
        <w:rPr>
          <w:rFonts w:ascii="Century Gothic" w:hAnsi="Century Gothic" w:cs="Arial"/>
          <w:bCs/>
          <w:color w:val="000000" w:themeColor="text1"/>
          <w:sz w:val="10"/>
          <w:szCs w:val="10"/>
        </w:rPr>
      </w:pPr>
    </w:p>
    <w:p w14:paraId="6B22AC25" w14:textId="77777777" w:rsidR="00F53674" w:rsidRPr="0081222B" w:rsidRDefault="00F53674" w:rsidP="00DB0B3C">
      <w:pPr>
        <w:pStyle w:val="Paragraphedeliste"/>
        <w:spacing w:line="276" w:lineRule="auto"/>
        <w:ind w:left="-490" w:right="-850"/>
        <w:rPr>
          <w:rFonts w:ascii="Century Gothic" w:hAnsi="Century Gothic" w:cs="Arial"/>
          <w:bCs/>
          <w:color w:val="000000" w:themeColor="text1"/>
          <w:sz w:val="10"/>
          <w:szCs w:val="10"/>
        </w:rPr>
      </w:pPr>
    </w:p>
    <w:p w14:paraId="0B691307" w14:textId="77777777" w:rsidR="00DB0B3C" w:rsidRPr="004F64FB" w:rsidRDefault="00DB0B3C" w:rsidP="00DB0B3C">
      <w:pPr>
        <w:spacing w:line="276" w:lineRule="auto"/>
        <w:ind w:left="-850" w:right="-850"/>
        <w:rPr>
          <w:rFonts w:ascii="Century Gothic" w:eastAsia="Times New Roman" w:hAnsi="Century Gothic" w:cs="Arial"/>
          <w:bCs/>
          <w:color w:val="000000" w:themeColor="text1"/>
          <w:sz w:val="10"/>
          <w:szCs w:val="10"/>
          <w:lang w:eastAsia="fr-FR"/>
        </w:rPr>
      </w:pPr>
      <w:r>
        <w:rPr>
          <w:rFonts w:ascii="Century Gothic" w:hAnsi="Century Gothic" w:cs="Arial"/>
          <w:b/>
          <w:color w:val="92D050"/>
          <w:sz w:val="20"/>
        </w:rPr>
        <w:t>Article 3 : N</w:t>
      </w:r>
      <w:r w:rsidRPr="0021012F">
        <w:rPr>
          <w:rFonts w:ascii="Century Gothic" w:hAnsi="Century Gothic" w:cs="Arial"/>
          <w:b/>
          <w:color w:val="92D050"/>
          <w:sz w:val="20"/>
        </w:rPr>
        <w:t>on-contournement</w:t>
      </w:r>
    </w:p>
    <w:p w14:paraId="590BACDD" w14:textId="2C32EBFF" w:rsidR="00DB0B3C" w:rsidRDefault="00DB0B3C" w:rsidP="00DB0B3C">
      <w:pPr>
        <w:pStyle w:val="Paragraphedeliste"/>
        <w:numPr>
          <w:ilvl w:val="0"/>
          <w:numId w:val="31"/>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À tout moment avant l'échéance de la transaction à compter de la date du présent contrat, il est expressément convenu que l'identité des personnes physiques ou morales ou de tiers, y compris sans restriction, les fournisseurs, clients, sources de financement, fabricants et consultants, dévoilée et rendue accessible par le Donneur en rapport avec l'objet ainsi que les opportunités commerciales associées, est considérée comme information confidentielle et le Destinataire, ou personne physique ou morale associée, ne doit en aucun cas (sans le consentement préalable du Donneur) :</w:t>
      </w:r>
    </w:p>
    <w:p w14:paraId="3894667C" w14:textId="77777777" w:rsidR="00F53674" w:rsidRPr="00DF6594" w:rsidRDefault="00F53674" w:rsidP="00F53674">
      <w:pPr>
        <w:pStyle w:val="Paragraphedeliste"/>
        <w:tabs>
          <w:tab w:val="num" w:pos="720"/>
        </w:tabs>
        <w:spacing w:line="276" w:lineRule="auto"/>
        <w:ind w:left="-490" w:right="-850"/>
        <w:rPr>
          <w:rFonts w:ascii="Century Gothic" w:hAnsi="Century Gothic" w:cs="Arial"/>
          <w:bCs/>
          <w:color w:val="000000" w:themeColor="text1"/>
          <w:sz w:val="20"/>
        </w:rPr>
      </w:pPr>
    </w:p>
    <w:p w14:paraId="2FF37267"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6"/>
          <w:szCs w:val="6"/>
          <w:lang w:eastAsia="fr-FR"/>
        </w:rPr>
      </w:pPr>
    </w:p>
    <w:p w14:paraId="2978A446" w14:textId="77777777" w:rsidR="00DB0B3C" w:rsidRPr="00DF6594" w:rsidRDefault="00DB0B3C" w:rsidP="00220B9B">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de</w:t>
      </w:r>
      <w:proofErr w:type="gramEnd"/>
      <w:r w:rsidRPr="00DF6594">
        <w:rPr>
          <w:rFonts w:ascii="Century Gothic" w:hAnsi="Century Gothic" w:cs="Arial"/>
          <w:bCs/>
          <w:color w:val="000000" w:themeColor="text1"/>
          <w:sz w:val="20"/>
        </w:rPr>
        <w:t xml:space="preserve"> manière directe ou indirecte, entreprendre, solliciter, négocier, contracter ou conclure une quelconque transaction commerciale, accord ou engagement avec un tiers identifié ou présenté par le Donneur ; où</w:t>
      </w:r>
    </w:p>
    <w:p w14:paraId="1442D684" w14:textId="77777777" w:rsidR="00DB0B3C" w:rsidRPr="00DF6594" w:rsidRDefault="00DB0B3C" w:rsidP="00220B9B">
      <w:pPr>
        <w:pStyle w:val="Paragraphedeliste"/>
        <w:spacing w:line="276" w:lineRule="auto"/>
        <w:ind w:left="-510" w:right="-850"/>
        <w:rPr>
          <w:rFonts w:ascii="Century Gothic" w:hAnsi="Century Gothic" w:cs="Arial"/>
          <w:bCs/>
          <w:color w:val="000000" w:themeColor="text1"/>
          <w:sz w:val="6"/>
          <w:szCs w:val="6"/>
        </w:rPr>
      </w:pPr>
    </w:p>
    <w:p w14:paraId="632C4B8F" w14:textId="77777777" w:rsidR="00DB0B3C" w:rsidRPr="00DF6594" w:rsidRDefault="00DB0B3C" w:rsidP="00220B9B">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chercher</w:t>
      </w:r>
      <w:proofErr w:type="gramEnd"/>
      <w:r w:rsidRPr="00DF6594">
        <w:rPr>
          <w:rFonts w:ascii="Century Gothic" w:hAnsi="Century Gothic" w:cs="Arial"/>
          <w:bCs/>
          <w:color w:val="000000" w:themeColor="text1"/>
          <w:sz w:val="20"/>
        </w:rPr>
        <w:t xml:space="preserve"> à passer outre, concurrencer, empêcher ou contourner le Donneur en rapport avec les opportunités commerciales inhérentes à l'Objet en utilisant l'information confidentielle ou par tout autre moyen qui viserait à exploiter ou tirer profit de l'information confidentielle.</w:t>
      </w:r>
    </w:p>
    <w:p w14:paraId="355BA356" w14:textId="77777777" w:rsidR="00DB0B3C" w:rsidRPr="00DF6594" w:rsidRDefault="00DB0B3C" w:rsidP="00DB0B3C">
      <w:pPr>
        <w:pStyle w:val="Paragraphedeliste"/>
        <w:rPr>
          <w:rFonts w:ascii="Century Gothic" w:hAnsi="Century Gothic" w:cs="Arial"/>
          <w:bCs/>
          <w:color w:val="000000" w:themeColor="text1"/>
          <w:sz w:val="6"/>
          <w:szCs w:val="6"/>
        </w:rPr>
      </w:pPr>
    </w:p>
    <w:p w14:paraId="1795F3C9" w14:textId="77777777" w:rsidR="00DB0B3C" w:rsidRPr="00DF6594" w:rsidRDefault="00DB0B3C" w:rsidP="00DB0B3C">
      <w:pPr>
        <w:pStyle w:val="Paragraphedeliste"/>
        <w:numPr>
          <w:ilvl w:val="0"/>
          <w:numId w:val="31"/>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Le donneur sera autorisé à engager une action en réparation dès lors que les accords visés à la clause 1 de l’article 3 auront été enfreints.</w:t>
      </w:r>
    </w:p>
    <w:p w14:paraId="6EB61BD1"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5F320A6" w14:textId="0912DD46" w:rsidR="00F53674" w:rsidRDefault="00DB0B3C" w:rsidP="00F53674">
      <w:pPr>
        <w:spacing w:after="0" w:line="240" w:lineRule="auto"/>
        <w:ind w:left="-850" w:right="-850"/>
        <w:rPr>
          <w:rFonts w:ascii="Century Gothic" w:hAnsi="Century Gothic" w:cs="Arial"/>
          <w:b/>
          <w:color w:val="92D050"/>
          <w:sz w:val="20"/>
        </w:rPr>
      </w:pPr>
      <w:r>
        <w:rPr>
          <w:rFonts w:ascii="Century Gothic" w:hAnsi="Century Gothic" w:cs="Arial"/>
          <w:b/>
          <w:color w:val="92D050"/>
          <w:sz w:val="20"/>
        </w:rPr>
        <w:lastRenderedPageBreak/>
        <w:t>Article 4 : G</w:t>
      </w:r>
      <w:r w:rsidRPr="007B7F91">
        <w:rPr>
          <w:rFonts w:ascii="Century Gothic" w:hAnsi="Century Gothic" w:cs="Arial"/>
          <w:b/>
          <w:color w:val="92D050"/>
          <w:sz w:val="20"/>
        </w:rPr>
        <w:t>arantie et indemnisation</w:t>
      </w:r>
    </w:p>
    <w:p w14:paraId="33BF8572" w14:textId="77777777" w:rsidR="00F53674" w:rsidRPr="00F53674" w:rsidRDefault="00F53674" w:rsidP="00F53674">
      <w:pPr>
        <w:spacing w:after="0" w:line="240" w:lineRule="auto"/>
        <w:ind w:left="-850" w:right="-850"/>
        <w:rPr>
          <w:rFonts w:ascii="Century Gothic" w:hAnsi="Century Gothic" w:cs="Arial"/>
          <w:b/>
          <w:color w:val="92D050"/>
          <w:sz w:val="16"/>
          <w:szCs w:val="16"/>
        </w:rPr>
      </w:pPr>
    </w:p>
    <w:p w14:paraId="26B6A310" w14:textId="77777777" w:rsidR="00F53674" w:rsidRDefault="00DB0B3C" w:rsidP="00F5367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Le Donneur déclare être dans son droit de divulguer l'information confidentielle au destinataire et autorise le destinataire à utiliser ladite information confidentielle en rapport avec l'objet.</w:t>
      </w:r>
      <w:r w:rsidR="00F53674">
        <w:rPr>
          <w:rFonts w:ascii="Century Gothic" w:eastAsia="Times New Roman" w:hAnsi="Century Gothic" w:cs="Arial"/>
          <w:bCs/>
          <w:color w:val="000000" w:themeColor="text1"/>
          <w:sz w:val="20"/>
          <w:szCs w:val="20"/>
          <w:lang w:eastAsia="fr-FR"/>
        </w:rPr>
        <w:t xml:space="preserve"> </w:t>
      </w:r>
    </w:p>
    <w:p w14:paraId="0709ACEB" w14:textId="77777777" w:rsidR="00F53674" w:rsidRDefault="00F53674" w:rsidP="00F5367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A61B6B6" w14:textId="479A5708" w:rsidR="00DB0B3C" w:rsidRPr="00DF6594" w:rsidRDefault="00DB0B3C" w:rsidP="00F5367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Ni le présent accord ni la mise à disposition d'information ne peuvent être interprétés comme accordant quelque permis, intérêt ou droit sur la propriété intellectuelle de l'autre partie à l'exception du droit de copie de l'information confidentielle divulguée à l'autre partie en rapport avec l'objet.</w:t>
      </w:r>
    </w:p>
    <w:p w14:paraId="71AB3DE1"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171D1CE"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Le Destinataire devra indemniser et continuer à indemniser le Donneur à tout moment à l'égard des responsabilités, coûts (y compris les dépenses sous forme de réparation), dépenses, dommages et pertes (à l'exception des dommages directs, indirects ou accessoires, pertes de bénéfices, atteinte à la réputation et autres intérêts, pénalités et frais et dépenses raisonnables subis ou encourus par le donneur) résultant d'une violation du présent contrat par le destinataire ou encore des actions ou omissions imputables à l'un des représentants du destinataire.</w:t>
      </w:r>
    </w:p>
    <w:p w14:paraId="168AA96D"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092690D" w14:textId="77777777" w:rsidR="00DB0B3C"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 xml:space="preserve">Article 5 : </w:t>
      </w:r>
      <w:r w:rsidRPr="00DF2C7F">
        <w:rPr>
          <w:rFonts w:ascii="Century Gothic" w:hAnsi="Century Gothic" w:cs="Arial"/>
          <w:b/>
          <w:color w:val="92D050"/>
          <w:sz w:val="20"/>
        </w:rPr>
        <w:t>D</w:t>
      </w:r>
      <w:r>
        <w:rPr>
          <w:rFonts w:ascii="Century Gothic" w:hAnsi="Century Gothic" w:cs="Arial"/>
          <w:b/>
          <w:color w:val="92D050"/>
          <w:sz w:val="20"/>
        </w:rPr>
        <w:t>onnées personnelles</w:t>
      </w:r>
    </w:p>
    <w:p w14:paraId="6BD5093D" w14:textId="77777777" w:rsidR="00DB0B3C" w:rsidRPr="00DF6594" w:rsidRDefault="00DB0B3C" w:rsidP="00DB0B3C">
      <w:pPr>
        <w:spacing w:line="276" w:lineRule="auto"/>
        <w:ind w:left="-850" w:right="-850"/>
        <w:rPr>
          <w:rFonts w:ascii="Century Gothic" w:hAnsi="Century Gothic" w:cs="Arial"/>
          <w:b/>
          <w:color w:val="92D050"/>
          <w:sz w:val="20"/>
        </w:rPr>
      </w:pPr>
      <w:r w:rsidRPr="00DF6594">
        <w:rPr>
          <w:rFonts w:ascii="Century Gothic" w:eastAsia="Times New Roman" w:hAnsi="Century Gothic" w:cs="Arial"/>
          <w:bCs/>
          <w:color w:val="000000" w:themeColor="text1"/>
          <w:sz w:val="20"/>
          <w:szCs w:val="20"/>
          <w:lang w:eastAsia="fr-FR"/>
        </w:rPr>
        <w:t>Les parties s’engagent à respecter les données personnelles qu’elles pourront échanger entre elles dans le cadre du présent contrat.</w:t>
      </w:r>
    </w:p>
    <w:p w14:paraId="66D04A1E"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A cet effet, elles s’engagent à se rapprocher de l’Agence de Régulation des Communications Electroniques et des Postes (ARCEP) ou tout autre organisme de régulation en matière de données personnelles, à l’effet de se conformer aux dispositions légales et réglementaires en cette matière.</w:t>
      </w:r>
    </w:p>
    <w:p w14:paraId="5FB83C89"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9F7333B" w14:textId="77777777" w:rsidR="00DB0B3C" w:rsidRPr="00A96328"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B7521A5" w14:textId="77777777" w:rsidR="00DB0B3C" w:rsidRPr="00C13F33" w:rsidRDefault="00DB0B3C" w:rsidP="00DB0B3C">
      <w:pPr>
        <w:spacing w:line="276" w:lineRule="auto"/>
        <w:ind w:left="-850" w:right="-850"/>
        <w:rPr>
          <w:rFonts w:ascii="Century Gothic" w:hAnsi="Century Gothic" w:cs="Arial"/>
          <w:b/>
          <w:color w:val="92D050"/>
          <w:sz w:val="20"/>
        </w:rPr>
      </w:pPr>
      <w:r w:rsidRPr="00C13F33">
        <w:rPr>
          <w:rFonts w:ascii="Century Gothic" w:hAnsi="Century Gothic" w:cs="Arial"/>
          <w:b/>
          <w:color w:val="92D050"/>
          <w:sz w:val="20"/>
        </w:rPr>
        <w:t xml:space="preserve">Article 6 : </w:t>
      </w:r>
      <w:r>
        <w:rPr>
          <w:rFonts w:ascii="Century Gothic" w:hAnsi="Century Gothic" w:cs="Arial"/>
          <w:b/>
          <w:color w:val="92D050"/>
          <w:sz w:val="20"/>
        </w:rPr>
        <w:t>R</w:t>
      </w:r>
      <w:r w:rsidRPr="00DF2C7F">
        <w:rPr>
          <w:rFonts w:ascii="Century Gothic" w:hAnsi="Century Gothic" w:cs="Arial"/>
          <w:b/>
          <w:color w:val="92D050"/>
          <w:sz w:val="20"/>
        </w:rPr>
        <w:t>ésiliation - durée</w:t>
      </w:r>
    </w:p>
    <w:p w14:paraId="18BCCF4C" w14:textId="77777777" w:rsid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 xml:space="preserve">Lorsqu'une partie décidera de ne plus être engagé ou lié avec l'autre partie en rapport avec l'Objet, celle-ci devra le communiquer immédiatement par écrit à l'autre partie. </w:t>
      </w:r>
    </w:p>
    <w:p w14:paraId="37988E29" w14:textId="193B7323"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 xml:space="preserve">Les obligations de chaque partie, nonobstant toute fin anticipée ou négociations ou discussions entre les parties en rapport avec l'Objet, sont valables pour </w:t>
      </w:r>
      <w:r w:rsidRPr="00DF6594">
        <w:rPr>
          <w:rFonts w:ascii="Century Gothic" w:eastAsia="Times New Roman" w:hAnsi="Century Gothic" w:cs="Arial"/>
          <w:bCs/>
          <w:color w:val="000000" w:themeColor="text1"/>
          <w:sz w:val="20"/>
          <w:szCs w:val="20"/>
          <w:lang w:eastAsia="fr-FR"/>
        </w:rPr>
        <w:t xml:space="preserve">une période ultérieure de dix (10) ans à compter de la date d'échéance du présent contrat. </w:t>
      </w:r>
    </w:p>
    <w:p w14:paraId="72927EDA"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791967BB" w14:textId="77777777"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DF6594">
        <w:rPr>
          <w:rFonts w:ascii="Century Gothic" w:hAnsi="Century Gothic" w:cs="Arial"/>
          <w:bCs/>
          <w:color w:val="000000" w:themeColor="text1"/>
          <w:sz w:val="20"/>
        </w:rPr>
        <w:t>L'échéance du présent contrat n'affecte en rien les droits acquis ou les recours auxquels chacune des parties pourrait prétendre.</w:t>
      </w:r>
    </w:p>
    <w:p w14:paraId="5EAD588F" w14:textId="77777777" w:rsidR="00DB0B3C" w:rsidRPr="00F53674" w:rsidRDefault="00DB0B3C" w:rsidP="00DB0B3C">
      <w:pPr>
        <w:tabs>
          <w:tab w:val="num" w:pos="720"/>
        </w:tabs>
        <w:spacing w:after="0" w:line="276" w:lineRule="auto"/>
        <w:ind w:left="-850" w:right="-850"/>
        <w:jc w:val="both"/>
        <w:rPr>
          <w:rFonts w:ascii="Century Gothic" w:hAnsi="Century Gothic" w:cs="Arial"/>
          <w:bCs/>
          <w:color w:val="000000" w:themeColor="text1"/>
          <w:sz w:val="20"/>
          <w:szCs w:val="20"/>
        </w:rPr>
      </w:pPr>
    </w:p>
    <w:p w14:paraId="3B2B47E2" w14:textId="77777777" w:rsidR="00DB0B3C" w:rsidRPr="005610F2"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06716C17" w14:textId="77777777" w:rsidR="00DB0B3C" w:rsidRPr="00CA493C" w:rsidRDefault="00DB0B3C" w:rsidP="00DB0B3C">
      <w:pPr>
        <w:spacing w:line="276" w:lineRule="auto"/>
        <w:ind w:left="-850" w:right="-850"/>
        <w:rPr>
          <w:rFonts w:ascii="Century Gothic" w:hAnsi="Century Gothic" w:cs="Arial"/>
          <w:b/>
          <w:color w:val="92D050"/>
          <w:sz w:val="20"/>
        </w:rPr>
      </w:pPr>
      <w:r w:rsidRPr="00571620">
        <w:rPr>
          <w:rFonts w:ascii="Century Gothic" w:hAnsi="Century Gothic" w:cs="Arial"/>
          <w:b/>
          <w:color w:val="92D050"/>
          <w:sz w:val="20"/>
        </w:rPr>
        <w:t xml:space="preserve">Article 7 : </w:t>
      </w:r>
      <w:r>
        <w:rPr>
          <w:rFonts w:ascii="Century Gothic" w:hAnsi="Century Gothic" w:cs="Arial"/>
          <w:b/>
          <w:color w:val="92D050"/>
          <w:sz w:val="20"/>
        </w:rPr>
        <w:t>A</w:t>
      </w:r>
      <w:r w:rsidRPr="0081222B">
        <w:rPr>
          <w:rFonts w:ascii="Century Gothic" w:hAnsi="Century Gothic" w:cs="Arial"/>
          <w:b/>
          <w:color w:val="92D050"/>
          <w:sz w:val="20"/>
        </w:rPr>
        <w:t>ttribution</w:t>
      </w:r>
    </w:p>
    <w:p w14:paraId="484C70AB"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Sauf mention contraire dans le présent contrat, aucune des parties ne peut attribuer, sous-traiter ou disposer de ses droits ou obligations acquis en vertu du présent ou de tout autre document mentionné.</w:t>
      </w:r>
    </w:p>
    <w:p w14:paraId="378B2072"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F688476"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7AE94E9" w14:textId="77777777" w:rsidR="00DB0B3C"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Article 8 : N</w:t>
      </w:r>
      <w:r w:rsidRPr="0081222B">
        <w:rPr>
          <w:rFonts w:ascii="Century Gothic" w:hAnsi="Century Gothic" w:cs="Arial"/>
          <w:b/>
          <w:color w:val="92D050"/>
          <w:sz w:val="20"/>
        </w:rPr>
        <w:t>otifications</w:t>
      </w:r>
    </w:p>
    <w:p w14:paraId="1F9373CE" w14:textId="77777777"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DF6594">
        <w:rPr>
          <w:rFonts w:ascii="Century Gothic" w:hAnsi="Century Gothic" w:cs="Arial"/>
          <w:bCs/>
          <w:color w:val="000000" w:themeColor="text1"/>
          <w:sz w:val="20"/>
        </w:rPr>
        <w:t>Les notifications ou communications exigées dans le cadre du présent contrat, se feront par écrit, délivrées par courrier électronique et considérées comme reçues au moment de la transmission à l'adresse de courriel désignée par l'autre partie.</w:t>
      </w:r>
    </w:p>
    <w:p w14:paraId="76CE7269" w14:textId="77777777" w:rsidR="00DB0B3C" w:rsidRPr="00A96328"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69081868" w14:textId="77777777" w:rsidR="00DB0B3C" w:rsidRPr="00CF4A1D"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Article 9 : A</w:t>
      </w:r>
      <w:r w:rsidRPr="00004EB5">
        <w:rPr>
          <w:rFonts w:ascii="Century Gothic" w:hAnsi="Century Gothic" w:cs="Arial"/>
          <w:b/>
          <w:color w:val="92D050"/>
          <w:sz w:val="20"/>
        </w:rPr>
        <w:t>bsence d'accord de partenariat ou association</w:t>
      </w:r>
    </w:p>
    <w:p w14:paraId="769D4E21"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Aucune clause du présent contrat ne vise, ou ne peut être interprétée comme :</w:t>
      </w:r>
    </w:p>
    <w:p w14:paraId="0BCB4DF7"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117AA785" w14:textId="77777777" w:rsidR="00DB0B3C" w:rsidRPr="00DF6594" w:rsidRDefault="00DB0B3C" w:rsidP="00F53674">
      <w:pPr>
        <w:pStyle w:val="Paragraphedeliste"/>
        <w:numPr>
          <w:ilvl w:val="0"/>
          <w:numId w:val="30"/>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La mise en place d'un partenariat entre les parties ; </w:t>
      </w:r>
    </w:p>
    <w:p w14:paraId="297941EE" w14:textId="77777777" w:rsidR="00DB0B3C" w:rsidRPr="00F53674" w:rsidRDefault="00DB0B3C" w:rsidP="00F53674">
      <w:pPr>
        <w:pStyle w:val="Paragraphedeliste"/>
        <w:spacing w:line="276" w:lineRule="auto"/>
        <w:ind w:left="-490" w:right="-850"/>
        <w:rPr>
          <w:rFonts w:ascii="Century Gothic" w:hAnsi="Century Gothic" w:cs="Arial"/>
          <w:bCs/>
          <w:color w:val="000000" w:themeColor="text1"/>
          <w:sz w:val="20"/>
        </w:rPr>
      </w:pPr>
    </w:p>
    <w:p w14:paraId="2BE30C2C" w14:textId="77777777" w:rsidR="00DB0B3C" w:rsidRPr="00DF6594" w:rsidRDefault="00DB0B3C" w:rsidP="00F53674">
      <w:pPr>
        <w:pStyle w:val="Paragraphedeliste"/>
        <w:numPr>
          <w:ilvl w:val="0"/>
          <w:numId w:val="30"/>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Ne fait d'une partie l'agent de l'autre partie ;</w:t>
      </w:r>
    </w:p>
    <w:p w14:paraId="4056BD1D" w14:textId="77777777" w:rsidR="00DB0B3C" w:rsidRPr="00F53674" w:rsidRDefault="00DB0B3C" w:rsidP="00F53674">
      <w:pPr>
        <w:pStyle w:val="Paragraphedeliste"/>
        <w:spacing w:line="276" w:lineRule="auto"/>
        <w:ind w:left="-490" w:right="-850"/>
        <w:rPr>
          <w:rFonts w:ascii="Century Gothic" w:hAnsi="Century Gothic" w:cs="Arial"/>
          <w:bCs/>
          <w:color w:val="000000" w:themeColor="text1"/>
          <w:sz w:val="20"/>
        </w:rPr>
      </w:pPr>
    </w:p>
    <w:p w14:paraId="5AA1E62A" w14:textId="77777777" w:rsidR="00DB0B3C" w:rsidRPr="00DF6594" w:rsidRDefault="00DB0B3C" w:rsidP="00F53674">
      <w:pPr>
        <w:pStyle w:val="Paragraphedeliste"/>
        <w:numPr>
          <w:ilvl w:val="0"/>
          <w:numId w:val="30"/>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N’autorise l'autre partie à conclure ou prendre un engagement au nom et pour le compte de l'autre partie.</w:t>
      </w:r>
    </w:p>
    <w:p w14:paraId="1007B0ED"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21B3B82"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Aucune disposition du présent contrat ne saurait être interprétée comme créant une obligation de part et d'autre de s'abstenir d'établir une relation commerciale avec un tiers.</w:t>
      </w:r>
      <w:r w:rsidRPr="00A3735B">
        <w:rPr>
          <w:rFonts w:ascii="Century Gothic" w:eastAsia="Times New Roman" w:hAnsi="Century Gothic" w:cs="Arial"/>
          <w:bCs/>
          <w:color w:val="000000" w:themeColor="text1"/>
          <w:sz w:val="20"/>
          <w:szCs w:val="20"/>
          <w:lang w:eastAsia="fr-FR"/>
        </w:rPr>
        <w:t xml:space="preserve"> </w:t>
      </w:r>
    </w:p>
    <w:p w14:paraId="39C6A1AD"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14352D36" w14:textId="77777777" w:rsidR="00DB0B3C" w:rsidRPr="005610F2"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7142F68" w14:textId="77777777" w:rsidR="00DB0B3C" w:rsidRPr="00CF4A1D"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 xml:space="preserve">Article 10 : </w:t>
      </w:r>
      <w:r w:rsidRPr="00004EB5">
        <w:rPr>
          <w:rFonts w:ascii="Century Gothic" w:hAnsi="Century Gothic" w:cs="Arial"/>
          <w:b/>
          <w:color w:val="92D050"/>
          <w:sz w:val="20"/>
        </w:rPr>
        <w:t>D</w:t>
      </w:r>
      <w:r>
        <w:rPr>
          <w:rFonts w:ascii="Century Gothic" w:hAnsi="Century Gothic" w:cs="Arial"/>
          <w:b/>
          <w:color w:val="92D050"/>
          <w:sz w:val="20"/>
        </w:rPr>
        <w:t>roit des tiers</w:t>
      </w:r>
    </w:p>
    <w:p w14:paraId="3C6B8ADD"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Toute personne non-partie au présent contrat ne détient aucun droit associé ou lié au présent contrat.</w:t>
      </w:r>
    </w:p>
    <w:p w14:paraId="04BB1136" w14:textId="77777777" w:rsidR="00DB0B3C" w:rsidRDefault="00DB0B3C"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178FFEB0" w14:textId="65CBF57D" w:rsidR="00DB0B3C" w:rsidRDefault="00DB0B3C"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5C95AE86" w14:textId="75553D04" w:rsidR="00F53674" w:rsidRDefault="00F53674"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6212C9B2" w14:textId="77777777" w:rsidR="00F53674" w:rsidRPr="005610F2" w:rsidRDefault="00F53674"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0A2A7703" w14:textId="77777777" w:rsidR="00DB0B3C" w:rsidRPr="00001C10" w:rsidRDefault="00DB0B3C" w:rsidP="00DB0B3C">
      <w:pPr>
        <w:spacing w:line="276" w:lineRule="auto"/>
        <w:ind w:left="-850" w:right="-850"/>
        <w:rPr>
          <w:rFonts w:ascii="Century Gothic" w:hAnsi="Century Gothic" w:cs="Arial"/>
          <w:b/>
          <w:color w:val="92D050"/>
          <w:sz w:val="20"/>
        </w:rPr>
      </w:pPr>
      <w:r w:rsidRPr="00C13F33">
        <w:rPr>
          <w:rFonts w:ascii="Century Gothic" w:hAnsi="Century Gothic" w:cs="Arial"/>
          <w:b/>
          <w:color w:val="92D050"/>
          <w:sz w:val="20"/>
        </w:rPr>
        <w:t xml:space="preserve">Article 11 : </w:t>
      </w:r>
      <w:r>
        <w:rPr>
          <w:rFonts w:ascii="Century Gothic" w:hAnsi="Century Gothic" w:cs="Arial"/>
          <w:b/>
          <w:color w:val="92D050"/>
          <w:sz w:val="20"/>
        </w:rPr>
        <w:t>J</w:t>
      </w:r>
      <w:r w:rsidRPr="0041796A">
        <w:rPr>
          <w:rFonts w:ascii="Century Gothic" w:hAnsi="Century Gothic" w:cs="Arial"/>
          <w:b/>
          <w:color w:val="92D050"/>
          <w:sz w:val="20"/>
        </w:rPr>
        <w:t xml:space="preserve">uridiction compétente </w:t>
      </w:r>
      <w:r>
        <w:rPr>
          <w:rFonts w:ascii="Century Gothic" w:hAnsi="Century Gothic" w:cs="Arial"/>
          <w:b/>
          <w:color w:val="92D050"/>
          <w:sz w:val="20"/>
        </w:rPr>
        <w:t xml:space="preserve">&amp; </w:t>
      </w:r>
      <w:r w:rsidRPr="0041796A">
        <w:rPr>
          <w:rFonts w:ascii="Century Gothic" w:hAnsi="Century Gothic" w:cs="Arial"/>
          <w:b/>
          <w:color w:val="92D050"/>
          <w:sz w:val="20"/>
        </w:rPr>
        <w:t>droi</w:t>
      </w:r>
      <w:r>
        <w:rPr>
          <w:rFonts w:ascii="Century Gothic" w:hAnsi="Century Gothic" w:cs="Arial"/>
          <w:b/>
          <w:color w:val="92D050"/>
          <w:sz w:val="20"/>
        </w:rPr>
        <w:t xml:space="preserve">t </w:t>
      </w:r>
      <w:r w:rsidRPr="0041796A">
        <w:rPr>
          <w:rFonts w:ascii="Century Gothic" w:hAnsi="Century Gothic" w:cs="Arial"/>
          <w:b/>
          <w:color w:val="92D050"/>
          <w:sz w:val="20"/>
        </w:rPr>
        <w:t>applicable</w:t>
      </w:r>
    </w:p>
    <w:p w14:paraId="1A247619"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lastRenderedPageBreak/>
        <w:t>Si le Bénéficiaire enfreint l'une des clauses contenues dans le présent contrat et omet de remédier au manquement dans les trente (30) jours à compter de la date de notification écrite correspondante, le Donneur sera autorisé à invoquer tous les recours disponibles et admis en droit, sans toutefois s'y restreindre, visant l'introduction d'instances de nature urgente ou toute demande en réparation adaptée aux circonstances, auprès des cours et tribunaux ou juridictions compétentes en cas de violation ou tentative de violation du contrat et / ou d'une action en réparation.</w:t>
      </w:r>
    </w:p>
    <w:p w14:paraId="03D365EB"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FF98AC3"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Les parties s'accordent irrévocablement sur le fait de se soumettre à la juridiction exclusive du tribunal de commerce de Libreville au sujet des litiges ou réclamations découlant de ou liés au présent contrat, à son objet ou à sa formation (y compris les litiges et réclamations non-contractuels).</w:t>
      </w:r>
    </w:p>
    <w:p w14:paraId="034D42FF"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2621579"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Tous les différends découlant du présent partenariat devront au préalable faire l’objet d’un règlement amiable, conformément aux dispositions légales portant création des juridictions de commerce.</w:t>
      </w:r>
    </w:p>
    <w:p w14:paraId="17DEA724" w14:textId="77777777" w:rsidR="00DB0B3C" w:rsidRPr="0037463A"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3BEBDEF"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AC7508">
        <w:rPr>
          <w:rFonts w:ascii="Century Gothic" w:eastAsia="Times New Roman" w:hAnsi="Century Gothic" w:cs="Arial"/>
          <w:bCs/>
          <w:color w:val="000000" w:themeColor="text1"/>
          <w:sz w:val="20"/>
          <w:szCs w:val="20"/>
          <w:lang w:eastAsia="fr-FR"/>
        </w:rPr>
        <w:t>Le droit applicable est le droit gabonais.</w:t>
      </w:r>
    </w:p>
    <w:p w14:paraId="578959F5" w14:textId="77777777" w:rsidR="00DB0B3C" w:rsidRPr="0037463A"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D431312" w14:textId="77777777" w:rsidR="00783868" w:rsidRDefault="00783868"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02D9D71" w14:textId="26FB9441" w:rsidR="00783868" w:rsidRDefault="00783868"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C7341E7" w14:textId="0CB40EEB"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2ACF23C" w14:textId="6FD5CFB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88EC3A5" w14:textId="17F4903F"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C4E8BBE" w14:textId="0C53BD1C"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38AA0C9" w14:textId="7846E8AD"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35934C0" w14:textId="204985FD"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3FA60564" w14:textId="5F2995EF"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969CC09" w14:textId="4AC569C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27808CF" w14:textId="21F696F0"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C092F56" w14:textId="5769A7EB"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B5BCC9F" w14:textId="5BC5B8F7"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B55C754" w14:textId="34CCB510"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2C4AEE98" w14:textId="51B01782"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B82AB58" w14:textId="0EF43600"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9C8482F" w14:textId="2386170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A2E4D38" w14:textId="0D5549D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BFE978C" w14:textId="1108928E"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0EB0A03" w14:textId="77777777"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5C5B9DB" w14:textId="77777777" w:rsidR="00783868" w:rsidRDefault="00783868"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CD940B3" w14:textId="2A6D96A3" w:rsidR="00220B9B" w:rsidRPr="0041796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color w:val="000000" w:themeColor="text1"/>
          <w:sz w:val="20"/>
          <w:szCs w:val="20"/>
          <w:lang w:eastAsia="fr-FR"/>
        </w:rPr>
        <w:t xml:space="preserve">Fait à Libreville, le </w:t>
      </w:r>
      <w:r w:rsidR="000238C4">
        <w:rPr>
          <w:rFonts w:ascii="Century Gothic" w:eastAsia="Times New Roman" w:hAnsi="Century Gothic" w:cs="Arial"/>
          <w:bCs/>
          <w:color w:val="000000" w:themeColor="text1"/>
          <w:sz w:val="20"/>
          <w:szCs w:val="20"/>
          <w:lang w:eastAsia="fr-FR"/>
        </w:rPr>
        <w:t>09</w:t>
      </w:r>
      <w:r>
        <w:rPr>
          <w:rFonts w:ascii="Century Gothic" w:eastAsia="Times New Roman" w:hAnsi="Century Gothic" w:cs="Arial"/>
          <w:bCs/>
          <w:color w:val="000000" w:themeColor="text1"/>
          <w:sz w:val="20"/>
          <w:szCs w:val="20"/>
          <w:lang w:eastAsia="fr-FR"/>
        </w:rPr>
        <w:t>/</w:t>
      </w:r>
      <w:r w:rsidR="006F5D5E">
        <w:rPr>
          <w:rFonts w:ascii="Century Gothic" w:eastAsia="Times New Roman" w:hAnsi="Century Gothic" w:cs="Arial"/>
          <w:bCs/>
          <w:color w:val="000000" w:themeColor="text1"/>
          <w:sz w:val="20"/>
          <w:szCs w:val="20"/>
          <w:lang w:eastAsia="fr-FR"/>
        </w:rPr>
        <w:t>0</w:t>
      </w:r>
      <w:r w:rsidR="000238C4">
        <w:rPr>
          <w:rFonts w:ascii="Century Gothic" w:eastAsia="Times New Roman" w:hAnsi="Century Gothic" w:cs="Arial"/>
          <w:bCs/>
          <w:color w:val="000000" w:themeColor="text1"/>
          <w:sz w:val="20"/>
          <w:szCs w:val="20"/>
          <w:lang w:eastAsia="fr-FR"/>
        </w:rPr>
        <w:t>3</w:t>
      </w:r>
      <w:r>
        <w:rPr>
          <w:rFonts w:ascii="Century Gothic" w:eastAsia="Times New Roman" w:hAnsi="Century Gothic" w:cs="Arial"/>
          <w:bCs/>
          <w:color w:val="000000" w:themeColor="text1"/>
          <w:sz w:val="20"/>
          <w:szCs w:val="20"/>
          <w:lang w:eastAsia="fr-FR"/>
        </w:rPr>
        <w:t>/202</w:t>
      </w:r>
      <w:r w:rsidR="008472BE">
        <w:rPr>
          <w:rFonts w:ascii="Century Gothic" w:eastAsia="Times New Roman" w:hAnsi="Century Gothic" w:cs="Arial"/>
          <w:bCs/>
          <w:color w:val="000000" w:themeColor="text1"/>
          <w:sz w:val="20"/>
          <w:szCs w:val="20"/>
          <w:lang w:eastAsia="fr-FR"/>
        </w:rPr>
        <w:t>4</w:t>
      </w:r>
    </w:p>
    <w:p w14:paraId="6593F7BB" w14:textId="77777777" w:rsidR="00220B9B" w:rsidRPr="0037463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8939F91" w14:textId="77777777" w:rsidR="00220B9B"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color w:val="000000" w:themeColor="text1"/>
          <w:sz w:val="20"/>
          <w:szCs w:val="20"/>
          <w:lang w:eastAsia="fr-FR"/>
        </w:rPr>
        <w:t>En trois (3) exemplaires originaux</w:t>
      </w:r>
    </w:p>
    <w:p w14:paraId="525D6753" w14:textId="77777777" w:rsidR="00220B9B" w:rsidRPr="0037463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451B97C" w14:textId="77777777" w:rsidR="00220B9B"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1796A">
        <w:rPr>
          <w:rFonts w:ascii="Century Gothic" w:eastAsia="Times New Roman" w:hAnsi="Century Gothic" w:cs="Arial"/>
          <w:bCs/>
          <w:color w:val="000000" w:themeColor="text1"/>
          <w:sz w:val="20"/>
          <w:szCs w:val="20"/>
          <w:lang w:eastAsia="fr-FR"/>
        </w:rPr>
        <w:t>Le présent contrat est signé et certifié à la date indiquée ci-dessus.</w:t>
      </w:r>
    </w:p>
    <w:p w14:paraId="2E45BE30" w14:textId="77777777" w:rsidR="00220B9B" w:rsidRPr="0037463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449DFFBE" w14:textId="77777777" w:rsidR="00220B9B" w:rsidRDefault="00220B9B" w:rsidP="00220B9B">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7E6345">
        <w:rPr>
          <w:rFonts w:ascii="Century Gothic" w:eastAsia="Times New Roman" w:hAnsi="Century Gothic" w:cs="Arial"/>
          <w:bCs/>
          <w:color w:val="000000" w:themeColor="text1"/>
          <w:sz w:val="20"/>
          <w:szCs w:val="20"/>
          <w:lang w:eastAsia="fr-FR"/>
        </w:rPr>
        <w:t>Précédé de la mention Lu et approuvé</w:t>
      </w:r>
    </w:p>
    <w:p w14:paraId="26DC1C7F"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16AB5884"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D4D0D64"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tbl>
      <w:tblPr>
        <w:tblpPr w:leftFromText="141" w:rightFromText="141" w:vertAnchor="text" w:horzAnchor="page" w:tblpX="6157" w:tblpY="21"/>
        <w:tblW w:w="5200" w:type="dxa"/>
        <w:tblCellMar>
          <w:top w:w="15" w:type="dxa"/>
          <w:left w:w="70" w:type="dxa"/>
          <w:right w:w="70" w:type="dxa"/>
        </w:tblCellMar>
        <w:tblLook w:val="04A0" w:firstRow="1" w:lastRow="0" w:firstColumn="1" w:lastColumn="0" w:noHBand="0" w:noVBand="1"/>
      </w:tblPr>
      <w:tblGrid>
        <w:gridCol w:w="2392"/>
        <w:gridCol w:w="201"/>
        <w:gridCol w:w="2461"/>
        <w:gridCol w:w="146"/>
      </w:tblGrid>
      <w:tr w:rsidR="00220B9B" w:rsidRPr="004A27C9" w14:paraId="332CBE3E" w14:textId="77777777" w:rsidTr="00220B9B">
        <w:trPr>
          <w:gridAfter w:val="1"/>
          <w:wAfter w:w="146" w:type="dxa"/>
          <w:trHeight w:val="372"/>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169026CA" w14:textId="77777777" w:rsidR="00220B9B" w:rsidRPr="004A27C9" w:rsidRDefault="00220B9B" w:rsidP="00220B9B">
            <w:pPr>
              <w:spacing w:after="0" w:line="240" w:lineRule="auto"/>
              <w:jc w:val="center"/>
              <w:rPr>
                <w:rFonts w:ascii="Century Gothic" w:eastAsia="Times New Roman" w:hAnsi="Century Gothic" w:cs="Calibri"/>
                <w:b/>
                <w:bCs/>
                <w:color w:val="000000"/>
                <w:sz w:val="18"/>
                <w:szCs w:val="18"/>
                <w:lang w:eastAsia="fr-FR"/>
              </w:rPr>
            </w:pPr>
            <w:r w:rsidRPr="004A27C9">
              <w:rPr>
                <w:rFonts w:ascii="Century Gothic" w:eastAsia="Times New Roman" w:hAnsi="Century Gothic" w:cs="Calibri"/>
                <w:b/>
                <w:bCs/>
                <w:color w:val="000000"/>
                <w:sz w:val="18"/>
                <w:szCs w:val="18"/>
                <w:lang w:eastAsia="fr-FR"/>
              </w:rPr>
              <w:t xml:space="preserve">Signature </w:t>
            </w:r>
            <w:r>
              <w:rPr>
                <w:rFonts w:ascii="Century Gothic" w:eastAsia="Times New Roman" w:hAnsi="Century Gothic" w:cs="Calibri"/>
                <w:b/>
                <w:bCs/>
                <w:color w:val="000000"/>
                <w:sz w:val="18"/>
                <w:szCs w:val="18"/>
                <w:lang w:eastAsia="fr-FR"/>
              </w:rPr>
              <w:t>du mandataire de la Station Banking</w:t>
            </w:r>
          </w:p>
        </w:tc>
      </w:tr>
      <w:tr w:rsidR="00220B9B" w:rsidRPr="004A27C9" w14:paraId="0D74F695" w14:textId="77777777" w:rsidTr="00220B9B">
        <w:trPr>
          <w:gridAfter w:val="1"/>
          <w:wAfter w:w="146" w:type="dxa"/>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568B2677" w14:textId="77777777" w:rsidR="00220B9B" w:rsidRPr="004A27C9" w:rsidRDefault="00220B9B" w:rsidP="00220B9B">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(Faire suivre de la mention « lu et approuvé ») </w:t>
            </w:r>
          </w:p>
          <w:p w14:paraId="334F8A2F"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4FEFB34C" w14:textId="77777777" w:rsidTr="00220B9B">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5B246CDF"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1F719070"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62BEE1F7"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20B7DDAA" w14:textId="77777777" w:rsidTr="00220B9B">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39BE3A09"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51C5336D"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1552B35E"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30A863AE" w14:textId="77777777" w:rsidTr="00220B9B">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48BF854B"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76697379"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467FD202"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1F0FD688" w14:textId="77777777" w:rsidTr="00220B9B">
        <w:trPr>
          <w:gridAfter w:val="1"/>
          <w:wAfter w:w="146" w:type="dxa"/>
          <w:trHeight w:val="450"/>
        </w:trPr>
        <w:tc>
          <w:tcPr>
            <w:tcW w:w="5054" w:type="dxa"/>
            <w:gridSpan w:val="3"/>
            <w:vMerge w:val="restart"/>
            <w:tcBorders>
              <w:top w:val="nil"/>
              <w:left w:val="dotted" w:sz="4" w:space="0" w:color="D9D9D9"/>
              <w:bottom w:val="dotted" w:sz="4" w:space="0" w:color="D9D9D9"/>
              <w:right w:val="dotted" w:sz="4" w:space="0" w:color="D9D9D9"/>
            </w:tcBorders>
            <w:shd w:val="clear" w:color="auto" w:fill="auto"/>
            <w:noWrap/>
            <w:vAlign w:val="center"/>
            <w:hideMark/>
          </w:tcPr>
          <w:p w14:paraId="4704D297"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r>
      <w:tr w:rsidR="00220B9B" w:rsidRPr="004A27C9" w14:paraId="4ACFB356" w14:textId="77777777" w:rsidTr="00220B9B">
        <w:trPr>
          <w:trHeight w:val="264"/>
        </w:trPr>
        <w:tc>
          <w:tcPr>
            <w:tcW w:w="5054" w:type="dxa"/>
            <w:gridSpan w:val="3"/>
            <w:vMerge/>
            <w:tcBorders>
              <w:top w:val="nil"/>
              <w:left w:val="dotted" w:sz="4" w:space="0" w:color="D9D9D9"/>
              <w:bottom w:val="dotted" w:sz="4" w:space="0" w:color="D9D9D9"/>
              <w:right w:val="dotted" w:sz="4" w:space="0" w:color="D9D9D9"/>
            </w:tcBorders>
            <w:vAlign w:val="center"/>
            <w:hideMark/>
          </w:tcPr>
          <w:p w14:paraId="3DA5D38F"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146" w:type="dxa"/>
            <w:tcBorders>
              <w:top w:val="nil"/>
              <w:left w:val="nil"/>
              <w:bottom w:val="nil"/>
              <w:right w:val="nil"/>
            </w:tcBorders>
            <w:shd w:val="clear" w:color="auto" w:fill="auto"/>
            <w:noWrap/>
            <w:vAlign w:val="bottom"/>
            <w:hideMark/>
          </w:tcPr>
          <w:p w14:paraId="1DB1D89D"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r>
      <w:tr w:rsidR="00220B9B" w:rsidRPr="004A27C9" w14:paraId="5B2B4C67" w14:textId="77777777" w:rsidTr="00220B9B">
        <w:trPr>
          <w:trHeight w:val="264"/>
        </w:trPr>
        <w:tc>
          <w:tcPr>
            <w:tcW w:w="2392" w:type="dxa"/>
            <w:tcBorders>
              <w:top w:val="nil"/>
              <w:left w:val="nil"/>
              <w:bottom w:val="nil"/>
              <w:right w:val="nil"/>
            </w:tcBorders>
            <w:shd w:val="clear" w:color="auto" w:fill="auto"/>
            <w:noWrap/>
            <w:vAlign w:val="center"/>
            <w:hideMark/>
          </w:tcPr>
          <w:p w14:paraId="1D1FBBD7"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c>
          <w:tcPr>
            <w:tcW w:w="201" w:type="dxa"/>
            <w:tcBorders>
              <w:top w:val="nil"/>
              <w:left w:val="nil"/>
              <w:bottom w:val="nil"/>
              <w:right w:val="nil"/>
            </w:tcBorders>
            <w:shd w:val="clear" w:color="auto" w:fill="auto"/>
            <w:noWrap/>
            <w:vAlign w:val="center"/>
            <w:hideMark/>
          </w:tcPr>
          <w:p w14:paraId="6575F986"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c>
          <w:tcPr>
            <w:tcW w:w="2461" w:type="dxa"/>
            <w:tcBorders>
              <w:top w:val="nil"/>
              <w:left w:val="nil"/>
              <w:bottom w:val="nil"/>
              <w:right w:val="nil"/>
            </w:tcBorders>
            <w:shd w:val="clear" w:color="auto" w:fill="auto"/>
            <w:noWrap/>
            <w:vAlign w:val="center"/>
            <w:hideMark/>
          </w:tcPr>
          <w:p w14:paraId="79F28263"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c>
          <w:tcPr>
            <w:tcW w:w="146" w:type="dxa"/>
            <w:vAlign w:val="center"/>
            <w:hideMark/>
          </w:tcPr>
          <w:p w14:paraId="678101B4"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86A10FE" w14:textId="77777777" w:rsidTr="00220B9B">
        <w:trPr>
          <w:trHeight w:val="360"/>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271EE87B" w14:textId="77777777" w:rsidR="00220B9B" w:rsidRPr="004A27C9" w:rsidRDefault="00220B9B" w:rsidP="00220B9B">
            <w:pPr>
              <w:spacing w:after="0" w:line="240" w:lineRule="auto"/>
              <w:jc w:val="center"/>
              <w:rPr>
                <w:rFonts w:ascii="Century Gothic" w:eastAsia="Times New Roman" w:hAnsi="Century Gothic" w:cs="Calibri"/>
                <w:b/>
                <w:bCs/>
                <w:color w:val="000000"/>
                <w:sz w:val="18"/>
                <w:szCs w:val="18"/>
                <w:lang w:eastAsia="fr-FR"/>
              </w:rPr>
            </w:pPr>
            <w:r w:rsidRPr="004A27C9">
              <w:rPr>
                <w:rFonts w:ascii="Century Gothic" w:eastAsia="Times New Roman" w:hAnsi="Century Gothic" w:cs="Calibri"/>
                <w:b/>
                <w:bCs/>
                <w:color w:val="000000"/>
                <w:sz w:val="18"/>
                <w:szCs w:val="18"/>
                <w:lang w:eastAsia="fr-FR"/>
              </w:rPr>
              <w:t>Pour le titulaire de compte illettré,</w:t>
            </w:r>
          </w:p>
        </w:tc>
        <w:tc>
          <w:tcPr>
            <w:tcW w:w="146" w:type="dxa"/>
            <w:vAlign w:val="center"/>
            <w:hideMark/>
          </w:tcPr>
          <w:p w14:paraId="67C98116"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66DA6583" w14:textId="77777777" w:rsidTr="00220B9B">
        <w:trPr>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581ABE9B" w14:textId="77777777" w:rsidR="00220B9B" w:rsidRDefault="00220B9B" w:rsidP="00220B9B">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w:t>
            </w:r>
            <w:r>
              <w:rPr>
                <w:rFonts w:ascii="Century Gothic" w:eastAsia="Times New Roman" w:hAnsi="Century Gothic" w:cs="Calibri"/>
                <w:color w:val="000000"/>
                <w:sz w:val="16"/>
                <w:szCs w:val="16"/>
                <w:lang w:eastAsia="fr-FR"/>
              </w:rPr>
              <w:t>Suivi</w:t>
            </w:r>
            <w:r w:rsidRPr="004A27C9">
              <w:rPr>
                <w:rFonts w:ascii="Century Gothic" w:eastAsia="Times New Roman" w:hAnsi="Century Gothic" w:cs="Calibri"/>
                <w:color w:val="000000"/>
                <w:sz w:val="16"/>
                <w:szCs w:val="16"/>
                <w:lang w:eastAsia="fr-FR"/>
              </w:rPr>
              <w:t xml:space="preserve"> de la mention</w:t>
            </w:r>
            <w:r>
              <w:rPr>
                <w:rFonts w:ascii="Century Gothic" w:eastAsia="Times New Roman" w:hAnsi="Century Gothic" w:cs="Calibri"/>
                <w:color w:val="000000"/>
                <w:sz w:val="16"/>
                <w:szCs w:val="16"/>
                <w:lang w:eastAsia="fr-FR"/>
              </w:rPr>
              <w:t xml:space="preserve"> </w:t>
            </w:r>
            <w:r w:rsidRPr="004A27C9">
              <w:rPr>
                <w:rFonts w:ascii="Century Gothic" w:eastAsia="Times New Roman" w:hAnsi="Century Gothic" w:cs="Calibri"/>
                <w:color w:val="000000"/>
                <w:sz w:val="16"/>
                <w:szCs w:val="16"/>
                <w:lang w:eastAsia="fr-FR"/>
              </w:rPr>
              <w:t>« lu et traduit par un tiers soussigné »)</w:t>
            </w:r>
          </w:p>
          <w:p w14:paraId="150F3473" w14:textId="77777777" w:rsidR="00220B9B" w:rsidRPr="004A27C9" w:rsidRDefault="00220B9B" w:rsidP="00220B9B">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 </w:t>
            </w:r>
          </w:p>
          <w:p w14:paraId="035BE816"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p>
        </w:tc>
        <w:tc>
          <w:tcPr>
            <w:tcW w:w="146" w:type="dxa"/>
            <w:vAlign w:val="center"/>
            <w:hideMark/>
          </w:tcPr>
          <w:p w14:paraId="77E35254"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09D030BC"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63753C50" w14:textId="77777777" w:rsidR="00220B9B" w:rsidRPr="004A27C9" w:rsidRDefault="00220B9B" w:rsidP="00220B9B">
            <w:pPr>
              <w:spacing w:after="0" w:line="240" w:lineRule="auto"/>
              <w:rPr>
                <w:rFonts w:ascii="Century Gothic" w:eastAsia="Times New Roman" w:hAnsi="Century Gothic" w:cs="Calibri"/>
                <w:b/>
                <w:bCs/>
                <w:color w:val="000000"/>
                <w:sz w:val="18"/>
                <w:szCs w:val="18"/>
                <w:lang w:eastAsia="fr-FR"/>
              </w:rPr>
            </w:pPr>
            <w:r w:rsidRPr="004A27C9">
              <w:rPr>
                <w:rFonts w:ascii="Calibri" w:eastAsia="Calibri" w:hAnsi="Calibri" w:cs="Times New Roman"/>
              </w:rPr>
              <w:t xml:space="preserve"> </w:t>
            </w:r>
            <w:r w:rsidRPr="004A27C9">
              <w:rPr>
                <w:rFonts w:ascii="Century Gothic" w:eastAsia="Times New Roman" w:hAnsi="Century Gothic" w:cs="Calibri"/>
                <w:b/>
                <w:bCs/>
                <w:color w:val="000000"/>
                <w:sz w:val="18"/>
                <w:szCs w:val="18"/>
                <w:lang w:eastAsia="fr-FR"/>
              </w:rPr>
              <w:t xml:space="preserve">Nom et prénom :         </w:t>
            </w:r>
          </w:p>
        </w:tc>
        <w:tc>
          <w:tcPr>
            <w:tcW w:w="201" w:type="dxa"/>
            <w:tcBorders>
              <w:top w:val="nil"/>
              <w:left w:val="nil"/>
              <w:bottom w:val="nil"/>
              <w:right w:val="nil"/>
            </w:tcBorders>
            <w:shd w:val="clear" w:color="auto" w:fill="auto"/>
            <w:noWrap/>
            <w:vAlign w:val="center"/>
            <w:hideMark/>
          </w:tcPr>
          <w:p w14:paraId="2397AE3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0D035611"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540974BC"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93DF821" w14:textId="77777777" w:rsidTr="00220B9B">
        <w:trPr>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12EA4702"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18"/>
                <w:szCs w:val="18"/>
                <w:lang w:eastAsia="fr-FR"/>
              </w:rPr>
              <w:t>Signature</w:t>
            </w:r>
          </w:p>
        </w:tc>
        <w:tc>
          <w:tcPr>
            <w:tcW w:w="146" w:type="dxa"/>
            <w:vAlign w:val="center"/>
            <w:hideMark/>
          </w:tcPr>
          <w:p w14:paraId="40B2DFBC"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009CCAA6"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4964D2BE"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3BF5AB2D"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5AB4A341"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5EE7E082"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783B44F2" w14:textId="77777777" w:rsidTr="00220B9B">
        <w:trPr>
          <w:trHeight w:val="276"/>
        </w:trPr>
        <w:tc>
          <w:tcPr>
            <w:tcW w:w="2392" w:type="dxa"/>
            <w:vMerge w:val="restart"/>
            <w:tcBorders>
              <w:top w:val="nil"/>
              <w:left w:val="dotted" w:sz="4" w:space="0" w:color="D9D9D9"/>
              <w:bottom w:val="dotted" w:sz="4" w:space="0" w:color="D9D9D9"/>
              <w:right w:val="nil"/>
            </w:tcBorders>
            <w:shd w:val="clear" w:color="auto" w:fill="auto"/>
            <w:noWrap/>
            <w:vAlign w:val="center"/>
          </w:tcPr>
          <w:p w14:paraId="1A16F99B"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201" w:type="dxa"/>
            <w:tcBorders>
              <w:top w:val="nil"/>
              <w:left w:val="nil"/>
              <w:bottom w:val="nil"/>
              <w:right w:val="nil"/>
            </w:tcBorders>
            <w:shd w:val="clear" w:color="auto" w:fill="auto"/>
            <w:noWrap/>
            <w:vAlign w:val="center"/>
          </w:tcPr>
          <w:p w14:paraId="7E7264BB"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2461" w:type="dxa"/>
            <w:vMerge w:val="restart"/>
            <w:tcBorders>
              <w:top w:val="nil"/>
              <w:left w:val="nil"/>
              <w:bottom w:val="dotted" w:sz="4" w:space="0" w:color="D9D9D9"/>
              <w:right w:val="dotted" w:sz="4" w:space="0" w:color="D9D9D9"/>
            </w:tcBorders>
            <w:shd w:val="clear" w:color="auto" w:fill="auto"/>
            <w:noWrap/>
            <w:vAlign w:val="center"/>
          </w:tcPr>
          <w:p w14:paraId="058F52D6"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146" w:type="dxa"/>
            <w:vAlign w:val="center"/>
            <w:hideMark/>
          </w:tcPr>
          <w:p w14:paraId="66697F08"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261B38E" w14:textId="77777777" w:rsidTr="00220B9B">
        <w:trPr>
          <w:trHeight w:val="276"/>
        </w:trPr>
        <w:tc>
          <w:tcPr>
            <w:tcW w:w="2392" w:type="dxa"/>
            <w:vMerge/>
            <w:tcBorders>
              <w:top w:val="nil"/>
              <w:left w:val="dotted" w:sz="4" w:space="0" w:color="D9D9D9"/>
              <w:bottom w:val="dotted" w:sz="4" w:space="0" w:color="D9D9D9"/>
              <w:right w:val="nil"/>
            </w:tcBorders>
            <w:vAlign w:val="center"/>
            <w:hideMark/>
          </w:tcPr>
          <w:p w14:paraId="14D0FF76"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201" w:type="dxa"/>
            <w:tcBorders>
              <w:top w:val="nil"/>
              <w:left w:val="nil"/>
              <w:bottom w:val="dotted" w:sz="4" w:space="0" w:color="D9D9D9"/>
              <w:right w:val="nil"/>
            </w:tcBorders>
            <w:shd w:val="clear" w:color="auto" w:fill="auto"/>
            <w:noWrap/>
            <w:vAlign w:val="center"/>
            <w:hideMark/>
          </w:tcPr>
          <w:p w14:paraId="30E51BF9" w14:textId="77777777" w:rsidR="00220B9B" w:rsidRPr="004A27C9" w:rsidRDefault="00220B9B" w:rsidP="00220B9B">
            <w:pPr>
              <w:spacing w:after="0" w:line="240" w:lineRule="auto"/>
              <w:rPr>
                <w:rFonts w:ascii="Century Gothic" w:eastAsia="Times New Roman" w:hAnsi="Century Gothic" w:cs="Calibri"/>
                <w:color w:val="000000"/>
                <w:lang w:eastAsia="fr-FR"/>
              </w:rPr>
            </w:pPr>
            <w:r w:rsidRPr="004A27C9">
              <w:rPr>
                <w:rFonts w:ascii="Century Gothic" w:eastAsia="Times New Roman" w:hAnsi="Century Gothic" w:cs="Calibri"/>
                <w:color w:val="000000"/>
                <w:lang w:eastAsia="fr-FR"/>
              </w:rPr>
              <w:t> </w:t>
            </w:r>
          </w:p>
        </w:tc>
        <w:tc>
          <w:tcPr>
            <w:tcW w:w="2461" w:type="dxa"/>
            <w:vMerge/>
            <w:tcBorders>
              <w:top w:val="nil"/>
              <w:left w:val="nil"/>
              <w:bottom w:val="dotted" w:sz="4" w:space="0" w:color="D9D9D9"/>
              <w:right w:val="dotted" w:sz="4" w:space="0" w:color="D9D9D9"/>
            </w:tcBorders>
            <w:vAlign w:val="center"/>
            <w:hideMark/>
          </w:tcPr>
          <w:p w14:paraId="606EEB95"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146" w:type="dxa"/>
            <w:vAlign w:val="center"/>
            <w:hideMark/>
          </w:tcPr>
          <w:p w14:paraId="1A50A1F3"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BC477B7" w14:textId="77777777" w:rsidTr="00220B9B">
        <w:trPr>
          <w:trHeight w:val="264"/>
        </w:trPr>
        <w:tc>
          <w:tcPr>
            <w:tcW w:w="2392" w:type="dxa"/>
            <w:tcBorders>
              <w:top w:val="nil"/>
              <w:left w:val="nil"/>
              <w:bottom w:val="nil"/>
              <w:right w:val="nil"/>
            </w:tcBorders>
            <w:shd w:val="clear" w:color="auto" w:fill="auto"/>
            <w:noWrap/>
            <w:vAlign w:val="center"/>
            <w:hideMark/>
          </w:tcPr>
          <w:p w14:paraId="193224FB" w14:textId="77777777" w:rsidR="00220B9B" w:rsidRPr="004A27C9" w:rsidRDefault="00220B9B" w:rsidP="00220B9B">
            <w:pPr>
              <w:spacing w:after="0" w:line="240" w:lineRule="auto"/>
              <w:rPr>
                <w:rFonts w:ascii="Century Gothic" w:eastAsia="Times New Roman" w:hAnsi="Century Gothic" w:cs="Calibri"/>
                <w:color w:val="000000"/>
                <w:sz w:val="10"/>
                <w:szCs w:val="10"/>
                <w:lang w:eastAsia="fr-FR"/>
              </w:rPr>
            </w:pPr>
          </w:p>
        </w:tc>
        <w:tc>
          <w:tcPr>
            <w:tcW w:w="201" w:type="dxa"/>
            <w:tcBorders>
              <w:top w:val="nil"/>
              <w:left w:val="nil"/>
              <w:bottom w:val="nil"/>
              <w:right w:val="nil"/>
            </w:tcBorders>
            <w:shd w:val="clear" w:color="auto" w:fill="auto"/>
            <w:noWrap/>
            <w:vAlign w:val="center"/>
            <w:hideMark/>
          </w:tcPr>
          <w:p w14:paraId="33C17538" w14:textId="77777777" w:rsidR="00220B9B" w:rsidRPr="004A27C9" w:rsidRDefault="00220B9B" w:rsidP="00220B9B">
            <w:pPr>
              <w:spacing w:after="0" w:line="240" w:lineRule="auto"/>
              <w:rPr>
                <w:rFonts w:ascii="Times New Roman" w:eastAsia="Times New Roman" w:hAnsi="Times New Roman" w:cs="Times New Roman"/>
                <w:sz w:val="10"/>
                <w:szCs w:val="10"/>
                <w:lang w:eastAsia="fr-FR"/>
              </w:rPr>
            </w:pPr>
          </w:p>
        </w:tc>
        <w:tc>
          <w:tcPr>
            <w:tcW w:w="2461" w:type="dxa"/>
            <w:tcBorders>
              <w:top w:val="nil"/>
              <w:left w:val="nil"/>
              <w:bottom w:val="nil"/>
              <w:right w:val="nil"/>
            </w:tcBorders>
            <w:shd w:val="clear" w:color="auto" w:fill="auto"/>
            <w:noWrap/>
            <w:vAlign w:val="center"/>
            <w:hideMark/>
          </w:tcPr>
          <w:p w14:paraId="1FBABC7D" w14:textId="77777777" w:rsidR="00220B9B" w:rsidRPr="004A27C9" w:rsidRDefault="00220B9B" w:rsidP="00220B9B">
            <w:pPr>
              <w:spacing w:after="0" w:line="240" w:lineRule="auto"/>
              <w:rPr>
                <w:rFonts w:ascii="Times New Roman" w:eastAsia="Times New Roman" w:hAnsi="Times New Roman" w:cs="Times New Roman"/>
                <w:sz w:val="10"/>
                <w:szCs w:val="10"/>
                <w:lang w:eastAsia="fr-FR"/>
              </w:rPr>
            </w:pPr>
          </w:p>
        </w:tc>
        <w:tc>
          <w:tcPr>
            <w:tcW w:w="146" w:type="dxa"/>
            <w:vAlign w:val="center"/>
            <w:hideMark/>
          </w:tcPr>
          <w:p w14:paraId="59DDC467"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14360EE3" w14:textId="77777777" w:rsidTr="00220B9B">
        <w:trPr>
          <w:trHeight w:val="372"/>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2B316838" w14:textId="77777777" w:rsidR="00220B9B" w:rsidRPr="004A27C9" w:rsidRDefault="00220B9B" w:rsidP="00220B9B">
            <w:pPr>
              <w:spacing w:after="0" w:line="240" w:lineRule="auto"/>
              <w:jc w:val="center"/>
              <w:rPr>
                <w:rFonts w:ascii="Century Gothic" w:eastAsia="Times New Roman" w:hAnsi="Century Gothic" w:cs="Calibri"/>
                <w:b/>
                <w:bCs/>
                <w:color w:val="000000"/>
                <w:lang w:eastAsia="fr-FR"/>
              </w:rPr>
            </w:pPr>
            <w:r w:rsidRPr="004A27C9">
              <w:rPr>
                <w:rFonts w:ascii="Century Gothic" w:eastAsia="Times New Roman" w:hAnsi="Century Gothic" w:cs="Calibri"/>
                <w:b/>
                <w:bCs/>
                <w:color w:val="000000"/>
                <w:sz w:val="18"/>
                <w:szCs w:val="18"/>
                <w:lang w:eastAsia="fr-FR"/>
              </w:rPr>
              <w:t xml:space="preserve">Validation de l’administration </w:t>
            </w:r>
            <w:proofErr w:type="spellStart"/>
            <w:r w:rsidRPr="004A27C9">
              <w:rPr>
                <w:rFonts w:ascii="Century Gothic" w:eastAsia="Times New Roman" w:hAnsi="Century Gothic" w:cs="Calibri"/>
                <w:b/>
                <w:bCs/>
                <w:color w:val="000000"/>
                <w:sz w:val="18"/>
                <w:szCs w:val="18"/>
                <w:lang w:eastAsia="fr-FR"/>
              </w:rPr>
              <w:t>Bamboo</w:t>
            </w:r>
            <w:proofErr w:type="spellEnd"/>
            <w:r w:rsidRPr="004A27C9">
              <w:rPr>
                <w:rFonts w:ascii="Century Gothic" w:eastAsia="Times New Roman" w:hAnsi="Century Gothic" w:cs="Calibri"/>
                <w:b/>
                <w:bCs/>
                <w:color w:val="000000"/>
                <w:sz w:val="18"/>
                <w:szCs w:val="18"/>
                <w:lang w:eastAsia="fr-FR"/>
              </w:rPr>
              <w:t xml:space="preserve"> EMF</w:t>
            </w:r>
          </w:p>
        </w:tc>
        <w:tc>
          <w:tcPr>
            <w:tcW w:w="146" w:type="dxa"/>
            <w:vAlign w:val="center"/>
            <w:hideMark/>
          </w:tcPr>
          <w:p w14:paraId="217803CA"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D64CDE5"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78E5DE46"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258D0C0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2F135843"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142DD583"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8E21AFE"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5F3B92B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0B789675"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2C30B26A"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633950EA"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16A78AA3"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05325107"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765B295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224E10D4"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27E8523C"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5E6AF080" w14:textId="77777777" w:rsidTr="00220B9B">
        <w:trPr>
          <w:trHeight w:val="300"/>
        </w:trPr>
        <w:tc>
          <w:tcPr>
            <w:tcW w:w="2392" w:type="dxa"/>
            <w:tcBorders>
              <w:top w:val="nil"/>
              <w:left w:val="dotted" w:sz="4" w:space="0" w:color="D9D9D9"/>
              <w:bottom w:val="nil"/>
              <w:right w:val="nil"/>
            </w:tcBorders>
            <w:shd w:val="clear" w:color="auto" w:fill="auto"/>
            <w:noWrap/>
            <w:vAlign w:val="center"/>
          </w:tcPr>
          <w:p w14:paraId="347E4397"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01" w:type="dxa"/>
            <w:tcBorders>
              <w:top w:val="nil"/>
              <w:left w:val="nil"/>
              <w:bottom w:val="nil"/>
              <w:right w:val="nil"/>
            </w:tcBorders>
            <w:shd w:val="clear" w:color="auto" w:fill="auto"/>
            <w:noWrap/>
            <w:vAlign w:val="center"/>
          </w:tcPr>
          <w:p w14:paraId="6AF3D06B"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tcPr>
          <w:p w14:paraId="268F8D89"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p>
        </w:tc>
        <w:tc>
          <w:tcPr>
            <w:tcW w:w="146" w:type="dxa"/>
            <w:vAlign w:val="center"/>
          </w:tcPr>
          <w:p w14:paraId="6C359390"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C1B52F6" w14:textId="77777777" w:rsidTr="00220B9B">
        <w:trPr>
          <w:trHeight w:val="300"/>
        </w:trPr>
        <w:tc>
          <w:tcPr>
            <w:tcW w:w="2392" w:type="dxa"/>
            <w:tcBorders>
              <w:top w:val="nil"/>
              <w:left w:val="dotted" w:sz="4" w:space="0" w:color="D9D9D9"/>
              <w:bottom w:val="nil"/>
              <w:right w:val="nil"/>
            </w:tcBorders>
            <w:shd w:val="clear" w:color="auto" w:fill="auto"/>
            <w:noWrap/>
            <w:vAlign w:val="center"/>
          </w:tcPr>
          <w:p w14:paraId="47993BA3"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01" w:type="dxa"/>
            <w:tcBorders>
              <w:top w:val="nil"/>
              <w:left w:val="nil"/>
              <w:bottom w:val="nil"/>
              <w:right w:val="nil"/>
            </w:tcBorders>
            <w:shd w:val="clear" w:color="auto" w:fill="auto"/>
            <w:noWrap/>
            <w:vAlign w:val="center"/>
          </w:tcPr>
          <w:p w14:paraId="5C91AD96"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tcPr>
          <w:p w14:paraId="5BBD375F"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p>
        </w:tc>
        <w:tc>
          <w:tcPr>
            <w:tcW w:w="146" w:type="dxa"/>
            <w:vAlign w:val="center"/>
          </w:tcPr>
          <w:p w14:paraId="0502163A"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416D0DF8"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7F4A816D"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68543F89"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03165E3D"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0C29FA1E"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AA886AD" w14:textId="77777777" w:rsidTr="00220B9B">
        <w:trPr>
          <w:trHeight w:val="300"/>
        </w:trPr>
        <w:tc>
          <w:tcPr>
            <w:tcW w:w="5054" w:type="dxa"/>
            <w:gridSpan w:val="3"/>
            <w:vMerge w:val="restart"/>
            <w:tcBorders>
              <w:top w:val="nil"/>
              <w:left w:val="dotted" w:sz="4" w:space="0" w:color="D9D9D9"/>
              <w:bottom w:val="dotted" w:sz="4" w:space="0" w:color="D9D9D9"/>
              <w:right w:val="dotted" w:sz="4" w:space="0" w:color="D9D9D9"/>
            </w:tcBorders>
            <w:shd w:val="clear" w:color="auto" w:fill="auto"/>
            <w:noWrap/>
            <w:vAlign w:val="center"/>
            <w:hideMark/>
          </w:tcPr>
          <w:p w14:paraId="0FBDAEFD"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146" w:type="dxa"/>
            <w:vAlign w:val="center"/>
            <w:hideMark/>
          </w:tcPr>
          <w:p w14:paraId="7AEEEA89"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68A61694" w14:textId="77777777" w:rsidTr="00220B9B">
        <w:trPr>
          <w:trHeight w:val="264"/>
        </w:trPr>
        <w:tc>
          <w:tcPr>
            <w:tcW w:w="5054" w:type="dxa"/>
            <w:gridSpan w:val="3"/>
            <w:vMerge/>
            <w:tcBorders>
              <w:top w:val="nil"/>
              <w:left w:val="dotted" w:sz="4" w:space="0" w:color="D9D9D9"/>
              <w:bottom w:val="dotted" w:sz="4" w:space="0" w:color="D9D9D9"/>
              <w:right w:val="dotted" w:sz="4" w:space="0" w:color="D9D9D9"/>
            </w:tcBorders>
            <w:vAlign w:val="center"/>
            <w:hideMark/>
          </w:tcPr>
          <w:p w14:paraId="6E436CE4"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146" w:type="dxa"/>
            <w:tcBorders>
              <w:top w:val="nil"/>
              <w:left w:val="nil"/>
              <w:bottom w:val="nil"/>
              <w:right w:val="nil"/>
            </w:tcBorders>
            <w:shd w:val="clear" w:color="auto" w:fill="auto"/>
            <w:noWrap/>
            <w:vAlign w:val="bottom"/>
            <w:hideMark/>
          </w:tcPr>
          <w:p w14:paraId="2BB56310"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r>
    </w:tbl>
    <w:p w14:paraId="4CE3F81A"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2457873" w14:textId="2E2AAF1E" w:rsidR="00120AEF" w:rsidRDefault="00120AEF" w:rsidP="00DF5E74">
      <w:pPr>
        <w:rPr>
          <w:rFonts w:ascii="Century Gothic" w:eastAsia="Times New Roman" w:hAnsi="Century Gothic" w:cs="Arial"/>
          <w:b/>
          <w:color w:val="000000" w:themeColor="text1"/>
          <w:sz w:val="20"/>
          <w:szCs w:val="20"/>
          <w:lang w:eastAsia="fr-FR"/>
        </w:rPr>
      </w:pPr>
    </w:p>
    <w:p w14:paraId="368CD57C" w14:textId="53E6C9BE" w:rsidR="00120AEF" w:rsidRDefault="00120AEF" w:rsidP="00DF5E74">
      <w:pPr>
        <w:rPr>
          <w:rFonts w:ascii="Century Gothic" w:eastAsia="Times New Roman" w:hAnsi="Century Gothic" w:cs="Arial"/>
          <w:b/>
          <w:color w:val="000000" w:themeColor="text1"/>
          <w:sz w:val="20"/>
          <w:szCs w:val="20"/>
          <w:lang w:eastAsia="fr-FR"/>
        </w:rPr>
      </w:pPr>
    </w:p>
    <w:p w14:paraId="3780E455" w14:textId="66C46EC3" w:rsidR="00120AEF" w:rsidRDefault="00120AEF" w:rsidP="00DF5E74">
      <w:pPr>
        <w:rPr>
          <w:rFonts w:ascii="Century Gothic" w:eastAsia="Times New Roman" w:hAnsi="Century Gothic" w:cs="Arial"/>
          <w:b/>
          <w:color w:val="000000" w:themeColor="text1"/>
          <w:sz w:val="20"/>
          <w:szCs w:val="20"/>
          <w:lang w:eastAsia="fr-FR"/>
        </w:rPr>
      </w:pPr>
    </w:p>
    <w:p w14:paraId="18DA1F89" w14:textId="02F88571" w:rsidR="00120AEF" w:rsidRDefault="00120AEF" w:rsidP="00DF5E74">
      <w:pPr>
        <w:rPr>
          <w:rFonts w:ascii="Century Gothic" w:eastAsia="Times New Roman" w:hAnsi="Century Gothic" w:cs="Arial"/>
          <w:b/>
          <w:color w:val="000000" w:themeColor="text1"/>
          <w:sz w:val="20"/>
          <w:szCs w:val="20"/>
          <w:lang w:eastAsia="fr-FR"/>
        </w:rPr>
      </w:pPr>
    </w:p>
    <w:p w14:paraId="5BAD7E7E" w14:textId="29DA9FBC" w:rsidR="00120AEF" w:rsidRDefault="00120AEF" w:rsidP="00DF5E74">
      <w:pPr>
        <w:rPr>
          <w:rFonts w:ascii="Century Gothic" w:eastAsia="Times New Roman" w:hAnsi="Century Gothic" w:cs="Arial"/>
          <w:b/>
          <w:color w:val="000000" w:themeColor="text1"/>
          <w:sz w:val="20"/>
          <w:szCs w:val="20"/>
          <w:lang w:eastAsia="fr-FR"/>
        </w:rPr>
      </w:pPr>
    </w:p>
    <w:sectPr w:rsidR="00120AEF" w:rsidSect="0066526F">
      <w:pgSz w:w="11906" w:h="16838" w:code="9"/>
      <w:pgMar w:top="1418" w:right="1418" w:bottom="1418" w:left="1418" w:header="397" w:footer="284" w:gutter="0"/>
      <w:cols w:num="2" w:space="22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536AA" w14:textId="77777777" w:rsidR="0066526F" w:rsidRDefault="0066526F" w:rsidP="009F7392">
      <w:pPr>
        <w:spacing w:after="0" w:line="240" w:lineRule="auto"/>
      </w:pPr>
      <w:r>
        <w:separator/>
      </w:r>
    </w:p>
  </w:endnote>
  <w:endnote w:type="continuationSeparator" w:id="0">
    <w:p w14:paraId="08EC2E33" w14:textId="77777777" w:rsidR="0066526F" w:rsidRDefault="0066526F" w:rsidP="009F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ITC Kabel Std Book">
    <w:altName w:val="Calibri"/>
    <w:panose1 w:val="00000000000000000000"/>
    <w:charset w:val="00"/>
    <w:family w:val="swiss"/>
    <w:notTrueType/>
    <w:pitch w:val="variable"/>
    <w:sig w:usb0="800000AF" w:usb1="4000204A" w:usb2="00000000" w:usb3="00000000" w:csb0="00000001" w:csb1="00000000"/>
  </w:font>
  <w:font w:name="+mn-cs">
    <w:panose1 w:val="00000000000000000000"/>
    <w:charset w:val="00"/>
    <w:family w:val="roman"/>
    <w:notTrueType/>
    <w:pitch w:val="default"/>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CF75C" w14:textId="77777777" w:rsidR="00A8704E" w:rsidRDefault="00A8704E" w:rsidP="000F7DEE">
    <w:pPr>
      <w:tabs>
        <w:tab w:val="left" w:pos="-90"/>
      </w:tabs>
      <w:spacing w:after="0" w:line="240" w:lineRule="auto"/>
      <w:ind w:right="-850"/>
      <w:rPr>
        <w:rFonts w:ascii="Century Gothic" w:hAnsi="Century Gothic"/>
        <w:color w:val="002060"/>
      </w:rPr>
    </w:pPr>
    <w:r>
      <w:rPr>
        <w:rFonts w:ascii="Century Gothic" w:hAnsi="Century Gothic"/>
        <w:color w:val="002060"/>
      </w:rPr>
      <w:tab/>
    </w:r>
  </w:p>
  <w:p w14:paraId="1BCB168F" w14:textId="0771D301" w:rsidR="00C77798" w:rsidRPr="00B90073" w:rsidRDefault="00D71F80" w:rsidP="00A5447C">
    <w:pPr>
      <w:pStyle w:val="pieddepagecirculaire"/>
      <w:ind w:left="-907" w:right="-850"/>
      <w:rPr>
        <w:rFonts w:ascii="Century Gothic" w:hAnsi="Century Gothic"/>
        <w:color w:val="000000" w:themeColor="text1"/>
      </w:rPr>
    </w:pPr>
    <w:r w:rsidRPr="00B90073">
      <w:rPr>
        <w:rFonts w:ascii="Century Gothic" w:hAnsi="Century Gothic"/>
        <w:color w:val="000000" w:themeColor="text1"/>
      </w:rPr>
      <w:t xml:space="preserve">© </w:t>
    </w:r>
    <w:r w:rsidR="00A4198D">
      <w:rPr>
        <w:rFonts w:ascii="Century Gothic" w:hAnsi="Century Gothic"/>
        <w:color w:val="000000" w:themeColor="text1"/>
      </w:rPr>
      <w:t>Bamboo EMF</w:t>
    </w:r>
    <w:r w:rsidRPr="00B90073">
      <w:rPr>
        <w:rFonts w:ascii="Century Gothic" w:hAnsi="Century Gothic"/>
        <w:color w:val="000000" w:themeColor="text1"/>
      </w:rPr>
      <w:t xml:space="preserve">    </w:t>
    </w:r>
    <w:r w:rsidR="001524DB">
      <w:rPr>
        <w:rFonts w:ascii="Century Gothic" w:hAnsi="Century Gothic"/>
        <w:color w:val="000000" w:themeColor="text1"/>
      </w:rPr>
      <w:t xml:space="preserve">                                                                   </w:t>
    </w:r>
    <w:r w:rsidR="00220B9B">
      <w:rPr>
        <w:rFonts w:ascii="Century Gothic" w:hAnsi="Century Gothic"/>
        <w:color w:val="000000" w:themeColor="text1"/>
      </w:rPr>
      <w:t xml:space="preserve">    </w:t>
    </w:r>
    <w:r w:rsidR="001524DB">
      <w:rPr>
        <w:rFonts w:ascii="Century Gothic" w:hAnsi="Century Gothic"/>
        <w:color w:val="000000" w:themeColor="text1"/>
      </w:rPr>
      <w:t xml:space="preserve">    </w:t>
    </w:r>
    <w:r w:rsidR="00220B9B">
      <w:rPr>
        <w:rFonts w:ascii="Century Gothic" w:hAnsi="Century Gothic"/>
        <w:color w:val="000000" w:themeColor="text1"/>
      </w:rPr>
      <w:t xml:space="preserve"> </w:t>
    </w:r>
    <w:r w:rsidR="005610F2" w:rsidRPr="005610F2">
      <w:rPr>
        <w:rFonts w:ascii="Century Gothic" w:hAnsi="Century Gothic"/>
        <w:color w:val="000000" w:themeColor="text1"/>
      </w:rPr>
      <w:t xml:space="preserve"> </w:t>
    </w:r>
    <w:r w:rsidR="00220B9B" w:rsidRPr="00220B9B">
      <w:rPr>
        <w:rFonts w:ascii="Century Gothic" w:hAnsi="Century Gothic"/>
        <w:color w:val="000000" w:themeColor="text1"/>
      </w:rPr>
      <w:t>Contrat de confidentialit</w:t>
    </w:r>
    <w:r w:rsidR="00220B9B">
      <w:rPr>
        <w:rFonts w:ascii="Century Gothic" w:hAnsi="Century Gothic"/>
        <w:color w:val="000000" w:themeColor="text1"/>
      </w:rPr>
      <w:t xml:space="preserve">é                                                                             </w:t>
    </w:r>
    <w:r w:rsidR="00A8704E" w:rsidRPr="00B90073">
      <w:rPr>
        <w:rFonts w:ascii="Century Gothic" w:hAnsi="Century Gothic"/>
        <w:color w:val="000000" w:themeColor="text1"/>
      </w:rPr>
      <w:fldChar w:fldCharType="begin"/>
    </w:r>
    <w:r w:rsidR="00A8704E" w:rsidRPr="00B90073">
      <w:rPr>
        <w:rFonts w:ascii="Century Gothic" w:hAnsi="Century Gothic"/>
        <w:color w:val="000000" w:themeColor="text1"/>
      </w:rPr>
      <w:instrText>PAGE  \* Arabic  \* MERGEFORMAT</w:instrText>
    </w:r>
    <w:r w:rsidR="00A8704E" w:rsidRPr="00B90073">
      <w:rPr>
        <w:rFonts w:ascii="Century Gothic" w:hAnsi="Century Gothic"/>
        <w:color w:val="000000" w:themeColor="text1"/>
      </w:rPr>
      <w:fldChar w:fldCharType="separate"/>
    </w:r>
    <w:r w:rsidR="00A8704E" w:rsidRPr="00B90073">
      <w:rPr>
        <w:rFonts w:ascii="Century Gothic" w:hAnsi="Century Gothic"/>
        <w:color w:val="000000" w:themeColor="text1"/>
      </w:rPr>
      <w:t>11</w:t>
    </w:r>
    <w:r w:rsidR="00A8704E" w:rsidRPr="00B90073">
      <w:rPr>
        <w:rFonts w:ascii="Century Gothic" w:hAnsi="Century Gothic"/>
        <w:color w:val="000000" w:themeColor="text1"/>
      </w:rPr>
      <w:fldChar w:fldCharType="end"/>
    </w:r>
    <w:r w:rsidR="00A8704E" w:rsidRPr="00B90073">
      <w:rPr>
        <w:rFonts w:ascii="Century Gothic" w:hAnsi="Century Gothic"/>
        <w:color w:val="000000" w:themeColor="text1"/>
      </w:rPr>
      <w:t xml:space="preserve"> sur </w:t>
    </w:r>
    <w:r w:rsidR="00A8704E" w:rsidRPr="00B90073">
      <w:rPr>
        <w:rFonts w:ascii="Century Gothic" w:hAnsi="Century Gothic"/>
        <w:color w:val="000000" w:themeColor="text1"/>
      </w:rPr>
      <w:fldChar w:fldCharType="begin"/>
    </w:r>
    <w:r w:rsidR="00A8704E" w:rsidRPr="00B90073">
      <w:rPr>
        <w:rFonts w:ascii="Century Gothic" w:hAnsi="Century Gothic"/>
        <w:color w:val="000000" w:themeColor="text1"/>
      </w:rPr>
      <w:instrText>NUMPAGES  \* Arabic  \* MERGEFORMAT</w:instrText>
    </w:r>
    <w:r w:rsidR="00A8704E" w:rsidRPr="00B90073">
      <w:rPr>
        <w:rFonts w:ascii="Century Gothic" w:hAnsi="Century Gothic"/>
        <w:color w:val="000000" w:themeColor="text1"/>
      </w:rPr>
      <w:fldChar w:fldCharType="separate"/>
    </w:r>
    <w:r w:rsidR="00A8704E" w:rsidRPr="00B90073">
      <w:rPr>
        <w:rFonts w:ascii="Century Gothic" w:hAnsi="Century Gothic"/>
        <w:color w:val="000000" w:themeColor="text1"/>
      </w:rPr>
      <w:t>14</w:t>
    </w:r>
    <w:r w:rsidR="00A8704E" w:rsidRPr="00B90073">
      <w:rPr>
        <w:rFonts w:ascii="Century Gothic" w:hAnsi="Century Gothic"/>
        <w:color w:val="000000" w:themeColor="text1"/>
      </w:rPr>
      <w:fldChar w:fldCharType="end"/>
    </w:r>
  </w:p>
  <w:p w14:paraId="629852E9" w14:textId="54630AB5" w:rsidR="00C77798" w:rsidRPr="009F7392" w:rsidRDefault="00C77798" w:rsidP="009F7392">
    <w:pPr>
      <w:spacing w:after="0" w:line="240" w:lineRule="auto"/>
      <w:ind w:left="-850" w:right="-850"/>
      <w:rPr>
        <w:rFonts w:ascii="Eras Medium ITC" w:eastAsia="Times New Roman" w:hAnsi="Eras Medium ITC" w:cs="Times New Roman"/>
        <w:noProof/>
        <w:color w:val="002060"/>
        <w:sz w:val="16"/>
        <w:szCs w:val="16"/>
        <w:lang w:eastAsia="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CA73C" w14:textId="77777777" w:rsidR="0066526F" w:rsidRDefault="0066526F" w:rsidP="009F7392">
      <w:pPr>
        <w:spacing w:after="0" w:line="240" w:lineRule="auto"/>
      </w:pPr>
      <w:r>
        <w:separator/>
      </w:r>
    </w:p>
  </w:footnote>
  <w:footnote w:type="continuationSeparator" w:id="0">
    <w:p w14:paraId="363BD523" w14:textId="77777777" w:rsidR="0066526F" w:rsidRDefault="0066526F" w:rsidP="009F7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7E8F6" w14:textId="3A9D5C2D" w:rsidR="00A24E84" w:rsidRDefault="00000000">
    <w:pPr>
      <w:pStyle w:val="En-tte"/>
    </w:pPr>
    <w:r>
      <w:rPr>
        <w:noProof/>
      </w:rPr>
      <w:pict w14:anchorId="41E5F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2" o:spid="_x0000_s1026" type="#_x0000_t75" style="position:absolute;margin-left:0;margin-top:0;width:452.75pt;height:138.35pt;z-index:-251657216;mso-position-horizontal:center;mso-position-horizontal-relative:margin;mso-position-vertical:center;mso-position-vertical-relative:margin" o:allowincell="f">
          <v:imagedata r:id="rId1" o:title="Logo-Bamboo-EMF"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19639" w14:textId="2EDCC6E3" w:rsidR="00264396" w:rsidRDefault="00000000" w:rsidP="00A4198D">
    <w:pPr>
      <w:pStyle w:val="En-tte"/>
      <w:jc w:val="center"/>
      <w:rPr>
        <w:rFonts w:ascii="Century Gothic" w:hAnsi="Century Gothic"/>
        <w:b/>
        <w:bCs/>
        <w:color w:val="4A9E04"/>
        <w:sz w:val="20"/>
        <w:szCs w:val="20"/>
      </w:rPr>
    </w:pPr>
    <w:r>
      <w:rPr>
        <w:rFonts w:ascii="Century Gothic" w:hAnsi="Century Gothic"/>
        <w:b/>
        <w:bCs/>
        <w:noProof/>
        <w:color w:val="4A9E04"/>
        <w:sz w:val="20"/>
        <w:szCs w:val="20"/>
      </w:rPr>
      <w:pict w14:anchorId="66C6CF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3" o:spid="_x0000_s1027" type="#_x0000_t75" style="position:absolute;left:0;text-align:left;margin-left:0;margin-top:0;width:452.75pt;height:138.35pt;z-index:-251656192;mso-position-horizontal:center;mso-position-horizontal-relative:margin;mso-position-vertical:center;mso-position-vertical-relative:margin" o:allowincell="f">
          <v:imagedata r:id="rId1" o:title="Logo-Bamboo-EMF" gain="19661f" blacklevel="22938f"/>
          <w10:wrap anchorx="margin" anchory="margin"/>
        </v:shape>
      </w:pict>
    </w:r>
    <w:proofErr w:type="spellStart"/>
    <w:r w:rsidR="00B34E60" w:rsidRPr="00A4198D">
      <w:rPr>
        <w:rFonts w:ascii="Century Gothic" w:hAnsi="Century Gothic"/>
        <w:b/>
        <w:bCs/>
        <w:color w:val="4A9E04"/>
        <w:sz w:val="20"/>
        <w:szCs w:val="20"/>
      </w:rPr>
      <w:t>Bamboo</w:t>
    </w:r>
    <w:proofErr w:type="spellEnd"/>
    <w:r w:rsidR="00B34E60" w:rsidRPr="00A4198D">
      <w:rPr>
        <w:rFonts w:ascii="Century Gothic" w:hAnsi="Century Gothic"/>
        <w:b/>
        <w:bCs/>
        <w:color w:val="4A9E04"/>
        <w:sz w:val="20"/>
        <w:szCs w:val="20"/>
      </w:rPr>
      <w:t xml:space="preserve"> Etablissement de Microfinance</w:t>
    </w:r>
  </w:p>
  <w:p w14:paraId="352C675A" w14:textId="77777777" w:rsidR="00A4198D" w:rsidRPr="00B67DBD" w:rsidRDefault="00A4198D" w:rsidP="00A4198D">
    <w:pPr>
      <w:pStyle w:val="En-tte"/>
      <w:jc w:val="center"/>
      <w:rPr>
        <w:rFonts w:ascii="Century Gothic" w:hAnsi="Century Gothic"/>
        <w:b/>
        <w:bCs/>
        <w:color w:val="4A9E04"/>
        <w:sz w:val="6"/>
        <w:szCs w:val="6"/>
      </w:rPr>
    </w:pPr>
  </w:p>
  <w:p w14:paraId="01665C8F" w14:textId="47095FD2" w:rsidR="00264396" w:rsidRPr="009B6944" w:rsidRDefault="00E67E90" w:rsidP="00E67E90">
    <w:pPr>
      <w:pStyle w:val="En-tte"/>
      <w:jc w:val="center"/>
      <w:rPr>
        <w:rFonts w:ascii="Century Gothic" w:hAnsi="Century Gothic"/>
        <w:color w:val="7F7F7F" w:themeColor="text1" w:themeTint="80"/>
        <w:sz w:val="20"/>
        <w:szCs w:val="20"/>
      </w:rPr>
    </w:pPr>
    <w:r w:rsidRPr="00E67E90">
      <w:rPr>
        <w:rFonts w:ascii="Century Gothic" w:hAnsi="Century Gothic"/>
        <w:color w:val="7F7F7F" w:themeColor="text1" w:themeTint="80"/>
        <w:sz w:val="20"/>
        <w:szCs w:val="20"/>
      </w:rPr>
      <w:t>Contrat de confidentialité et de non contournement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7D426" w14:textId="3748A62D" w:rsidR="00A24E84" w:rsidRDefault="00000000">
    <w:pPr>
      <w:pStyle w:val="En-tte"/>
    </w:pPr>
    <w:r>
      <w:rPr>
        <w:noProof/>
      </w:rPr>
      <w:pict w14:anchorId="791BC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1" o:spid="_x0000_s1025" type="#_x0000_t75" style="position:absolute;margin-left:0;margin-top:0;width:452.75pt;height:138.35pt;z-index:-251658240;mso-position-horizontal:center;mso-position-horizontal-relative:margin;mso-position-vertical:center;mso-position-vertical-relative:margin" o:allowincell="f">
          <v:imagedata r:id="rId1" o:title="Logo-Bamboo-EMF"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3.5pt;height:113.5pt" o:bullet="t">
        <v:imagedata r:id="rId1" o:title="LogoB'"/>
      </v:shape>
    </w:pict>
  </w:numPicBullet>
  <w:numPicBullet w:numPicBulletId="1">
    <w:pict>
      <v:shape w14:anchorId="77BA5E81" id="_x0000_i1062" type="#_x0000_t75" style="width:71.5pt;height:77.5pt" o:bullet="t">
        <v:imagedata r:id="rId2" o:title="Logo"/>
      </v:shape>
    </w:pict>
  </w:numPicBullet>
  <w:abstractNum w:abstractNumId="0" w15:restartNumberingAfterBreak="1">
    <w:nsid w:val="FFFFFFFB"/>
    <w:multiLevelType w:val="multilevel"/>
    <w:tmpl w:val="BF3278EE"/>
    <w:lvl w:ilvl="0">
      <w:start w:val="1"/>
      <w:numFmt w:val="decimal"/>
      <w:pStyle w:val="Titre1"/>
      <w:lvlText w:val="%1."/>
      <w:legacy w:legacy="1" w:legacySpace="144" w:legacyIndent="0"/>
      <w:lvlJc w:val="left"/>
      <w:rPr>
        <w:sz w:val="28"/>
      </w:rPr>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4BF3ABC"/>
    <w:multiLevelType w:val="hybridMultilevel"/>
    <w:tmpl w:val="E968E00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 w15:restartNumberingAfterBreak="0">
    <w:nsid w:val="06C900E5"/>
    <w:multiLevelType w:val="hybridMultilevel"/>
    <w:tmpl w:val="206C1BE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3" w15:restartNumberingAfterBreak="0">
    <w:nsid w:val="093861ED"/>
    <w:multiLevelType w:val="hybridMultilevel"/>
    <w:tmpl w:val="033C6030"/>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4" w15:restartNumberingAfterBreak="0">
    <w:nsid w:val="0BE2137F"/>
    <w:multiLevelType w:val="hybridMultilevel"/>
    <w:tmpl w:val="5C0E0A72"/>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5" w15:restartNumberingAfterBreak="0">
    <w:nsid w:val="0D356A82"/>
    <w:multiLevelType w:val="hybridMultilevel"/>
    <w:tmpl w:val="7CA2BA9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6" w15:restartNumberingAfterBreak="0">
    <w:nsid w:val="0F251F19"/>
    <w:multiLevelType w:val="hybridMultilevel"/>
    <w:tmpl w:val="844252B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7" w15:restartNumberingAfterBreak="0">
    <w:nsid w:val="0FD63945"/>
    <w:multiLevelType w:val="multilevel"/>
    <w:tmpl w:val="E1F650D6"/>
    <w:lvl w:ilvl="0">
      <w:start w:val="1"/>
      <w:numFmt w:val="decimal"/>
      <w:lvlText w:val="%1."/>
      <w:lvlJc w:val="left"/>
      <w:pPr>
        <w:ind w:left="-130" w:hanging="360"/>
      </w:pPr>
    </w:lvl>
    <w:lvl w:ilvl="1">
      <w:start w:val="2"/>
      <w:numFmt w:val="decimal"/>
      <w:isLgl/>
      <w:lvlText w:val="%1.%2"/>
      <w:lvlJc w:val="left"/>
      <w:pPr>
        <w:ind w:left="866" w:hanging="1356"/>
      </w:pPr>
      <w:rPr>
        <w:rFonts w:hint="default"/>
      </w:rPr>
    </w:lvl>
    <w:lvl w:ilvl="2">
      <w:start w:val="1"/>
      <w:numFmt w:val="decimal"/>
      <w:isLgl/>
      <w:lvlText w:val="%1.%2.%3"/>
      <w:lvlJc w:val="left"/>
      <w:pPr>
        <w:ind w:left="866" w:hanging="1356"/>
      </w:pPr>
      <w:rPr>
        <w:rFonts w:hint="default"/>
      </w:rPr>
    </w:lvl>
    <w:lvl w:ilvl="3">
      <w:start w:val="1"/>
      <w:numFmt w:val="decimal"/>
      <w:isLgl/>
      <w:lvlText w:val="%1.%2.%3.%4"/>
      <w:lvlJc w:val="left"/>
      <w:pPr>
        <w:ind w:left="866" w:hanging="1356"/>
      </w:pPr>
      <w:rPr>
        <w:rFonts w:hint="default"/>
      </w:rPr>
    </w:lvl>
    <w:lvl w:ilvl="4">
      <w:start w:val="1"/>
      <w:numFmt w:val="decimal"/>
      <w:isLgl/>
      <w:lvlText w:val="%1.%2.%3.%4.%5"/>
      <w:lvlJc w:val="left"/>
      <w:pPr>
        <w:ind w:left="866" w:hanging="1356"/>
      </w:pPr>
      <w:rPr>
        <w:rFonts w:hint="default"/>
      </w:rPr>
    </w:lvl>
    <w:lvl w:ilvl="5">
      <w:start w:val="1"/>
      <w:numFmt w:val="decimal"/>
      <w:isLgl/>
      <w:lvlText w:val="%1.%2.%3.%4.%5.%6"/>
      <w:lvlJc w:val="left"/>
      <w:pPr>
        <w:ind w:left="866" w:hanging="1356"/>
      </w:pPr>
      <w:rPr>
        <w:rFonts w:hint="default"/>
      </w:rPr>
    </w:lvl>
    <w:lvl w:ilvl="6">
      <w:start w:val="1"/>
      <w:numFmt w:val="decimal"/>
      <w:isLgl/>
      <w:lvlText w:val="%1.%2.%3.%4.%5.%6.%7"/>
      <w:lvlJc w:val="left"/>
      <w:pPr>
        <w:ind w:left="866" w:hanging="1356"/>
      </w:pPr>
      <w:rPr>
        <w:rFonts w:hint="default"/>
      </w:rPr>
    </w:lvl>
    <w:lvl w:ilvl="7">
      <w:start w:val="1"/>
      <w:numFmt w:val="decimal"/>
      <w:isLgl/>
      <w:lvlText w:val="%1.%2.%3.%4.%5.%6.%7.%8"/>
      <w:lvlJc w:val="left"/>
      <w:pPr>
        <w:ind w:left="866" w:hanging="1356"/>
      </w:pPr>
      <w:rPr>
        <w:rFonts w:hint="default"/>
      </w:rPr>
    </w:lvl>
    <w:lvl w:ilvl="8">
      <w:start w:val="1"/>
      <w:numFmt w:val="decimal"/>
      <w:isLgl/>
      <w:lvlText w:val="%1.%2.%3.%4.%5.%6.%7.%8.%9"/>
      <w:lvlJc w:val="left"/>
      <w:pPr>
        <w:ind w:left="866" w:hanging="1356"/>
      </w:pPr>
      <w:rPr>
        <w:rFonts w:hint="default"/>
      </w:rPr>
    </w:lvl>
  </w:abstractNum>
  <w:abstractNum w:abstractNumId="8" w15:restartNumberingAfterBreak="0">
    <w:nsid w:val="266F3577"/>
    <w:multiLevelType w:val="hybridMultilevel"/>
    <w:tmpl w:val="C63CA02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9" w15:restartNumberingAfterBreak="0">
    <w:nsid w:val="27F2380D"/>
    <w:multiLevelType w:val="hybridMultilevel"/>
    <w:tmpl w:val="219CE84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0" w15:restartNumberingAfterBreak="0">
    <w:nsid w:val="2BED4E35"/>
    <w:multiLevelType w:val="hybridMultilevel"/>
    <w:tmpl w:val="FDF2CCF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1" w15:restartNumberingAfterBreak="0">
    <w:nsid w:val="2C7C4136"/>
    <w:multiLevelType w:val="hybridMultilevel"/>
    <w:tmpl w:val="DDF4755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2" w15:restartNumberingAfterBreak="0">
    <w:nsid w:val="34222E5C"/>
    <w:multiLevelType w:val="hybridMultilevel"/>
    <w:tmpl w:val="D3EA6AD2"/>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3" w15:restartNumberingAfterBreak="0">
    <w:nsid w:val="372F507B"/>
    <w:multiLevelType w:val="hybridMultilevel"/>
    <w:tmpl w:val="D71006FA"/>
    <w:lvl w:ilvl="0" w:tplc="E1B812B6">
      <w:start w:val="1"/>
      <w:numFmt w:val="decimal"/>
      <w:lvlText w:val="%1."/>
      <w:lvlJc w:val="left"/>
      <w:pPr>
        <w:ind w:left="-130" w:hanging="360"/>
      </w:pPr>
      <w:rPr>
        <w:rFonts w:hint="default"/>
        <w:color w:val="auto"/>
        <w:sz w:val="18"/>
        <w:szCs w:val="18"/>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4" w15:restartNumberingAfterBreak="0">
    <w:nsid w:val="38472C60"/>
    <w:multiLevelType w:val="hybridMultilevel"/>
    <w:tmpl w:val="4208963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5" w15:restartNumberingAfterBreak="0">
    <w:nsid w:val="3C1A7906"/>
    <w:multiLevelType w:val="multilevel"/>
    <w:tmpl w:val="C8B68B64"/>
    <w:lvl w:ilvl="0">
      <w:start w:val="1"/>
      <w:numFmt w:val="decimal"/>
      <w:lvlText w:val="%1."/>
      <w:lvlJc w:val="left"/>
      <w:pPr>
        <w:ind w:left="360" w:hanging="360"/>
      </w:pPr>
    </w:lvl>
    <w:lvl w:ilvl="1">
      <w:start w:val="5"/>
      <w:numFmt w:val="decimal"/>
      <w:isLgl/>
      <w:lvlText w:val="%1.%2"/>
      <w:lvlJc w:val="left"/>
      <w:pPr>
        <w:ind w:left="408" w:hanging="408"/>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3C2D5046"/>
    <w:multiLevelType w:val="hybridMultilevel"/>
    <w:tmpl w:val="9EC6884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7" w15:restartNumberingAfterBreak="0">
    <w:nsid w:val="40D26C89"/>
    <w:multiLevelType w:val="hybridMultilevel"/>
    <w:tmpl w:val="4A62F9B6"/>
    <w:lvl w:ilvl="0" w:tplc="040C0005">
      <w:start w:val="1"/>
      <w:numFmt w:val="bullet"/>
      <w:lvlText w:val=""/>
      <w:lvlJc w:val="left"/>
      <w:pPr>
        <w:ind w:left="-130" w:hanging="360"/>
      </w:pPr>
      <w:rPr>
        <w:rFonts w:ascii="Wingdings" w:hAnsi="Wingdings" w:hint="default"/>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8" w15:restartNumberingAfterBreak="0">
    <w:nsid w:val="42004470"/>
    <w:multiLevelType w:val="hybridMultilevel"/>
    <w:tmpl w:val="9CF63A44"/>
    <w:lvl w:ilvl="0" w:tplc="929E38AC">
      <w:start w:val="1"/>
      <w:numFmt w:val="bullet"/>
      <w:lvlText w:val="-"/>
      <w:lvlJc w:val="left"/>
      <w:pPr>
        <w:ind w:left="-130" w:hanging="360"/>
      </w:pPr>
      <w:rPr>
        <w:rFonts w:ascii="Century Gothic" w:eastAsiaTheme="minorHAnsi" w:hAnsi="Century Gothic" w:cs="Arial" w:hint="default"/>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9" w15:restartNumberingAfterBreak="0">
    <w:nsid w:val="4230783F"/>
    <w:multiLevelType w:val="hybridMultilevel"/>
    <w:tmpl w:val="E1DE7FA6"/>
    <w:lvl w:ilvl="0" w:tplc="BFF0D9C4">
      <w:numFmt w:val="bullet"/>
      <w:lvlText w:val=""/>
      <w:lvlJc w:val="left"/>
      <w:pPr>
        <w:ind w:left="1080" w:hanging="72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2AA4883"/>
    <w:multiLevelType w:val="hybridMultilevel"/>
    <w:tmpl w:val="3586DA6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1" w15:restartNumberingAfterBreak="0">
    <w:nsid w:val="42F7491A"/>
    <w:multiLevelType w:val="hybridMultilevel"/>
    <w:tmpl w:val="694AC2E0"/>
    <w:lvl w:ilvl="0" w:tplc="040C000F">
      <w:start w:val="1"/>
      <w:numFmt w:val="decimal"/>
      <w:lvlText w:val="%1."/>
      <w:lvlJc w:val="left"/>
      <w:pPr>
        <w:ind w:left="-72" w:hanging="360"/>
      </w:pPr>
    </w:lvl>
    <w:lvl w:ilvl="1" w:tplc="040C0019" w:tentative="1">
      <w:start w:val="1"/>
      <w:numFmt w:val="lowerLetter"/>
      <w:lvlText w:val="%2."/>
      <w:lvlJc w:val="left"/>
      <w:pPr>
        <w:ind w:left="648" w:hanging="360"/>
      </w:pPr>
    </w:lvl>
    <w:lvl w:ilvl="2" w:tplc="040C001B" w:tentative="1">
      <w:start w:val="1"/>
      <w:numFmt w:val="lowerRoman"/>
      <w:lvlText w:val="%3."/>
      <w:lvlJc w:val="right"/>
      <w:pPr>
        <w:ind w:left="1368" w:hanging="180"/>
      </w:pPr>
    </w:lvl>
    <w:lvl w:ilvl="3" w:tplc="040C000F" w:tentative="1">
      <w:start w:val="1"/>
      <w:numFmt w:val="decimal"/>
      <w:lvlText w:val="%4."/>
      <w:lvlJc w:val="left"/>
      <w:pPr>
        <w:ind w:left="2088" w:hanging="360"/>
      </w:pPr>
    </w:lvl>
    <w:lvl w:ilvl="4" w:tplc="040C0019" w:tentative="1">
      <w:start w:val="1"/>
      <w:numFmt w:val="lowerLetter"/>
      <w:lvlText w:val="%5."/>
      <w:lvlJc w:val="left"/>
      <w:pPr>
        <w:ind w:left="2808" w:hanging="360"/>
      </w:pPr>
    </w:lvl>
    <w:lvl w:ilvl="5" w:tplc="040C001B" w:tentative="1">
      <w:start w:val="1"/>
      <w:numFmt w:val="lowerRoman"/>
      <w:lvlText w:val="%6."/>
      <w:lvlJc w:val="right"/>
      <w:pPr>
        <w:ind w:left="3528" w:hanging="180"/>
      </w:pPr>
    </w:lvl>
    <w:lvl w:ilvl="6" w:tplc="040C000F" w:tentative="1">
      <w:start w:val="1"/>
      <w:numFmt w:val="decimal"/>
      <w:lvlText w:val="%7."/>
      <w:lvlJc w:val="left"/>
      <w:pPr>
        <w:ind w:left="4248" w:hanging="360"/>
      </w:pPr>
    </w:lvl>
    <w:lvl w:ilvl="7" w:tplc="040C0019" w:tentative="1">
      <w:start w:val="1"/>
      <w:numFmt w:val="lowerLetter"/>
      <w:lvlText w:val="%8."/>
      <w:lvlJc w:val="left"/>
      <w:pPr>
        <w:ind w:left="4968" w:hanging="360"/>
      </w:pPr>
    </w:lvl>
    <w:lvl w:ilvl="8" w:tplc="040C001B" w:tentative="1">
      <w:start w:val="1"/>
      <w:numFmt w:val="lowerRoman"/>
      <w:lvlText w:val="%9."/>
      <w:lvlJc w:val="right"/>
      <w:pPr>
        <w:ind w:left="5688" w:hanging="180"/>
      </w:pPr>
    </w:lvl>
  </w:abstractNum>
  <w:abstractNum w:abstractNumId="22" w15:restartNumberingAfterBreak="0">
    <w:nsid w:val="4A3172BF"/>
    <w:multiLevelType w:val="hybridMultilevel"/>
    <w:tmpl w:val="AE10220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3" w15:restartNumberingAfterBreak="0">
    <w:nsid w:val="4E0A10C3"/>
    <w:multiLevelType w:val="hybridMultilevel"/>
    <w:tmpl w:val="7C0C434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4" w15:restartNumberingAfterBreak="0">
    <w:nsid w:val="53FF32F7"/>
    <w:multiLevelType w:val="hybridMultilevel"/>
    <w:tmpl w:val="FB3CDE8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5" w15:restartNumberingAfterBreak="0">
    <w:nsid w:val="54B569C7"/>
    <w:multiLevelType w:val="hybridMultilevel"/>
    <w:tmpl w:val="950C84D2"/>
    <w:lvl w:ilvl="0" w:tplc="14FA2EA4">
      <w:start w:val="1"/>
      <w:numFmt w:val="decimal"/>
      <w:lvlText w:val="%1."/>
      <w:lvlJc w:val="left"/>
      <w:pPr>
        <w:ind w:left="-490" w:hanging="360"/>
      </w:pPr>
      <w:rPr>
        <w:rFonts w:hint="default"/>
      </w:rPr>
    </w:lvl>
    <w:lvl w:ilvl="1" w:tplc="040C0019" w:tentative="1">
      <w:start w:val="1"/>
      <w:numFmt w:val="lowerLetter"/>
      <w:lvlText w:val="%2."/>
      <w:lvlJc w:val="left"/>
      <w:pPr>
        <w:ind w:left="230" w:hanging="360"/>
      </w:pPr>
    </w:lvl>
    <w:lvl w:ilvl="2" w:tplc="040C001B" w:tentative="1">
      <w:start w:val="1"/>
      <w:numFmt w:val="lowerRoman"/>
      <w:lvlText w:val="%3."/>
      <w:lvlJc w:val="right"/>
      <w:pPr>
        <w:ind w:left="950" w:hanging="180"/>
      </w:pPr>
    </w:lvl>
    <w:lvl w:ilvl="3" w:tplc="040C000F" w:tentative="1">
      <w:start w:val="1"/>
      <w:numFmt w:val="decimal"/>
      <w:lvlText w:val="%4."/>
      <w:lvlJc w:val="left"/>
      <w:pPr>
        <w:ind w:left="1670" w:hanging="360"/>
      </w:pPr>
    </w:lvl>
    <w:lvl w:ilvl="4" w:tplc="040C0019" w:tentative="1">
      <w:start w:val="1"/>
      <w:numFmt w:val="lowerLetter"/>
      <w:lvlText w:val="%5."/>
      <w:lvlJc w:val="left"/>
      <w:pPr>
        <w:ind w:left="2390" w:hanging="360"/>
      </w:pPr>
    </w:lvl>
    <w:lvl w:ilvl="5" w:tplc="040C001B" w:tentative="1">
      <w:start w:val="1"/>
      <w:numFmt w:val="lowerRoman"/>
      <w:lvlText w:val="%6."/>
      <w:lvlJc w:val="right"/>
      <w:pPr>
        <w:ind w:left="3110" w:hanging="180"/>
      </w:pPr>
    </w:lvl>
    <w:lvl w:ilvl="6" w:tplc="040C000F" w:tentative="1">
      <w:start w:val="1"/>
      <w:numFmt w:val="decimal"/>
      <w:lvlText w:val="%7."/>
      <w:lvlJc w:val="left"/>
      <w:pPr>
        <w:ind w:left="3830" w:hanging="360"/>
      </w:pPr>
    </w:lvl>
    <w:lvl w:ilvl="7" w:tplc="040C0019" w:tentative="1">
      <w:start w:val="1"/>
      <w:numFmt w:val="lowerLetter"/>
      <w:lvlText w:val="%8."/>
      <w:lvlJc w:val="left"/>
      <w:pPr>
        <w:ind w:left="4550" w:hanging="360"/>
      </w:pPr>
    </w:lvl>
    <w:lvl w:ilvl="8" w:tplc="040C001B" w:tentative="1">
      <w:start w:val="1"/>
      <w:numFmt w:val="lowerRoman"/>
      <w:lvlText w:val="%9."/>
      <w:lvlJc w:val="right"/>
      <w:pPr>
        <w:ind w:left="5270" w:hanging="180"/>
      </w:pPr>
    </w:lvl>
  </w:abstractNum>
  <w:abstractNum w:abstractNumId="26" w15:restartNumberingAfterBreak="0">
    <w:nsid w:val="65716650"/>
    <w:multiLevelType w:val="hybridMultilevel"/>
    <w:tmpl w:val="C8F0164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7" w15:restartNumberingAfterBreak="0">
    <w:nsid w:val="676672FB"/>
    <w:multiLevelType w:val="hybridMultilevel"/>
    <w:tmpl w:val="B3880DA0"/>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8" w15:restartNumberingAfterBreak="0">
    <w:nsid w:val="6DBA5019"/>
    <w:multiLevelType w:val="hybridMultilevel"/>
    <w:tmpl w:val="3B84C7A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9" w15:restartNumberingAfterBreak="0">
    <w:nsid w:val="6EAB54C7"/>
    <w:multiLevelType w:val="hybridMultilevel"/>
    <w:tmpl w:val="23920DE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30" w15:restartNumberingAfterBreak="0">
    <w:nsid w:val="6EC36B44"/>
    <w:multiLevelType w:val="hybridMultilevel"/>
    <w:tmpl w:val="C324C7E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31" w15:restartNumberingAfterBreak="0">
    <w:nsid w:val="6FF85FDC"/>
    <w:multiLevelType w:val="hybridMultilevel"/>
    <w:tmpl w:val="ADA04E1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num w:numId="1" w16cid:durableId="1662811010">
    <w:abstractNumId w:val="0"/>
  </w:num>
  <w:num w:numId="2" w16cid:durableId="921372397">
    <w:abstractNumId w:val="30"/>
  </w:num>
  <w:num w:numId="3" w16cid:durableId="1796754931">
    <w:abstractNumId w:val="15"/>
  </w:num>
  <w:num w:numId="4" w16cid:durableId="868758407">
    <w:abstractNumId w:val="29"/>
  </w:num>
  <w:num w:numId="5" w16cid:durableId="2015722649">
    <w:abstractNumId w:val="2"/>
  </w:num>
  <w:num w:numId="6" w16cid:durableId="1855344227">
    <w:abstractNumId w:val="23"/>
  </w:num>
  <w:num w:numId="7" w16cid:durableId="712390533">
    <w:abstractNumId w:val="5"/>
  </w:num>
  <w:num w:numId="8" w16cid:durableId="1025135726">
    <w:abstractNumId w:val="22"/>
  </w:num>
  <w:num w:numId="9" w16cid:durableId="1162086659">
    <w:abstractNumId w:val="3"/>
  </w:num>
  <w:num w:numId="10" w16cid:durableId="1164586635">
    <w:abstractNumId w:val="31"/>
  </w:num>
  <w:num w:numId="11" w16cid:durableId="100223066">
    <w:abstractNumId w:val="26"/>
  </w:num>
  <w:num w:numId="12" w16cid:durableId="1554392590">
    <w:abstractNumId w:val="14"/>
  </w:num>
  <w:num w:numId="13" w16cid:durableId="1223102698">
    <w:abstractNumId w:val="28"/>
  </w:num>
  <w:num w:numId="14" w16cid:durableId="401565978">
    <w:abstractNumId w:val="19"/>
  </w:num>
  <w:num w:numId="15" w16cid:durableId="731193031">
    <w:abstractNumId w:val="10"/>
  </w:num>
  <w:num w:numId="16" w16cid:durableId="304512811">
    <w:abstractNumId w:val="20"/>
  </w:num>
  <w:num w:numId="17" w16cid:durableId="1540822407">
    <w:abstractNumId w:val="13"/>
  </w:num>
  <w:num w:numId="18" w16cid:durableId="311563558">
    <w:abstractNumId w:val="11"/>
  </w:num>
  <w:num w:numId="19" w16cid:durableId="362486462">
    <w:abstractNumId w:val="1"/>
  </w:num>
  <w:num w:numId="20" w16cid:durableId="527138145">
    <w:abstractNumId w:val="4"/>
  </w:num>
  <w:num w:numId="21" w16cid:durableId="562570668">
    <w:abstractNumId w:val="25"/>
  </w:num>
  <w:num w:numId="22" w16cid:durableId="553126056">
    <w:abstractNumId w:val="17"/>
  </w:num>
  <w:num w:numId="23" w16cid:durableId="569463492">
    <w:abstractNumId w:val="6"/>
  </w:num>
  <w:num w:numId="24" w16cid:durableId="201405120">
    <w:abstractNumId w:val="24"/>
  </w:num>
  <w:num w:numId="25" w16cid:durableId="701631626">
    <w:abstractNumId w:val="16"/>
  </w:num>
  <w:num w:numId="26" w16cid:durableId="505823271">
    <w:abstractNumId w:val="8"/>
  </w:num>
  <w:num w:numId="27" w16cid:durableId="222984468">
    <w:abstractNumId w:val="27"/>
  </w:num>
  <w:num w:numId="28" w16cid:durableId="65929721">
    <w:abstractNumId w:val="9"/>
  </w:num>
  <w:num w:numId="29" w16cid:durableId="1371803427">
    <w:abstractNumId w:val="7"/>
  </w:num>
  <w:num w:numId="30" w16cid:durableId="1483960584">
    <w:abstractNumId w:val="12"/>
  </w:num>
  <w:num w:numId="31" w16cid:durableId="1717124368">
    <w:abstractNumId w:val="21"/>
  </w:num>
  <w:num w:numId="32" w16cid:durableId="256524481">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92"/>
    <w:rsid w:val="00001C10"/>
    <w:rsid w:val="00001ECE"/>
    <w:rsid w:val="0000476D"/>
    <w:rsid w:val="000048AD"/>
    <w:rsid w:val="00004EB5"/>
    <w:rsid w:val="000071EE"/>
    <w:rsid w:val="00007F44"/>
    <w:rsid w:val="00010AD5"/>
    <w:rsid w:val="00011D0A"/>
    <w:rsid w:val="00015EA1"/>
    <w:rsid w:val="0001670A"/>
    <w:rsid w:val="00022A5B"/>
    <w:rsid w:val="000238C4"/>
    <w:rsid w:val="00024332"/>
    <w:rsid w:val="00033AD7"/>
    <w:rsid w:val="00036BCD"/>
    <w:rsid w:val="00036EA1"/>
    <w:rsid w:val="0003768A"/>
    <w:rsid w:val="00040104"/>
    <w:rsid w:val="00043942"/>
    <w:rsid w:val="0004407D"/>
    <w:rsid w:val="000528B0"/>
    <w:rsid w:val="00054B56"/>
    <w:rsid w:val="00060582"/>
    <w:rsid w:val="00067046"/>
    <w:rsid w:val="00073B3E"/>
    <w:rsid w:val="0007401C"/>
    <w:rsid w:val="00076B3D"/>
    <w:rsid w:val="00080BC4"/>
    <w:rsid w:val="00080D2F"/>
    <w:rsid w:val="00085D89"/>
    <w:rsid w:val="00086389"/>
    <w:rsid w:val="000866F4"/>
    <w:rsid w:val="0009083D"/>
    <w:rsid w:val="00092017"/>
    <w:rsid w:val="00092FF6"/>
    <w:rsid w:val="0009412F"/>
    <w:rsid w:val="000A491C"/>
    <w:rsid w:val="000A6B1C"/>
    <w:rsid w:val="000B2560"/>
    <w:rsid w:val="000B26C0"/>
    <w:rsid w:val="000B476B"/>
    <w:rsid w:val="000B5F64"/>
    <w:rsid w:val="000B6B3A"/>
    <w:rsid w:val="000B7A3B"/>
    <w:rsid w:val="000C05E0"/>
    <w:rsid w:val="000C1620"/>
    <w:rsid w:val="000C5158"/>
    <w:rsid w:val="000C7ACD"/>
    <w:rsid w:val="000D0BA6"/>
    <w:rsid w:val="000D506A"/>
    <w:rsid w:val="000D57BB"/>
    <w:rsid w:val="000E0018"/>
    <w:rsid w:val="000E2BE8"/>
    <w:rsid w:val="000E525A"/>
    <w:rsid w:val="000E7054"/>
    <w:rsid w:val="000E75A8"/>
    <w:rsid w:val="000F08D6"/>
    <w:rsid w:val="000F3FEC"/>
    <w:rsid w:val="000F4312"/>
    <w:rsid w:val="000F7568"/>
    <w:rsid w:val="000F7DEE"/>
    <w:rsid w:val="001063B9"/>
    <w:rsid w:val="001131A0"/>
    <w:rsid w:val="00113DC2"/>
    <w:rsid w:val="00117A33"/>
    <w:rsid w:val="00120AEF"/>
    <w:rsid w:val="001246CF"/>
    <w:rsid w:val="0013125A"/>
    <w:rsid w:val="00133900"/>
    <w:rsid w:val="00136700"/>
    <w:rsid w:val="001402A5"/>
    <w:rsid w:val="00143E02"/>
    <w:rsid w:val="0014482E"/>
    <w:rsid w:val="00145050"/>
    <w:rsid w:val="001463C0"/>
    <w:rsid w:val="00147275"/>
    <w:rsid w:val="0015053C"/>
    <w:rsid w:val="001524DB"/>
    <w:rsid w:val="00153759"/>
    <w:rsid w:val="0016358E"/>
    <w:rsid w:val="001649F4"/>
    <w:rsid w:val="00170042"/>
    <w:rsid w:val="00185C09"/>
    <w:rsid w:val="001932A7"/>
    <w:rsid w:val="00193586"/>
    <w:rsid w:val="00194B0F"/>
    <w:rsid w:val="00196A47"/>
    <w:rsid w:val="001A21BC"/>
    <w:rsid w:val="001A58F4"/>
    <w:rsid w:val="001A7AB1"/>
    <w:rsid w:val="001B12EA"/>
    <w:rsid w:val="001B27B8"/>
    <w:rsid w:val="001B2D0D"/>
    <w:rsid w:val="001C5035"/>
    <w:rsid w:val="001C7D17"/>
    <w:rsid w:val="001D163E"/>
    <w:rsid w:val="001D2AED"/>
    <w:rsid w:val="001D32FB"/>
    <w:rsid w:val="001D3BE0"/>
    <w:rsid w:val="001D77F2"/>
    <w:rsid w:val="001E1D4B"/>
    <w:rsid w:val="001E2B25"/>
    <w:rsid w:val="001E66A0"/>
    <w:rsid w:val="001E7515"/>
    <w:rsid w:val="001E79CF"/>
    <w:rsid w:val="001E7E65"/>
    <w:rsid w:val="001F1F52"/>
    <w:rsid w:val="001F4007"/>
    <w:rsid w:val="0020068E"/>
    <w:rsid w:val="002018FD"/>
    <w:rsid w:val="00202E9C"/>
    <w:rsid w:val="00210102"/>
    <w:rsid w:val="0021012F"/>
    <w:rsid w:val="00210ED5"/>
    <w:rsid w:val="002117C8"/>
    <w:rsid w:val="00214D5A"/>
    <w:rsid w:val="00220B9B"/>
    <w:rsid w:val="00222D74"/>
    <w:rsid w:val="002244B2"/>
    <w:rsid w:val="002245BD"/>
    <w:rsid w:val="0024467A"/>
    <w:rsid w:val="002448DF"/>
    <w:rsid w:val="00246C0F"/>
    <w:rsid w:val="002558A8"/>
    <w:rsid w:val="00260BE8"/>
    <w:rsid w:val="00262A15"/>
    <w:rsid w:val="00264396"/>
    <w:rsid w:val="00271770"/>
    <w:rsid w:val="002717D8"/>
    <w:rsid w:val="002751DC"/>
    <w:rsid w:val="0027752C"/>
    <w:rsid w:val="00277C7E"/>
    <w:rsid w:val="0028495D"/>
    <w:rsid w:val="002905CF"/>
    <w:rsid w:val="002965D7"/>
    <w:rsid w:val="002A1760"/>
    <w:rsid w:val="002A18BB"/>
    <w:rsid w:val="002A360F"/>
    <w:rsid w:val="002A59EC"/>
    <w:rsid w:val="002A7B21"/>
    <w:rsid w:val="002B08E2"/>
    <w:rsid w:val="002B48B7"/>
    <w:rsid w:val="002B67DD"/>
    <w:rsid w:val="002C067C"/>
    <w:rsid w:val="002C497D"/>
    <w:rsid w:val="002C6726"/>
    <w:rsid w:val="002C67F6"/>
    <w:rsid w:val="002C7105"/>
    <w:rsid w:val="002D12F6"/>
    <w:rsid w:val="002D15E5"/>
    <w:rsid w:val="002D1B41"/>
    <w:rsid w:val="002D2155"/>
    <w:rsid w:val="002D5DAA"/>
    <w:rsid w:val="002E05DA"/>
    <w:rsid w:val="002E6C24"/>
    <w:rsid w:val="002F0C8F"/>
    <w:rsid w:val="002F37AC"/>
    <w:rsid w:val="002F4F52"/>
    <w:rsid w:val="002F5394"/>
    <w:rsid w:val="003004D1"/>
    <w:rsid w:val="00302E8D"/>
    <w:rsid w:val="003030F7"/>
    <w:rsid w:val="0030460A"/>
    <w:rsid w:val="00304C33"/>
    <w:rsid w:val="00306C12"/>
    <w:rsid w:val="003076C8"/>
    <w:rsid w:val="00307B29"/>
    <w:rsid w:val="00307B90"/>
    <w:rsid w:val="00310B82"/>
    <w:rsid w:val="00310B8E"/>
    <w:rsid w:val="00312FD6"/>
    <w:rsid w:val="003135DF"/>
    <w:rsid w:val="003159C0"/>
    <w:rsid w:val="0031737C"/>
    <w:rsid w:val="00322AF9"/>
    <w:rsid w:val="00323CDF"/>
    <w:rsid w:val="00325CB6"/>
    <w:rsid w:val="003272CC"/>
    <w:rsid w:val="00337183"/>
    <w:rsid w:val="00337865"/>
    <w:rsid w:val="00343846"/>
    <w:rsid w:val="00344D05"/>
    <w:rsid w:val="003470A2"/>
    <w:rsid w:val="003550A4"/>
    <w:rsid w:val="003556B9"/>
    <w:rsid w:val="00355E42"/>
    <w:rsid w:val="00361CEC"/>
    <w:rsid w:val="003636CD"/>
    <w:rsid w:val="00365A0E"/>
    <w:rsid w:val="00367FD8"/>
    <w:rsid w:val="00370032"/>
    <w:rsid w:val="00371BA5"/>
    <w:rsid w:val="0037463A"/>
    <w:rsid w:val="00376370"/>
    <w:rsid w:val="00382133"/>
    <w:rsid w:val="00384835"/>
    <w:rsid w:val="00384DCB"/>
    <w:rsid w:val="003874DC"/>
    <w:rsid w:val="00391511"/>
    <w:rsid w:val="00392464"/>
    <w:rsid w:val="00393A09"/>
    <w:rsid w:val="00397284"/>
    <w:rsid w:val="003A4C30"/>
    <w:rsid w:val="003A4D27"/>
    <w:rsid w:val="003B1CCB"/>
    <w:rsid w:val="003B24CB"/>
    <w:rsid w:val="003B3C7F"/>
    <w:rsid w:val="003B3CB2"/>
    <w:rsid w:val="003B40E4"/>
    <w:rsid w:val="003B6D48"/>
    <w:rsid w:val="003B7D35"/>
    <w:rsid w:val="003C1E64"/>
    <w:rsid w:val="003C6C49"/>
    <w:rsid w:val="003C7F8C"/>
    <w:rsid w:val="003D0912"/>
    <w:rsid w:val="003D13B3"/>
    <w:rsid w:val="003D359F"/>
    <w:rsid w:val="003E4353"/>
    <w:rsid w:val="003E69D0"/>
    <w:rsid w:val="003E7748"/>
    <w:rsid w:val="003F0579"/>
    <w:rsid w:val="003F5AD0"/>
    <w:rsid w:val="003F5BC0"/>
    <w:rsid w:val="004011AA"/>
    <w:rsid w:val="00401791"/>
    <w:rsid w:val="00403FE7"/>
    <w:rsid w:val="00404AEF"/>
    <w:rsid w:val="00404CFD"/>
    <w:rsid w:val="004052AD"/>
    <w:rsid w:val="004061D0"/>
    <w:rsid w:val="00410F45"/>
    <w:rsid w:val="004113DE"/>
    <w:rsid w:val="00411756"/>
    <w:rsid w:val="00411C88"/>
    <w:rsid w:val="004139B3"/>
    <w:rsid w:val="004166DD"/>
    <w:rsid w:val="004172A1"/>
    <w:rsid w:val="0041796A"/>
    <w:rsid w:val="0042333A"/>
    <w:rsid w:val="004273F3"/>
    <w:rsid w:val="004337EE"/>
    <w:rsid w:val="0043394A"/>
    <w:rsid w:val="00434765"/>
    <w:rsid w:val="0043719C"/>
    <w:rsid w:val="00440793"/>
    <w:rsid w:val="0044255D"/>
    <w:rsid w:val="00442C75"/>
    <w:rsid w:val="00442D9A"/>
    <w:rsid w:val="004466F1"/>
    <w:rsid w:val="00446CD5"/>
    <w:rsid w:val="00451F15"/>
    <w:rsid w:val="00452471"/>
    <w:rsid w:val="00454A51"/>
    <w:rsid w:val="004550EA"/>
    <w:rsid w:val="00455C0B"/>
    <w:rsid w:val="00456B1C"/>
    <w:rsid w:val="004578BD"/>
    <w:rsid w:val="00462DF5"/>
    <w:rsid w:val="0046370C"/>
    <w:rsid w:val="00463B80"/>
    <w:rsid w:val="004660C0"/>
    <w:rsid w:val="00466558"/>
    <w:rsid w:val="00470B82"/>
    <w:rsid w:val="0047219C"/>
    <w:rsid w:val="00476465"/>
    <w:rsid w:val="00476593"/>
    <w:rsid w:val="00487DD2"/>
    <w:rsid w:val="004919BE"/>
    <w:rsid w:val="00492B28"/>
    <w:rsid w:val="00494325"/>
    <w:rsid w:val="0049636F"/>
    <w:rsid w:val="0049701B"/>
    <w:rsid w:val="004A1D9B"/>
    <w:rsid w:val="004A34CD"/>
    <w:rsid w:val="004A47BF"/>
    <w:rsid w:val="004A7728"/>
    <w:rsid w:val="004B17BE"/>
    <w:rsid w:val="004B1F9A"/>
    <w:rsid w:val="004B2B79"/>
    <w:rsid w:val="004B3BD3"/>
    <w:rsid w:val="004B4E89"/>
    <w:rsid w:val="004C2501"/>
    <w:rsid w:val="004C3995"/>
    <w:rsid w:val="004C662E"/>
    <w:rsid w:val="004D12F9"/>
    <w:rsid w:val="004D7002"/>
    <w:rsid w:val="004D7303"/>
    <w:rsid w:val="004E370B"/>
    <w:rsid w:val="004E3C5F"/>
    <w:rsid w:val="004E4725"/>
    <w:rsid w:val="004E79C4"/>
    <w:rsid w:val="004F0918"/>
    <w:rsid w:val="004F2D42"/>
    <w:rsid w:val="004F477C"/>
    <w:rsid w:val="004F5D5E"/>
    <w:rsid w:val="004F64FB"/>
    <w:rsid w:val="0050031F"/>
    <w:rsid w:val="00521230"/>
    <w:rsid w:val="005257AF"/>
    <w:rsid w:val="00534AE1"/>
    <w:rsid w:val="005352FD"/>
    <w:rsid w:val="00537B88"/>
    <w:rsid w:val="00543D50"/>
    <w:rsid w:val="00546304"/>
    <w:rsid w:val="005520E9"/>
    <w:rsid w:val="0055665F"/>
    <w:rsid w:val="00560295"/>
    <w:rsid w:val="005610F2"/>
    <w:rsid w:val="00562036"/>
    <w:rsid w:val="00562C52"/>
    <w:rsid w:val="00563AB7"/>
    <w:rsid w:val="0056410B"/>
    <w:rsid w:val="005650C0"/>
    <w:rsid w:val="005666B7"/>
    <w:rsid w:val="00566877"/>
    <w:rsid w:val="005700E5"/>
    <w:rsid w:val="005701D6"/>
    <w:rsid w:val="00571620"/>
    <w:rsid w:val="005738EA"/>
    <w:rsid w:val="0058274E"/>
    <w:rsid w:val="005835A1"/>
    <w:rsid w:val="00585EFF"/>
    <w:rsid w:val="00586080"/>
    <w:rsid w:val="00591D50"/>
    <w:rsid w:val="00593F0C"/>
    <w:rsid w:val="00595590"/>
    <w:rsid w:val="005958CE"/>
    <w:rsid w:val="00596FA6"/>
    <w:rsid w:val="005A05E8"/>
    <w:rsid w:val="005A1FF0"/>
    <w:rsid w:val="005A3BCA"/>
    <w:rsid w:val="005A48F4"/>
    <w:rsid w:val="005B5B3B"/>
    <w:rsid w:val="005B6D48"/>
    <w:rsid w:val="005B717B"/>
    <w:rsid w:val="005B78A8"/>
    <w:rsid w:val="005C071F"/>
    <w:rsid w:val="005C1548"/>
    <w:rsid w:val="005C2688"/>
    <w:rsid w:val="005C2F04"/>
    <w:rsid w:val="005C4A98"/>
    <w:rsid w:val="005D0CEE"/>
    <w:rsid w:val="005D2822"/>
    <w:rsid w:val="005D2CEB"/>
    <w:rsid w:val="005D30A3"/>
    <w:rsid w:val="005E7BC7"/>
    <w:rsid w:val="005F3007"/>
    <w:rsid w:val="005F642C"/>
    <w:rsid w:val="00600C6F"/>
    <w:rsid w:val="00605087"/>
    <w:rsid w:val="00606AC6"/>
    <w:rsid w:val="00606F5E"/>
    <w:rsid w:val="00607757"/>
    <w:rsid w:val="00607B6A"/>
    <w:rsid w:val="00612E1B"/>
    <w:rsid w:val="00613673"/>
    <w:rsid w:val="00614D2D"/>
    <w:rsid w:val="00614E78"/>
    <w:rsid w:val="00616527"/>
    <w:rsid w:val="00616983"/>
    <w:rsid w:val="00622C8E"/>
    <w:rsid w:val="00630A83"/>
    <w:rsid w:val="00643928"/>
    <w:rsid w:val="00644640"/>
    <w:rsid w:val="00651159"/>
    <w:rsid w:val="00652510"/>
    <w:rsid w:val="00652763"/>
    <w:rsid w:val="006527F3"/>
    <w:rsid w:val="00652BB1"/>
    <w:rsid w:val="00654056"/>
    <w:rsid w:val="006567D2"/>
    <w:rsid w:val="00661E24"/>
    <w:rsid w:val="006631F1"/>
    <w:rsid w:val="0066376E"/>
    <w:rsid w:val="006642E0"/>
    <w:rsid w:val="006645F3"/>
    <w:rsid w:val="0066526F"/>
    <w:rsid w:val="006653F5"/>
    <w:rsid w:val="00671399"/>
    <w:rsid w:val="0067295E"/>
    <w:rsid w:val="00673296"/>
    <w:rsid w:val="00677E6B"/>
    <w:rsid w:val="00683F85"/>
    <w:rsid w:val="00685BA7"/>
    <w:rsid w:val="006868C6"/>
    <w:rsid w:val="00686B80"/>
    <w:rsid w:val="006930EC"/>
    <w:rsid w:val="00694F75"/>
    <w:rsid w:val="006971ED"/>
    <w:rsid w:val="006A20AB"/>
    <w:rsid w:val="006A36A6"/>
    <w:rsid w:val="006A4C28"/>
    <w:rsid w:val="006A5FB6"/>
    <w:rsid w:val="006A61CF"/>
    <w:rsid w:val="006A772F"/>
    <w:rsid w:val="006B56FB"/>
    <w:rsid w:val="006B5E62"/>
    <w:rsid w:val="006C14EE"/>
    <w:rsid w:val="006C3103"/>
    <w:rsid w:val="006C32A8"/>
    <w:rsid w:val="006D4F14"/>
    <w:rsid w:val="006D605F"/>
    <w:rsid w:val="006D672A"/>
    <w:rsid w:val="006D69C5"/>
    <w:rsid w:val="006E0AA9"/>
    <w:rsid w:val="006E178E"/>
    <w:rsid w:val="006E5699"/>
    <w:rsid w:val="006E6705"/>
    <w:rsid w:val="006E67EA"/>
    <w:rsid w:val="006F4F5E"/>
    <w:rsid w:val="006F5D5E"/>
    <w:rsid w:val="006F691E"/>
    <w:rsid w:val="006F7179"/>
    <w:rsid w:val="00702E5A"/>
    <w:rsid w:val="007073FD"/>
    <w:rsid w:val="00711D66"/>
    <w:rsid w:val="00714159"/>
    <w:rsid w:val="0071513D"/>
    <w:rsid w:val="00716463"/>
    <w:rsid w:val="0071661D"/>
    <w:rsid w:val="007176BD"/>
    <w:rsid w:val="007228EC"/>
    <w:rsid w:val="007238BB"/>
    <w:rsid w:val="007249F5"/>
    <w:rsid w:val="007347FA"/>
    <w:rsid w:val="007409C5"/>
    <w:rsid w:val="007424CE"/>
    <w:rsid w:val="007440D4"/>
    <w:rsid w:val="00745F16"/>
    <w:rsid w:val="00753395"/>
    <w:rsid w:val="0075655E"/>
    <w:rsid w:val="00764C48"/>
    <w:rsid w:val="0077451A"/>
    <w:rsid w:val="00776221"/>
    <w:rsid w:val="00776FDC"/>
    <w:rsid w:val="00782CAF"/>
    <w:rsid w:val="00782D1D"/>
    <w:rsid w:val="00783868"/>
    <w:rsid w:val="007843B9"/>
    <w:rsid w:val="0078603B"/>
    <w:rsid w:val="00790596"/>
    <w:rsid w:val="007929E3"/>
    <w:rsid w:val="00793515"/>
    <w:rsid w:val="007965CF"/>
    <w:rsid w:val="007968D0"/>
    <w:rsid w:val="007971A2"/>
    <w:rsid w:val="007A0451"/>
    <w:rsid w:val="007A1D6F"/>
    <w:rsid w:val="007A5911"/>
    <w:rsid w:val="007A6415"/>
    <w:rsid w:val="007A6F05"/>
    <w:rsid w:val="007A7CF4"/>
    <w:rsid w:val="007B2A47"/>
    <w:rsid w:val="007B553D"/>
    <w:rsid w:val="007B56AF"/>
    <w:rsid w:val="007B6803"/>
    <w:rsid w:val="007B68E7"/>
    <w:rsid w:val="007B6948"/>
    <w:rsid w:val="007B7F91"/>
    <w:rsid w:val="007C0BE8"/>
    <w:rsid w:val="007C151F"/>
    <w:rsid w:val="007C16EA"/>
    <w:rsid w:val="007C40C4"/>
    <w:rsid w:val="007C7C01"/>
    <w:rsid w:val="007D7DF8"/>
    <w:rsid w:val="007E3CE6"/>
    <w:rsid w:val="007E6345"/>
    <w:rsid w:val="007E7BAE"/>
    <w:rsid w:val="007F52CC"/>
    <w:rsid w:val="007F7800"/>
    <w:rsid w:val="008015BC"/>
    <w:rsid w:val="0081222B"/>
    <w:rsid w:val="00812D1A"/>
    <w:rsid w:val="00831148"/>
    <w:rsid w:val="0083672D"/>
    <w:rsid w:val="0084606D"/>
    <w:rsid w:val="008472BE"/>
    <w:rsid w:val="0085049B"/>
    <w:rsid w:val="00862959"/>
    <w:rsid w:val="00865F81"/>
    <w:rsid w:val="008671BB"/>
    <w:rsid w:val="00867B98"/>
    <w:rsid w:val="0087075F"/>
    <w:rsid w:val="0087362B"/>
    <w:rsid w:val="00874035"/>
    <w:rsid w:val="00877187"/>
    <w:rsid w:val="00880F48"/>
    <w:rsid w:val="00881165"/>
    <w:rsid w:val="008815A2"/>
    <w:rsid w:val="00881783"/>
    <w:rsid w:val="00882548"/>
    <w:rsid w:val="00882B2B"/>
    <w:rsid w:val="008841F4"/>
    <w:rsid w:val="008872F7"/>
    <w:rsid w:val="00887595"/>
    <w:rsid w:val="00891EC5"/>
    <w:rsid w:val="00892E1F"/>
    <w:rsid w:val="00894325"/>
    <w:rsid w:val="008A08C0"/>
    <w:rsid w:val="008A48B1"/>
    <w:rsid w:val="008B0218"/>
    <w:rsid w:val="008B1E0B"/>
    <w:rsid w:val="008B2C63"/>
    <w:rsid w:val="008B5353"/>
    <w:rsid w:val="008B588D"/>
    <w:rsid w:val="008B6E20"/>
    <w:rsid w:val="008B78D7"/>
    <w:rsid w:val="008B79CF"/>
    <w:rsid w:val="008C27D5"/>
    <w:rsid w:val="008D12D3"/>
    <w:rsid w:val="008D1CF4"/>
    <w:rsid w:val="008D3925"/>
    <w:rsid w:val="008D7FAD"/>
    <w:rsid w:val="008E095F"/>
    <w:rsid w:val="008E1C3C"/>
    <w:rsid w:val="008E1FB3"/>
    <w:rsid w:val="008E2103"/>
    <w:rsid w:val="008E334E"/>
    <w:rsid w:val="008E5523"/>
    <w:rsid w:val="008F1A2E"/>
    <w:rsid w:val="008F3050"/>
    <w:rsid w:val="008F3B47"/>
    <w:rsid w:val="008F49C9"/>
    <w:rsid w:val="00903563"/>
    <w:rsid w:val="0090442B"/>
    <w:rsid w:val="00907647"/>
    <w:rsid w:val="00907C73"/>
    <w:rsid w:val="0091167D"/>
    <w:rsid w:val="0092002B"/>
    <w:rsid w:val="0092478E"/>
    <w:rsid w:val="00930A9D"/>
    <w:rsid w:val="009314D3"/>
    <w:rsid w:val="00934D06"/>
    <w:rsid w:val="00937961"/>
    <w:rsid w:val="00937C3B"/>
    <w:rsid w:val="00940286"/>
    <w:rsid w:val="00943164"/>
    <w:rsid w:val="00944721"/>
    <w:rsid w:val="00946CE7"/>
    <w:rsid w:val="00946DBB"/>
    <w:rsid w:val="009473DA"/>
    <w:rsid w:val="00953A70"/>
    <w:rsid w:val="00956F67"/>
    <w:rsid w:val="009606D9"/>
    <w:rsid w:val="00962152"/>
    <w:rsid w:val="0096503F"/>
    <w:rsid w:val="0096621C"/>
    <w:rsid w:val="00966BCA"/>
    <w:rsid w:val="009712DA"/>
    <w:rsid w:val="0097199B"/>
    <w:rsid w:val="00972380"/>
    <w:rsid w:val="009740ED"/>
    <w:rsid w:val="00977820"/>
    <w:rsid w:val="00983475"/>
    <w:rsid w:val="00983549"/>
    <w:rsid w:val="00987083"/>
    <w:rsid w:val="009900D9"/>
    <w:rsid w:val="00991396"/>
    <w:rsid w:val="009A08F4"/>
    <w:rsid w:val="009A17C6"/>
    <w:rsid w:val="009A4FFB"/>
    <w:rsid w:val="009A6459"/>
    <w:rsid w:val="009B008E"/>
    <w:rsid w:val="009B4F0A"/>
    <w:rsid w:val="009B57AF"/>
    <w:rsid w:val="009B6944"/>
    <w:rsid w:val="009B6D15"/>
    <w:rsid w:val="009B7DFC"/>
    <w:rsid w:val="009C1BE1"/>
    <w:rsid w:val="009C5110"/>
    <w:rsid w:val="009D5873"/>
    <w:rsid w:val="009D5FDD"/>
    <w:rsid w:val="009D669E"/>
    <w:rsid w:val="009D6DF4"/>
    <w:rsid w:val="009E0E8D"/>
    <w:rsid w:val="009E0FEC"/>
    <w:rsid w:val="009E1DDF"/>
    <w:rsid w:val="009E38A5"/>
    <w:rsid w:val="009E5F06"/>
    <w:rsid w:val="009F7392"/>
    <w:rsid w:val="00A010F9"/>
    <w:rsid w:val="00A03DE3"/>
    <w:rsid w:val="00A066DA"/>
    <w:rsid w:val="00A109D9"/>
    <w:rsid w:val="00A131E2"/>
    <w:rsid w:val="00A24E84"/>
    <w:rsid w:val="00A334A8"/>
    <w:rsid w:val="00A3358F"/>
    <w:rsid w:val="00A3416E"/>
    <w:rsid w:val="00A3735B"/>
    <w:rsid w:val="00A4198D"/>
    <w:rsid w:val="00A41DEB"/>
    <w:rsid w:val="00A434A2"/>
    <w:rsid w:val="00A4489A"/>
    <w:rsid w:val="00A44FC7"/>
    <w:rsid w:val="00A511E5"/>
    <w:rsid w:val="00A52DBD"/>
    <w:rsid w:val="00A536E3"/>
    <w:rsid w:val="00A5447C"/>
    <w:rsid w:val="00A56D8F"/>
    <w:rsid w:val="00A57385"/>
    <w:rsid w:val="00A636CE"/>
    <w:rsid w:val="00A64CF6"/>
    <w:rsid w:val="00A67FD6"/>
    <w:rsid w:val="00A717AF"/>
    <w:rsid w:val="00A74A3D"/>
    <w:rsid w:val="00A74E5F"/>
    <w:rsid w:val="00A7709A"/>
    <w:rsid w:val="00A81BF8"/>
    <w:rsid w:val="00A8214B"/>
    <w:rsid w:val="00A84652"/>
    <w:rsid w:val="00A8704E"/>
    <w:rsid w:val="00A87061"/>
    <w:rsid w:val="00A921DA"/>
    <w:rsid w:val="00A96328"/>
    <w:rsid w:val="00A97644"/>
    <w:rsid w:val="00A9779D"/>
    <w:rsid w:val="00AA319B"/>
    <w:rsid w:val="00AA3FD3"/>
    <w:rsid w:val="00AB04BB"/>
    <w:rsid w:val="00AB0DAC"/>
    <w:rsid w:val="00AB5A3C"/>
    <w:rsid w:val="00AB5AFA"/>
    <w:rsid w:val="00AC04BC"/>
    <w:rsid w:val="00AC1AAF"/>
    <w:rsid w:val="00AC2167"/>
    <w:rsid w:val="00AC2E4A"/>
    <w:rsid w:val="00AC48FF"/>
    <w:rsid w:val="00AC7508"/>
    <w:rsid w:val="00AD014E"/>
    <w:rsid w:val="00AD1E67"/>
    <w:rsid w:val="00AD377A"/>
    <w:rsid w:val="00AD7220"/>
    <w:rsid w:val="00AD74EC"/>
    <w:rsid w:val="00AE02F1"/>
    <w:rsid w:val="00AE3A3F"/>
    <w:rsid w:val="00AE633C"/>
    <w:rsid w:val="00AE6AC6"/>
    <w:rsid w:val="00AF389E"/>
    <w:rsid w:val="00AF4C90"/>
    <w:rsid w:val="00AF59F3"/>
    <w:rsid w:val="00AF710E"/>
    <w:rsid w:val="00B02B05"/>
    <w:rsid w:val="00B03EA2"/>
    <w:rsid w:val="00B0622A"/>
    <w:rsid w:val="00B06BD4"/>
    <w:rsid w:val="00B11602"/>
    <w:rsid w:val="00B13F08"/>
    <w:rsid w:val="00B17D79"/>
    <w:rsid w:val="00B17FC2"/>
    <w:rsid w:val="00B20F58"/>
    <w:rsid w:val="00B21427"/>
    <w:rsid w:val="00B25301"/>
    <w:rsid w:val="00B25715"/>
    <w:rsid w:val="00B25AFD"/>
    <w:rsid w:val="00B347F3"/>
    <w:rsid w:val="00B34E60"/>
    <w:rsid w:val="00B35A75"/>
    <w:rsid w:val="00B3792E"/>
    <w:rsid w:val="00B4048D"/>
    <w:rsid w:val="00B42C89"/>
    <w:rsid w:val="00B42E86"/>
    <w:rsid w:val="00B43ABE"/>
    <w:rsid w:val="00B46433"/>
    <w:rsid w:val="00B46ADC"/>
    <w:rsid w:val="00B47D8A"/>
    <w:rsid w:val="00B529BB"/>
    <w:rsid w:val="00B54E4E"/>
    <w:rsid w:val="00B6040C"/>
    <w:rsid w:val="00B614FA"/>
    <w:rsid w:val="00B6442C"/>
    <w:rsid w:val="00B6747E"/>
    <w:rsid w:val="00B67DBD"/>
    <w:rsid w:val="00B703A1"/>
    <w:rsid w:val="00B8438D"/>
    <w:rsid w:val="00B8716D"/>
    <w:rsid w:val="00B90073"/>
    <w:rsid w:val="00B91631"/>
    <w:rsid w:val="00B93C0B"/>
    <w:rsid w:val="00B9579E"/>
    <w:rsid w:val="00B95D9B"/>
    <w:rsid w:val="00B963AA"/>
    <w:rsid w:val="00BA253E"/>
    <w:rsid w:val="00BB0363"/>
    <w:rsid w:val="00BB2015"/>
    <w:rsid w:val="00BC0272"/>
    <w:rsid w:val="00BC1EFE"/>
    <w:rsid w:val="00BC72EA"/>
    <w:rsid w:val="00BC7A32"/>
    <w:rsid w:val="00BD0A5C"/>
    <w:rsid w:val="00BD2D20"/>
    <w:rsid w:val="00BE1E6A"/>
    <w:rsid w:val="00BE1EF8"/>
    <w:rsid w:val="00BE6613"/>
    <w:rsid w:val="00BE6BC8"/>
    <w:rsid w:val="00BE78CA"/>
    <w:rsid w:val="00BF34EB"/>
    <w:rsid w:val="00BF3901"/>
    <w:rsid w:val="00BF4DE7"/>
    <w:rsid w:val="00BF7B6A"/>
    <w:rsid w:val="00C0093C"/>
    <w:rsid w:val="00C0465F"/>
    <w:rsid w:val="00C06353"/>
    <w:rsid w:val="00C06E25"/>
    <w:rsid w:val="00C122B1"/>
    <w:rsid w:val="00C13F33"/>
    <w:rsid w:val="00C249CC"/>
    <w:rsid w:val="00C32425"/>
    <w:rsid w:val="00C33526"/>
    <w:rsid w:val="00C356AC"/>
    <w:rsid w:val="00C36E60"/>
    <w:rsid w:val="00C3710A"/>
    <w:rsid w:val="00C41DC9"/>
    <w:rsid w:val="00C42643"/>
    <w:rsid w:val="00C52817"/>
    <w:rsid w:val="00C57A61"/>
    <w:rsid w:val="00C61104"/>
    <w:rsid w:val="00C632BF"/>
    <w:rsid w:val="00C64D41"/>
    <w:rsid w:val="00C67A25"/>
    <w:rsid w:val="00C7104B"/>
    <w:rsid w:val="00C7533A"/>
    <w:rsid w:val="00C77798"/>
    <w:rsid w:val="00C84052"/>
    <w:rsid w:val="00C84EB0"/>
    <w:rsid w:val="00C85DE5"/>
    <w:rsid w:val="00C905C7"/>
    <w:rsid w:val="00C90B31"/>
    <w:rsid w:val="00C92852"/>
    <w:rsid w:val="00C93C71"/>
    <w:rsid w:val="00C93D8C"/>
    <w:rsid w:val="00C97E2F"/>
    <w:rsid w:val="00CA3EF5"/>
    <w:rsid w:val="00CA493C"/>
    <w:rsid w:val="00CA506F"/>
    <w:rsid w:val="00CA57DE"/>
    <w:rsid w:val="00CB350C"/>
    <w:rsid w:val="00CB5E9D"/>
    <w:rsid w:val="00CB630C"/>
    <w:rsid w:val="00CB6BE2"/>
    <w:rsid w:val="00CC0A52"/>
    <w:rsid w:val="00CC2226"/>
    <w:rsid w:val="00CC52CA"/>
    <w:rsid w:val="00CC57EE"/>
    <w:rsid w:val="00CD46E1"/>
    <w:rsid w:val="00CD4FD0"/>
    <w:rsid w:val="00CD51D1"/>
    <w:rsid w:val="00CD5628"/>
    <w:rsid w:val="00CE0BE6"/>
    <w:rsid w:val="00CE4181"/>
    <w:rsid w:val="00CE419F"/>
    <w:rsid w:val="00CE60A9"/>
    <w:rsid w:val="00CE7AB3"/>
    <w:rsid w:val="00CF1460"/>
    <w:rsid w:val="00CF3170"/>
    <w:rsid w:val="00CF46C0"/>
    <w:rsid w:val="00CF4A1D"/>
    <w:rsid w:val="00CF65FA"/>
    <w:rsid w:val="00CF7D0C"/>
    <w:rsid w:val="00D01F75"/>
    <w:rsid w:val="00D03967"/>
    <w:rsid w:val="00D03F71"/>
    <w:rsid w:val="00D04E15"/>
    <w:rsid w:val="00D057B1"/>
    <w:rsid w:val="00D130DB"/>
    <w:rsid w:val="00D13521"/>
    <w:rsid w:val="00D14C6F"/>
    <w:rsid w:val="00D16A21"/>
    <w:rsid w:val="00D16C02"/>
    <w:rsid w:val="00D216FF"/>
    <w:rsid w:val="00D25131"/>
    <w:rsid w:val="00D311F6"/>
    <w:rsid w:val="00D31916"/>
    <w:rsid w:val="00D339AB"/>
    <w:rsid w:val="00D33ED0"/>
    <w:rsid w:val="00D34B8A"/>
    <w:rsid w:val="00D369BE"/>
    <w:rsid w:val="00D37C2D"/>
    <w:rsid w:val="00D44669"/>
    <w:rsid w:val="00D55BAA"/>
    <w:rsid w:val="00D56F12"/>
    <w:rsid w:val="00D623F8"/>
    <w:rsid w:val="00D63090"/>
    <w:rsid w:val="00D6668A"/>
    <w:rsid w:val="00D71F80"/>
    <w:rsid w:val="00D7210A"/>
    <w:rsid w:val="00D732F5"/>
    <w:rsid w:val="00D73907"/>
    <w:rsid w:val="00D82FE6"/>
    <w:rsid w:val="00D84FB2"/>
    <w:rsid w:val="00D93FC8"/>
    <w:rsid w:val="00D96CF5"/>
    <w:rsid w:val="00D96E90"/>
    <w:rsid w:val="00DA40D7"/>
    <w:rsid w:val="00DA60EF"/>
    <w:rsid w:val="00DB0371"/>
    <w:rsid w:val="00DB0719"/>
    <w:rsid w:val="00DB0B3C"/>
    <w:rsid w:val="00DB33CC"/>
    <w:rsid w:val="00DB4706"/>
    <w:rsid w:val="00DB5C95"/>
    <w:rsid w:val="00DB7EA3"/>
    <w:rsid w:val="00DC30D3"/>
    <w:rsid w:val="00DC581A"/>
    <w:rsid w:val="00DD0D14"/>
    <w:rsid w:val="00DD156F"/>
    <w:rsid w:val="00DD2C77"/>
    <w:rsid w:val="00DD38A6"/>
    <w:rsid w:val="00DD3F94"/>
    <w:rsid w:val="00DD7978"/>
    <w:rsid w:val="00DE5B13"/>
    <w:rsid w:val="00DE7D04"/>
    <w:rsid w:val="00DF0562"/>
    <w:rsid w:val="00DF1E7D"/>
    <w:rsid w:val="00DF2C7F"/>
    <w:rsid w:val="00DF46B7"/>
    <w:rsid w:val="00DF5E74"/>
    <w:rsid w:val="00DF6594"/>
    <w:rsid w:val="00E064B9"/>
    <w:rsid w:val="00E06B87"/>
    <w:rsid w:val="00E13750"/>
    <w:rsid w:val="00E20996"/>
    <w:rsid w:val="00E22BA5"/>
    <w:rsid w:val="00E30030"/>
    <w:rsid w:val="00E3254B"/>
    <w:rsid w:val="00E32E4E"/>
    <w:rsid w:val="00E44F5E"/>
    <w:rsid w:val="00E4645D"/>
    <w:rsid w:val="00E501E8"/>
    <w:rsid w:val="00E5247D"/>
    <w:rsid w:val="00E56A13"/>
    <w:rsid w:val="00E622EC"/>
    <w:rsid w:val="00E63065"/>
    <w:rsid w:val="00E67B0A"/>
    <w:rsid w:val="00E67E90"/>
    <w:rsid w:val="00E7490E"/>
    <w:rsid w:val="00E81D79"/>
    <w:rsid w:val="00E90F34"/>
    <w:rsid w:val="00E910BF"/>
    <w:rsid w:val="00E930A1"/>
    <w:rsid w:val="00EA095B"/>
    <w:rsid w:val="00EB10F6"/>
    <w:rsid w:val="00EB690B"/>
    <w:rsid w:val="00EC004D"/>
    <w:rsid w:val="00EC0CB1"/>
    <w:rsid w:val="00EC203E"/>
    <w:rsid w:val="00EC3097"/>
    <w:rsid w:val="00EC3EB7"/>
    <w:rsid w:val="00EC3F49"/>
    <w:rsid w:val="00EC4E55"/>
    <w:rsid w:val="00EC52EE"/>
    <w:rsid w:val="00ED0907"/>
    <w:rsid w:val="00ED1990"/>
    <w:rsid w:val="00ED4C95"/>
    <w:rsid w:val="00ED4D3B"/>
    <w:rsid w:val="00EE222D"/>
    <w:rsid w:val="00EE2E56"/>
    <w:rsid w:val="00EE3330"/>
    <w:rsid w:val="00F02C4C"/>
    <w:rsid w:val="00F12335"/>
    <w:rsid w:val="00F217C4"/>
    <w:rsid w:val="00F23DF7"/>
    <w:rsid w:val="00F30C54"/>
    <w:rsid w:val="00F33D57"/>
    <w:rsid w:val="00F35AD2"/>
    <w:rsid w:val="00F3766C"/>
    <w:rsid w:val="00F410F9"/>
    <w:rsid w:val="00F42698"/>
    <w:rsid w:val="00F44A78"/>
    <w:rsid w:val="00F53674"/>
    <w:rsid w:val="00F55F09"/>
    <w:rsid w:val="00F6040B"/>
    <w:rsid w:val="00F6608F"/>
    <w:rsid w:val="00F67B2B"/>
    <w:rsid w:val="00F73869"/>
    <w:rsid w:val="00F74651"/>
    <w:rsid w:val="00F75A71"/>
    <w:rsid w:val="00F75DDA"/>
    <w:rsid w:val="00F81C62"/>
    <w:rsid w:val="00F832DF"/>
    <w:rsid w:val="00F87803"/>
    <w:rsid w:val="00F9010E"/>
    <w:rsid w:val="00F923BA"/>
    <w:rsid w:val="00F934B1"/>
    <w:rsid w:val="00FA1CCF"/>
    <w:rsid w:val="00FA2E5E"/>
    <w:rsid w:val="00FA328C"/>
    <w:rsid w:val="00FA44E5"/>
    <w:rsid w:val="00FA6808"/>
    <w:rsid w:val="00FA6B71"/>
    <w:rsid w:val="00FA76F9"/>
    <w:rsid w:val="00FB2F0B"/>
    <w:rsid w:val="00FB47AF"/>
    <w:rsid w:val="00FB68C2"/>
    <w:rsid w:val="00FB778C"/>
    <w:rsid w:val="00FC253C"/>
    <w:rsid w:val="00FC2A8A"/>
    <w:rsid w:val="00FC377A"/>
    <w:rsid w:val="00FC45C2"/>
    <w:rsid w:val="00FC4A44"/>
    <w:rsid w:val="00FD1EE9"/>
    <w:rsid w:val="00FD3C94"/>
    <w:rsid w:val="00FD5A92"/>
    <w:rsid w:val="00FD5F9D"/>
    <w:rsid w:val="00FE28F3"/>
    <w:rsid w:val="00FE2A49"/>
    <w:rsid w:val="00FE2A7F"/>
    <w:rsid w:val="00FE2A88"/>
    <w:rsid w:val="00FE4D35"/>
    <w:rsid w:val="00FF2B66"/>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56973"/>
  <w15:chartTrackingRefBased/>
  <w15:docId w15:val="{A5389A27-4AA1-45F0-8D78-861F65A6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V Titre 1"/>
    <w:basedOn w:val="Normal"/>
    <w:next w:val="Normal"/>
    <w:link w:val="Titre1Car"/>
    <w:qFormat/>
    <w:rsid w:val="004139B3"/>
    <w:pPr>
      <w:numPr>
        <w:numId w:val="1"/>
      </w:numPr>
      <w:spacing w:before="360" w:after="360" w:line="240" w:lineRule="auto"/>
      <w:jc w:val="both"/>
      <w:outlineLvl w:val="0"/>
    </w:pPr>
    <w:rPr>
      <w:rFonts w:ascii="Arial" w:eastAsia="Times New Roman" w:hAnsi="Arial" w:cs="Times New Roman"/>
      <w:b/>
      <w:sz w:val="28"/>
      <w:szCs w:val="20"/>
      <w:u w:val="single"/>
      <w:lang w:val="x-none" w:eastAsia="x-none"/>
    </w:rPr>
  </w:style>
  <w:style w:type="paragraph" w:styleId="Titre2">
    <w:name w:val="heading 2"/>
    <w:basedOn w:val="Normal"/>
    <w:next w:val="Normal"/>
    <w:link w:val="Titre2Car"/>
    <w:qFormat/>
    <w:rsid w:val="004139B3"/>
    <w:pPr>
      <w:numPr>
        <w:ilvl w:val="1"/>
        <w:numId w:val="1"/>
      </w:numPr>
      <w:spacing w:before="240" w:after="240" w:line="240" w:lineRule="auto"/>
      <w:jc w:val="both"/>
      <w:outlineLvl w:val="1"/>
    </w:pPr>
    <w:rPr>
      <w:rFonts w:ascii="Arial" w:eastAsia="Times New Roman" w:hAnsi="Arial" w:cs="Times New Roman"/>
      <w:b/>
      <w:sz w:val="24"/>
      <w:szCs w:val="20"/>
      <w:lang w:eastAsia="fr-FR"/>
    </w:rPr>
  </w:style>
  <w:style w:type="paragraph" w:styleId="Titre3">
    <w:name w:val="heading 3"/>
    <w:basedOn w:val="Normal"/>
    <w:next w:val="Retraitnormal"/>
    <w:link w:val="Titre3Car"/>
    <w:qFormat/>
    <w:rsid w:val="004139B3"/>
    <w:pPr>
      <w:numPr>
        <w:ilvl w:val="2"/>
        <w:numId w:val="1"/>
      </w:numPr>
      <w:spacing w:before="240" w:after="240" w:line="240" w:lineRule="auto"/>
      <w:jc w:val="both"/>
      <w:outlineLvl w:val="2"/>
    </w:pPr>
    <w:rPr>
      <w:rFonts w:ascii="Arial" w:eastAsia="Times New Roman" w:hAnsi="Arial" w:cs="Times New Roman"/>
      <w:b/>
      <w:i/>
      <w:szCs w:val="20"/>
      <w:lang w:eastAsia="fr-FR"/>
    </w:rPr>
  </w:style>
  <w:style w:type="paragraph" w:styleId="Titre4">
    <w:name w:val="heading 4"/>
    <w:basedOn w:val="Normal"/>
    <w:next w:val="Retraitnormal"/>
    <w:link w:val="Titre4Car"/>
    <w:qFormat/>
    <w:rsid w:val="004139B3"/>
    <w:pPr>
      <w:numPr>
        <w:ilvl w:val="3"/>
        <w:numId w:val="1"/>
      </w:numPr>
      <w:spacing w:before="120" w:after="120" w:line="240" w:lineRule="auto"/>
      <w:jc w:val="both"/>
      <w:outlineLvl w:val="3"/>
    </w:pPr>
    <w:rPr>
      <w:rFonts w:ascii="Arial" w:eastAsia="Times New Roman" w:hAnsi="Arial" w:cs="Times New Roman"/>
      <w:szCs w:val="20"/>
      <w:u w:val="single"/>
      <w:lang w:eastAsia="fr-FR"/>
    </w:rPr>
  </w:style>
  <w:style w:type="paragraph" w:styleId="Titre5">
    <w:name w:val="heading 5"/>
    <w:basedOn w:val="Normal"/>
    <w:next w:val="Retraitnormal"/>
    <w:link w:val="Titre5Car"/>
    <w:qFormat/>
    <w:rsid w:val="004139B3"/>
    <w:pPr>
      <w:numPr>
        <w:ilvl w:val="4"/>
        <w:numId w:val="1"/>
      </w:numPr>
      <w:spacing w:after="0" w:line="240" w:lineRule="auto"/>
      <w:jc w:val="both"/>
      <w:outlineLvl w:val="4"/>
    </w:pPr>
    <w:rPr>
      <w:rFonts w:ascii="Arial" w:eastAsia="Times New Roman" w:hAnsi="Arial" w:cs="Times New Roman"/>
      <w:b/>
      <w:sz w:val="20"/>
      <w:szCs w:val="20"/>
      <w:lang w:eastAsia="fr-FR"/>
    </w:rPr>
  </w:style>
  <w:style w:type="paragraph" w:styleId="Titre6">
    <w:name w:val="heading 6"/>
    <w:basedOn w:val="Normal"/>
    <w:next w:val="Retraitnormal"/>
    <w:link w:val="Titre6Car"/>
    <w:qFormat/>
    <w:rsid w:val="004139B3"/>
    <w:pPr>
      <w:numPr>
        <w:ilvl w:val="5"/>
        <w:numId w:val="1"/>
      </w:numPr>
      <w:spacing w:after="0" w:line="240" w:lineRule="auto"/>
      <w:jc w:val="both"/>
      <w:outlineLvl w:val="5"/>
    </w:pPr>
    <w:rPr>
      <w:rFonts w:ascii="Arial" w:eastAsia="Times New Roman" w:hAnsi="Arial" w:cs="Times New Roman"/>
      <w:sz w:val="20"/>
      <w:szCs w:val="20"/>
      <w:u w:val="single"/>
      <w:lang w:eastAsia="fr-FR"/>
    </w:rPr>
  </w:style>
  <w:style w:type="paragraph" w:styleId="Titre7">
    <w:name w:val="heading 7"/>
    <w:basedOn w:val="Normal"/>
    <w:next w:val="Retraitnormal"/>
    <w:link w:val="Titre7Car"/>
    <w:qFormat/>
    <w:rsid w:val="004139B3"/>
    <w:pPr>
      <w:numPr>
        <w:ilvl w:val="6"/>
        <w:numId w:val="1"/>
      </w:numPr>
      <w:spacing w:after="0" w:line="240" w:lineRule="auto"/>
      <w:jc w:val="both"/>
      <w:outlineLvl w:val="6"/>
    </w:pPr>
    <w:rPr>
      <w:rFonts w:ascii="Arial" w:eastAsia="Times New Roman" w:hAnsi="Arial" w:cs="Times New Roman"/>
      <w:i/>
      <w:sz w:val="20"/>
      <w:szCs w:val="20"/>
      <w:lang w:eastAsia="fr-FR"/>
    </w:rPr>
  </w:style>
  <w:style w:type="paragraph" w:styleId="Titre8">
    <w:name w:val="heading 8"/>
    <w:basedOn w:val="Normal"/>
    <w:next w:val="Retraitnormal"/>
    <w:link w:val="Titre8Car"/>
    <w:qFormat/>
    <w:rsid w:val="004139B3"/>
    <w:pPr>
      <w:numPr>
        <w:ilvl w:val="7"/>
        <w:numId w:val="1"/>
      </w:numPr>
      <w:spacing w:after="0" w:line="240" w:lineRule="auto"/>
      <w:jc w:val="both"/>
      <w:outlineLvl w:val="7"/>
    </w:pPr>
    <w:rPr>
      <w:rFonts w:ascii="Arial" w:eastAsia="Times New Roman" w:hAnsi="Arial" w:cs="Times New Roman"/>
      <w:i/>
      <w:sz w:val="20"/>
      <w:szCs w:val="20"/>
      <w:lang w:eastAsia="fr-FR"/>
    </w:rPr>
  </w:style>
  <w:style w:type="paragraph" w:styleId="Titre9">
    <w:name w:val="heading 9"/>
    <w:basedOn w:val="Normal"/>
    <w:next w:val="Retraitnormal"/>
    <w:link w:val="Titre9Car"/>
    <w:qFormat/>
    <w:rsid w:val="004139B3"/>
    <w:pPr>
      <w:numPr>
        <w:ilvl w:val="8"/>
        <w:numId w:val="1"/>
      </w:numPr>
      <w:spacing w:after="0" w:line="240" w:lineRule="auto"/>
      <w:jc w:val="both"/>
      <w:outlineLvl w:val="8"/>
    </w:pPr>
    <w:rPr>
      <w:rFonts w:ascii="Arial" w:eastAsia="Times New Roman" w:hAnsi="Arial" w:cs="Times New Roman"/>
      <w:i/>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F7392"/>
    <w:pPr>
      <w:tabs>
        <w:tab w:val="center" w:pos="4536"/>
        <w:tab w:val="right" w:pos="9072"/>
      </w:tabs>
      <w:spacing w:after="0" w:line="240" w:lineRule="auto"/>
    </w:pPr>
  </w:style>
  <w:style w:type="character" w:customStyle="1" w:styleId="En-tteCar">
    <w:name w:val="En-tête Car"/>
    <w:basedOn w:val="Policepardfaut"/>
    <w:link w:val="En-tte"/>
    <w:uiPriority w:val="99"/>
    <w:rsid w:val="009F7392"/>
  </w:style>
  <w:style w:type="paragraph" w:styleId="Pieddepage">
    <w:name w:val="footer"/>
    <w:basedOn w:val="Normal"/>
    <w:link w:val="PieddepageCar"/>
    <w:uiPriority w:val="99"/>
    <w:unhideWhenUsed/>
    <w:rsid w:val="009F73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392"/>
  </w:style>
  <w:style w:type="character" w:customStyle="1" w:styleId="Titre1Car">
    <w:name w:val="Titre 1 Car"/>
    <w:aliases w:val="V Titre 1 Car"/>
    <w:basedOn w:val="Policepardfaut"/>
    <w:link w:val="Titre1"/>
    <w:rsid w:val="004139B3"/>
    <w:rPr>
      <w:rFonts w:ascii="Arial" w:eastAsia="Times New Roman" w:hAnsi="Arial" w:cs="Times New Roman"/>
      <w:b/>
      <w:sz w:val="28"/>
      <w:szCs w:val="20"/>
      <w:u w:val="single"/>
      <w:lang w:val="x-none" w:eastAsia="x-none"/>
    </w:rPr>
  </w:style>
  <w:style w:type="character" w:customStyle="1" w:styleId="Titre2Car">
    <w:name w:val="Titre 2 Car"/>
    <w:basedOn w:val="Policepardfaut"/>
    <w:link w:val="Titre2"/>
    <w:rsid w:val="004139B3"/>
    <w:rPr>
      <w:rFonts w:ascii="Arial" w:eastAsia="Times New Roman" w:hAnsi="Arial" w:cs="Times New Roman"/>
      <w:b/>
      <w:sz w:val="24"/>
      <w:szCs w:val="20"/>
      <w:lang w:eastAsia="fr-FR"/>
    </w:rPr>
  </w:style>
  <w:style w:type="character" w:customStyle="1" w:styleId="Titre3Car">
    <w:name w:val="Titre 3 Car"/>
    <w:basedOn w:val="Policepardfaut"/>
    <w:link w:val="Titre3"/>
    <w:rsid w:val="004139B3"/>
    <w:rPr>
      <w:rFonts w:ascii="Arial" w:eastAsia="Times New Roman" w:hAnsi="Arial" w:cs="Times New Roman"/>
      <w:b/>
      <w:i/>
      <w:szCs w:val="20"/>
      <w:lang w:eastAsia="fr-FR"/>
    </w:rPr>
  </w:style>
  <w:style w:type="character" w:customStyle="1" w:styleId="Titre4Car">
    <w:name w:val="Titre 4 Car"/>
    <w:basedOn w:val="Policepardfaut"/>
    <w:link w:val="Titre4"/>
    <w:rsid w:val="004139B3"/>
    <w:rPr>
      <w:rFonts w:ascii="Arial" w:eastAsia="Times New Roman" w:hAnsi="Arial" w:cs="Times New Roman"/>
      <w:szCs w:val="20"/>
      <w:u w:val="single"/>
      <w:lang w:eastAsia="fr-FR"/>
    </w:rPr>
  </w:style>
  <w:style w:type="character" w:customStyle="1" w:styleId="Titre5Car">
    <w:name w:val="Titre 5 Car"/>
    <w:basedOn w:val="Policepardfaut"/>
    <w:link w:val="Titre5"/>
    <w:rsid w:val="004139B3"/>
    <w:rPr>
      <w:rFonts w:ascii="Arial" w:eastAsia="Times New Roman" w:hAnsi="Arial" w:cs="Times New Roman"/>
      <w:b/>
      <w:sz w:val="20"/>
      <w:szCs w:val="20"/>
      <w:lang w:eastAsia="fr-FR"/>
    </w:rPr>
  </w:style>
  <w:style w:type="character" w:customStyle="1" w:styleId="Titre6Car">
    <w:name w:val="Titre 6 Car"/>
    <w:basedOn w:val="Policepardfaut"/>
    <w:link w:val="Titre6"/>
    <w:rsid w:val="004139B3"/>
    <w:rPr>
      <w:rFonts w:ascii="Arial" w:eastAsia="Times New Roman" w:hAnsi="Arial" w:cs="Times New Roman"/>
      <w:sz w:val="20"/>
      <w:szCs w:val="20"/>
      <w:u w:val="single"/>
      <w:lang w:eastAsia="fr-FR"/>
    </w:rPr>
  </w:style>
  <w:style w:type="character" w:customStyle="1" w:styleId="Titre7Car">
    <w:name w:val="Titre 7 Car"/>
    <w:basedOn w:val="Policepardfaut"/>
    <w:link w:val="Titre7"/>
    <w:rsid w:val="004139B3"/>
    <w:rPr>
      <w:rFonts w:ascii="Arial" w:eastAsia="Times New Roman" w:hAnsi="Arial" w:cs="Times New Roman"/>
      <w:i/>
      <w:sz w:val="20"/>
      <w:szCs w:val="20"/>
      <w:lang w:eastAsia="fr-FR"/>
    </w:rPr>
  </w:style>
  <w:style w:type="character" w:customStyle="1" w:styleId="Titre8Car">
    <w:name w:val="Titre 8 Car"/>
    <w:basedOn w:val="Policepardfaut"/>
    <w:link w:val="Titre8"/>
    <w:rsid w:val="004139B3"/>
    <w:rPr>
      <w:rFonts w:ascii="Arial" w:eastAsia="Times New Roman" w:hAnsi="Arial" w:cs="Times New Roman"/>
      <w:i/>
      <w:sz w:val="20"/>
      <w:szCs w:val="20"/>
      <w:lang w:eastAsia="fr-FR"/>
    </w:rPr>
  </w:style>
  <w:style w:type="character" w:customStyle="1" w:styleId="Titre9Car">
    <w:name w:val="Titre 9 Car"/>
    <w:basedOn w:val="Policepardfaut"/>
    <w:link w:val="Titre9"/>
    <w:rsid w:val="004139B3"/>
    <w:rPr>
      <w:rFonts w:ascii="Arial" w:eastAsia="Times New Roman" w:hAnsi="Arial" w:cs="Times New Roman"/>
      <w:i/>
      <w:sz w:val="20"/>
      <w:szCs w:val="20"/>
      <w:lang w:eastAsia="fr-FR"/>
    </w:rPr>
  </w:style>
  <w:style w:type="paragraph" w:styleId="Retraitnormal">
    <w:name w:val="Normal Indent"/>
    <w:basedOn w:val="Normal"/>
    <w:rsid w:val="004139B3"/>
    <w:pPr>
      <w:spacing w:after="0" w:line="240" w:lineRule="auto"/>
      <w:ind w:left="709"/>
      <w:jc w:val="both"/>
    </w:pPr>
    <w:rPr>
      <w:rFonts w:ascii="Arial" w:eastAsia="Times New Roman" w:hAnsi="Arial" w:cs="Times New Roman"/>
      <w:szCs w:val="20"/>
      <w:lang w:eastAsia="fr-FR"/>
    </w:rPr>
  </w:style>
  <w:style w:type="paragraph" w:styleId="TM3">
    <w:name w:val="toc 3"/>
    <w:basedOn w:val="Normal"/>
    <w:next w:val="Normal"/>
    <w:uiPriority w:val="39"/>
    <w:rsid w:val="004139B3"/>
    <w:pPr>
      <w:tabs>
        <w:tab w:val="right" w:pos="9073"/>
      </w:tabs>
      <w:spacing w:after="0" w:line="240" w:lineRule="auto"/>
      <w:ind w:left="480"/>
      <w:jc w:val="both"/>
    </w:pPr>
    <w:rPr>
      <w:rFonts w:ascii="Arial" w:eastAsia="Times New Roman" w:hAnsi="Arial" w:cs="Times New Roman"/>
      <w:smallCaps/>
      <w:szCs w:val="20"/>
      <w:lang w:eastAsia="fr-FR"/>
    </w:rPr>
  </w:style>
  <w:style w:type="paragraph" w:styleId="TM2">
    <w:name w:val="toc 2"/>
    <w:basedOn w:val="Normal"/>
    <w:next w:val="Normal"/>
    <w:uiPriority w:val="39"/>
    <w:rsid w:val="004139B3"/>
    <w:pPr>
      <w:tabs>
        <w:tab w:val="right" w:pos="9073"/>
      </w:tabs>
      <w:spacing w:after="0" w:line="240" w:lineRule="auto"/>
      <w:ind w:left="240"/>
      <w:jc w:val="both"/>
    </w:pPr>
    <w:rPr>
      <w:rFonts w:ascii="Arial" w:eastAsia="Times New Roman" w:hAnsi="Arial" w:cs="Times New Roman"/>
      <w:b/>
      <w:smallCaps/>
      <w:szCs w:val="20"/>
      <w:lang w:eastAsia="fr-FR"/>
    </w:rPr>
  </w:style>
  <w:style w:type="paragraph" w:styleId="TM1">
    <w:name w:val="toc 1"/>
    <w:basedOn w:val="Normal"/>
    <w:next w:val="Normal"/>
    <w:uiPriority w:val="39"/>
    <w:rsid w:val="004139B3"/>
    <w:pPr>
      <w:tabs>
        <w:tab w:val="right" w:pos="9073"/>
      </w:tabs>
      <w:spacing w:before="360" w:after="360" w:line="240" w:lineRule="auto"/>
      <w:jc w:val="both"/>
    </w:pPr>
    <w:rPr>
      <w:rFonts w:ascii="Arial" w:eastAsia="Times New Roman" w:hAnsi="Arial" w:cs="Times New Roman"/>
      <w:b/>
      <w:caps/>
      <w:szCs w:val="20"/>
      <w:u w:val="single"/>
      <w:lang w:eastAsia="fr-FR"/>
    </w:rPr>
  </w:style>
  <w:style w:type="character" w:styleId="Numrodepage">
    <w:name w:val="page number"/>
    <w:rsid w:val="004139B3"/>
    <w:rPr>
      <w:rFonts w:ascii="Arial" w:hAnsi="Arial"/>
      <w:sz w:val="20"/>
    </w:rPr>
  </w:style>
  <w:style w:type="paragraph" w:styleId="TM4">
    <w:name w:val="toc 4"/>
    <w:basedOn w:val="Normal"/>
    <w:next w:val="Normal"/>
    <w:semiHidden/>
    <w:rsid w:val="004139B3"/>
    <w:pPr>
      <w:tabs>
        <w:tab w:val="right" w:pos="9073"/>
      </w:tabs>
      <w:spacing w:after="0" w:line="240" w:lineRule="auto"/>
      <w:ind w:left="720"/>
      <w:jc w:val="both"/>
    </w:pPr>
    <w:rPr>
      <w:rFonts w:ascii="Arial" w:eastAsia="Times New Roman" w:hAnsi="Arial" w:cs="Times New Roman"/>
      <w:szCs w:val="20"/>
      <w:lang w:eastAsia="fr-FR"/>
    </w:rPr>
  </w:style>
  <w:style w:type="paragraph" w:styleId="TM5">
    <w:name w:val="toc 5"/>
    <w:basedOn w:val="Normal"/>
    <w:next w:val="Normal"/>
    <w:semiHidden/>
    <w:rsid w:val="004139B3"/>
    <w:pPr>
      <w:tabs>
        <w:tab w:val="right" w:pos="9073"/>
      </w:tabs>
      <w:spacing w:after="0" w:line="240" w:lineRule="auto"/>
      <w:ind w:left="960"/>
      <w:jc w:val="both"/>
    </w:pPr>
    <w:rPr>
      <w:rFonts w:ascii="Arial" w:eastAsia="Times New Roman" w:hAnsi="Arial" w:cs="Times New Roman"/>
      <w:szCs w:val="20"/>
      <w:lang w:eastAsia="fr-FR"/>
    </w:rPr>
  </w:style>
  <w:style w:type="paragraph" w:styleId="TM6">
    <w:name w:val="toc 6"/>
    <w:basedOn w:val="Normal"/>
    <w:next w:val="Normal"/>
    <w:semiHidden/>
    <w:rsid w:val="004139B3"/>
    <w:pPr>
      <w:tabs>
        <w:tab w:val="right" w:pos="9073"/>
      </w:tabs>
      <w:spacing w:after="0" w:line="240" w:lineRule="auto"/>
      <w:ind w:left="1200"/>
      <w:jc w:val="both"/>
    </w:pPr>
    <w:rPr>
      <w:rFonts w:ascii="Arial" w:eastAsia="Times New Roman" w:hAnsi="Arial" w:cs="Times New Roman"/>
      <w:szCs w:val="20"/>
      <w:lang w:eastAsia="fr-FR"/>
    </w:rPr>
  </w:style>
  <w:style w:type="paragraph" w:styleId="TM7">
    <w:name w:val="toc 7"/>
    <w:basedOn w:val="Normal"/>
    <w:next w:val="Normal"/>
    <w:semiHidden/>
    <w:rsid w:val="004139B3"/>
    <w:pPr>
      <w:tabs>
        <w:tab w:val="right" w:pos="9073"/>
      </w:tabs>
      <w:spacing w:after="0" w:line="240" w:lineRule="auto"/>
      <w:ind w:left="1440"/>
      <w:jc w:val="both"/>
    </w:pPr>
    <w:rPr>
      <w:rFonts w:ascii="Arial" w:eastAsia="Times New Roman" w:hAnsi="Arial" w:cs="Times New Roman"/>
      <w:szCs w:val="20"/>
      <w:lang w:eastAsia="fr-FR"/>
    </w:rPr>
  </w:style>
  <w:style w:type="paragraph" w:styleId="TM8">
    <w:name w:val="toc 8"/>
    <w:basedOn w:val="Normal"/>
    <w:next w:val="Normal"/>
    <w:semiHidden/>
    <w:rsid w:val="004139B3"/>
    <w:pPr>
      <w:tabs>
        <w:tab w:val="right" w:pos="9073"/>
      </w:tabs>
      <w:spacing w:after="0" w:line="240" w:lineRule="auto"/>
      <w:ind w:left="1680"/>
      <w:jc w:val="both"/>
    </w:pPr>
    <w:rPr>
      <w:rFonts w:ascii="Arial" w:eastAsia="Times New Roman" w:hAnsi="Arial" w:cs="Times New Roman"/>
      <w:szCs w:val="20"/>
      <w:lang w:eastAsia="fr-FR"/>
    </w:rPr>
  </w:style>
  <w:style w:type="paragraph" w:styleId="TM9">
    <w:name w:val="toc 9"/>
    <w:basedOn w:val="Normal"/>
    <w:next w:val="Normal"/>
    <w:semiHidden/>
    <w:rsid w:val="004139B3"/>
    <w:pPr>
      <w:tabs>
        <w:tab w:val="right" w:pos="9073"/>
      </w:tabs>
      <w:spacing w:after="0" w:line="240" w:lineRule="auto"/>
      <w:ind w:left="1920"/>
      <w:jc w:val="both"/>
    </w:pPr>
    <w:rPr>
      <w:rFonts w:ascii="Arial" w:eastAsia="Times New Roman" w:hAnsi="Arial" w:cs="Times New Roman"/>
      <w:szCs w:val="20"/>
      <w:lang w:eastAsia="fr-FR"/>
    </w:rPr>
  </w:style>
  <w:style w:type="paragraph" w:customStyle="1" w:styleId="en-tteautrespagescirculaire">
    <w:name w:val="en-tête autres pages circulaire"/>
    <w:rsid w:val="004139B3"/>
    <w:pPr>
      <w:spacing w:after="0" w:line="240" w:lineRule="auto"/>
    </w:pPr>
    <w:rPr>
      <w:rFonts w:ascii="Arial" w:eastAsia="Times New Roman" w:hAnsi="Arial" w:cs="Times New Roman"/>
      <w:noProof/>
      <w:sz w:val="16"/>
      <w:szCs w:val="20"/>
      <w:lang w:eastAsia="fr-FR"/>
    </w:rPr>
  </w:style>
  <w:style w:type="paragraph" w:customStyle="1" w:styleId="Titrecirculaire">
    <w:name w:val="Titre circulaire"/>
    <w:basedOn w:val="Titre1"/>
    <w:rsid w:val="004139B3"/>
    <w:pPr>
      <w:keepNext/>
      <w:keepLines/>
      <w:pBdr>
        <w:top w:val="single" w:sz="6" w:space="10" w:color="auto"/>
        <w:left w:val="single" w:sz="6" w:space="10" w:color="auto"/>
        <w:bottom w:val="single" w:sz="6" w:space="10" w:color="auto"/>
        <w:right w:val="single" w:sz="6" w:space="10" w:color="auto"/>
      </w:pBdr>
      <w:shd w:val="pct20" w:color="auto" w:fill="auto"/>
      <w:spacing w:before="120" w:after="120"/>
      <w:ind w:left="227" w:right="227"/>
      <w:jc w:val="center"/>
      <w:outlineLvl w:val="9"/>
    </w:pPr>
    <w:rPr>
      <w:rFonts w:ascii="Times New Roman" w:hAnsi="Times New Roman"/>
      <w:kern w:val="28"/>
      <w:u w:val="none"/>
    </w:rPr>
  </w:style>
  <w:style w:type="paragraph" w:customStyle="1" w:styleId="pagedegardecirculaire">
    <w:name w:val="page de garde circulaire"/>
    <w:rsid w:val="004139B3"/>
    <w:pPr>
      <w:spacing w:after="0" w:line="240" w:lineRule="auto"/>
    </w:pPr>
    <w:rPr>
      <w:rFonts w:ascii="Arial" w:eastAsia="Times New Roman" w:hAnsi="Arial" w:cs="Times New Roman"/>
      <w:b/>
      <w:noProof/>
      <w:sz w:val="18"/>
      <w:szCs w:val="20"/>
      <w:lang w:eastAsia="fr-FR"/>
    </w:rPr>
  </w:style>
  <w:style w:type="paragraph" w:customStyle="1" w:styleId="en-ttepagegardecartouche2dr">
    <w:name w:val="en-tête page garde cartouche 2 dr."/>
    <w:basedOn w:val="en-ttepagegardecartouche2gauche"/>
    <w:rsid w:val="004139B3"/>
    <w:pPr>
      <w:jc w:val="right"/>
    </w:pPr>
    <w:rPr>
      <w:b/>
      <w:caps/>
      <w:sz w:val="28"/>
    </w:rPr>
  </w:style>
  <w:style w:type="paragraph" w:customStyle="1" w:styleId="en-ttepagegardecartouche2gauche">
    <w:name w:val="en-tête page garde cartouche 2 gauche"/>
    <w:rsid w:val="004139B3"/>
    <w:pPr>
      <w:spacing w:after="0" w:line="240" w:lineRule="auto"/>
    </w:pPr>
    <w:rPr>
      <w:rFonts w:ascii="Arial" w:eastAsia="Times New Roman" w:hAnsi="Arial" w:cs="Times New Roman"/>
      <w:noProof/>
      <w:sz w:val="18"/>
      <w:szCs w:val="20"/>
      <w:lang w:eastAsia="fr-FR"/>
    </w:rPr>
  </w:style>
  <w:style w:type="paragraph" w:customStyle="1" w:styleId="en-ttepagegardecartouche1">
    <w:name w:val="en-tête page garde cartouche 1"/>
    <w:rsid w:val="004139B3"/>
    <w:pPr>
      <w:spacing w:after="0" w:line="240" w:lineRule="auto"/>
      <w:jc w:val="center"/>
    </w:pPr>
    <w:rPr>
      <w:rFonts w:ascii="Arial" w:eastAsia="Times New Roman" w:hAnsi="Arial" w:cs="Times New Roman"/>
      <w:b/>
      <w:caps/>
      <w:noProof/>
      <w:sz w:val="28"/>
      <w:szCs w:val="20"/>
      <w:lang w:eastAsia="fr-FR"/>
    </w:rPr>
  </w:style>
  <w:style w:type="paragraph" w:customStyle="1" w:styleId="pieddepagecirculaire">
    <w:name w:val="pied de page circulaire"/>
    <w:rsid w:val="004139B3"/>
    <w:pPr>
      <w:spacing w:after="0" w:line="240" w:lineRule="auto"/>
    </w:pPr>
    <w:rPr>
      <w:rFonts w:ascii="Arial" w:eastAsia="Times New Roman" w:hAnsi="Arial" w:cs="Times New Roman"/>
      <w:noProof/>
      <w:sz w:val="16"/>
      <w:szCs w:val="20"/>
      <w:lang w:eastAsia="fr-FR"/>
    </w:rPr>
  </w:style>
  <w:style w:type="paragraph" w:styleId="Titre">
    <w:name w:val="Title"/>
    <w:basedOn w:val="Normal"/>
    <w:link w:val="TitreCar"/>
    <w:qFormat/>
    <w:rsid w:val="004139B3"/>
    <w:pPr>
      <w:spacing w:after="0" w:line="240" w:lineRule="auto"/>
      <w:jc w:val="center"/>
    </w:pPr>
    <w:rPr>
      <w:rFonts w:ascii="Algerian" w:eastAsia="Times New Roman" w:hAnsi="Algerian" w:cs="Times New Roman"/>
      <w:b/>
      <w:i/>
      <w:sz w:val="36"/>
      <w:szCs w:val="20"/>
      <w:u w:val="single"/>
      <w:lang w:eastAsia="fr-FR"/>
    </w:rPr>
  </w:style>
  <w:style w:type="character" w:customStyle="1" w:styleId="TitreCar">
    <w:name w:val="Titre Car"/>
    <w:basedOn w:val="Policepardfaut"/>
    <w:link w:val="Titre"/>
    <w:rsid w:val="004139B3"/>
    <w:rPr>
      <w:rFonts w:ascii="Algerian" w:eastAsia="Times New Roman" w:hAnsi="Algerian" w:cs="Times New Roman"/>
      <w:b/>
      <w:i/>
      <w:sz w:val="36"/>
      <w:szCs w:val="20"/>
      <w:u w:val="single"/>
      <w:lang w:eastAsia="fr-FR"/>
    </w:rPr>
  </w:style>
  <w:style w:type="paragraph" w:styleId="Retraitcorpsdetexte">
    <w:name w:val="Body Text Indent"/>
    <w:basedOn w:val="Normal"/>
    <w:link w:val="RetraitcorpsdetexteCar"/>
    <w:rsid w:val="004139B3"/>
    <w:pPr>
      <w:spacing w:after="0" w:line="240" w:lineRule="auto"/>
      <w:ind w:left="705" w:hanging="705"/>
    </w:pPr>
    <w:rPr>
      <w:rFonts w:ascii="Arial" w:eastAsia="Times New Roman" w:hAnsi="Arial" w:cs="Times New Roman"/>
      <w:sz w:val="24"/>
      <w:szCs w:val="20"/>
      <w:lang w:eastAsia="fr-FR"/>
    </w:rPr>
  </w:style>
  <w:style w:type="character" w:customStyle="1" w:styleId="RetraitcorpsdetexteCar">
    <w:name w:val="Retrait corps de texte Car"/>
    <w:basedOn w:val="Policepardfaut"/>
    <w:link w:val="Retraitcorpsdetexte"/>
    <w:rsid w:val="004139B3"/>
    <w:rPr>
      <w:rFonts w:ascii="Arial" w:eastAsia="Times New Roman" w:hAnsi="Arial" w:cs="Times New Roman"/>
      <w:sz w:val="24"/>
      <w:szCs w:val="20"/>
      <w:lang w:eastAsia="fr-FR"/>
    </w:rPr>
  </w:style>
  <w:style w:type="paragraph" w:styleId="Corpsdetexte">
    <w:name w:val="Body Text"/>
    <w:basedOn w:val="Normal"/>
    <w:link w:val="CorpsdetexteCar"/>
    <w:rsid w:val="004139B3"/>
    <w:pPr>
      <w:spacing w:after="0" w:line="240" w:lineRule="auto"/>
    </w:pPr>
    <w:rPr>
      <w:rFonts w:ascii="Arial" w:eastAsia="Times New Roman" w:hAnsi="Arial" w:cs="Times New Roman"/>
      <w:b/>
      <w:sz w:val="24"/>
      <w:szCs w:val="20"/>
      <w:lang w:eastAsia="fr-FR"/>
    </w:rPr>
  </w:style>
  <w:style w:type="character" w:customStyle="1" w:styleId="CorpsdetexteCar">
    <w:name w:val="Corps de texte Car"/>
    <w:basedOn w:val="Policepardfaut"/>
    <w:link w:val="Corpsdetexte"/>
    <w:rsid w:val="004139B3"/>
    <w:rPr>
      <w:rFonts w:ascii="Arial" w:eastAsia="Times New Roman" w:hAnsi="Arial" w:cs="Times New Roman"/>
      <w:b/>
      <w:sz w:val="24"/>
      <w:szCs w:val="20"/>
      <w:lang w:eastAsia="fr-FR"/>
    </w:rPr>
  </w:style>
  <w:style w:type="paragraph" w:styleId="Retraitcorpsdetexte2">
    <w:name w:val="Body Text Indent 2"/>
    <w:basedOn w:val="Normal"/>
    <w:link w:val="Retraitcorpsdetexte2Car"/>
    <w:rsid w:val="004139B3"/>
    <w:pPr>
      <w:spacing w:after="0" w:line="240" w:lineRule="auto"/>
      <w:ind w:left="705"/>
      <w:jc w:val="both"/>
    </w:pPr>
    <w:rPr>
      <w:rFonts w:ascii="Times New Roman" w:eastAsia="Times New Roman" w:hAnsi="Times New Roman" w:cs="Times New Roman"/>
      <w:sz w:val="20"/>
      <w:szCs w:val="20"/>
      <w:lang w:eastAsia="fr-FR"/>
    </w:rPr>
  </w:style>
  <w:style w:type="character" w:customStyle="1" w:styleId="Retraitcorpsdetexte2Car">
    <w:name w:val="Retrait corps de texte 2 Car"/>
    <w:basedOn w:val="Policepardfaut"/>
    <w:link w:val="Retraitcorpsdetexte2"/>
    <w:rsid w:val="004139B3"/>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4139B3"/>
    <w:pPr>
      <w:spacing w:after="0" w:line="240" w:lineRule="auto"/>
      <w:jc w:val="both"/>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4139B3"/>
    <w:rPr>
      <w:rFonts w:ascii="Times New Roman" w:eastAsia="Times New Roman" w:hAnsi="Times New Roman" w:cs="Times New Roman"/>
      <w:sz w:val="24"/>
      <w:szCs w:val="24"/>
      <w:lang w:eastAsia="fr-FR"/>
    </w:rPr>
  </w:style>
  <w:style w:type="character" w:styleId="Lienhypertexte">
    <w:name w:val="Hyperlink"/>
    <w:uiPriority w:val="99"/>
    <w:rsid w:val="004139B3"/>
    <w:rPr>
      <w:color w:val="0000FF"/>
      <w:u w:val="single"/>
    </w:rPr>
  </w:style>
  <w:style w:type="paragraph" w:styleId="Retraitcorpsdetexte3">
    <w:name w:val="Body Text Indent 3"/>
    <w:basedOn w:val="Normal"/>
    <w:link w:val="Retraitcorpsdetexte3Car"/>
    <w:rsid w:val="004139B3"/>
    <w:pPr>
      <w:spacing w:after="0" w:line="240" w:lineRule="auto"/>
      <w:ind w:left="709"/>
      <w:jc w:val="both"/>
    </w:pPr>
    <w:rPr>
      <w:rFonts w:ascii="Arial" w:eastAsia="Times New Roman" w:hAnsi="Arial" w:cs="Times New Roman"/>
      <w:szCs w:val="20"/>
      <w:lang w:eastAsia="fr-FR"/>
    </w:rPr>
  </w:style>
  <w:style w:type="character" w:customStyle="1" w:styleId="Retraitcorpsdetexte3Car">
    <w:name w:val="Retrait corps de texte 3 Car"/>
    <w:basedOn w:val="Policepardfaut"/>
    <w:link w:val="Retraitcorpsdetexte3"/>
    <w:rsid w:val="004139B3"/>
    <w:rPr>
      <w:rFonts w:ascii="Arial" w:eastAsia="Times New Roman" w:hAnsi="Arial" w:cs="Times New Roman"/>
      <w:szCs w:val="20"/>
      <w:lang w:eastAsia="fr-FR"/>
    </w:rPr>
  </w:style>
  <w:style w:type="table" w:styleId="Grilledutableau">
    <w:name w:val="Table Grid"/>
    <w:basedOn w:val="TableauNormal"/>
    <w:uiPriority w:val="59"/>
    <w:rsid w:val="004139B3"/>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ligne">
    <w:name w:val="line number"/>
    <w:basedOn w:val="Policepardfaut"/>
    <w:rsid w:val="004139B3"/>
  </w:style>
  <w:style w:type="paragraph" w:styleId="Sous-titre">
    <w:name w:val="Subtitle"/>
    <w:basedOn w:val="Normal"/>
    <w:next w:val="Normal"/>
    <w:link w:val="Sous-titreCar"/>
    <w:qFormat/>
    <w:rsid w:val="004139B3"/>
    <w:pPr>
      <w:spacing w:after="60" w:line="240" w:lineRule="auto"/>
      <w:jc w:val="center"/>
      <w:outlineLvl w:val="1"/>
    </w:pPr>
    <w:rPr>
      <w:rFonts w:ascii="Cambria" w:eastAsia="Times New Roman" w:hAnsi="Cambria" w:cs="Times New Roman"/>
      <w:sz w:val="24"/>
      <w:szCs w:val="24"/>
      <w:lang w:val="x-none" w:eastAsia="x-none"/>
    </w:rPr>
  </w:style>
  <w:style w:type="character" w:customStyle="1" w:styleId="Sous-titreCar">
    <w:name w:val="Sous-titre Car"/>
    <w:basedOn w:val="Policepardfaut"/>
    <w:link w:val="Sous-titre"/>
    <w:rsid w:val="004139B3"/>
    <w:rPr>
      <w:rFonts w:ascii="Cambria" w:eastAsia="Times New Roman" w:hAnsi="Cambria" w:cs="Times New Roman"/>
      <w:sz w:val="24"/>
      <w:szCs w:val="24"/>
      <w:lang w:val="x-none" w:eastAsia="x-none"/>
    </w:rPr>
  </w:style>
  <w:style w:type="character" w:styleId="lev">
    <w:name w:val="Strong"/>
    <w:qFormat/>
    <w:rsid w:val="004139B3"/>
    <w:rPr>
      <w:b/>
      <w:bCs/>
    </w:rPr>
  </w:style>
  <w:style w:type="character" w:styleId="Accentuation">
    <w:name w:val="Emphasis"/>
    <w:qFormat/>
    <w:rsid w:val="004139B3"/>
    <w:rPr>
      <w:i/>
      <w:iCs/>
    </w:rPr>
  </w:style>
  <w:style w:type="character" w:styleId="Titredulivre">
    <w:name w:val="Book Title"/>
    <w:uiPriority w:val="33"/>
    <w:qFormat/>
    <w:rsid w:val="004139B3"/>
    <w:rPr>
      <w:b/>
      <w:bCs/>
      <w:smallCaps/>
      <w:spacing w:val="5"/>
    </w:rPr>
  </w:style>
  <w:style w:type="paragraph" w:styleId="Citationintense">
    <w:name w:val="Intense Quote"/>
    <w:basedOn w:val="Normal"/>
    <w:next w:val="Normal"/>
    <w:link w:val="CitationintenseCar"/>
    <w:uiPriority w:val="30"/>
    <w:qFormat/>
    <w:rsid w:val="004139B3"/>
    <w:pPr>
      <w:pBdr>
        <w:bottom w:val="single" w:sz="4" w:space="4" w:color="4F81BD"/>
      </w:pBdr>
      <w:spacing w:before="200" w:after="280" w:line="240" w:lineRule="auto"/>
      <w:ind w:left="936" w:right="936"/>
      <w:jc w:val="both"/>
    </w:pPr>
    <w:rPr>
      <w:rFonts w:ascii="Arial" w:eastAsia="Times New Roman" w:hAnsi="Arial" w:cs="Times New Roman"/>
      <w:b/>
      <w:bCs/>
      <w:i/>
      <w:iCs/>
      <w:color w:val="4F81BD"/>
      <w:szCs w:val="20"/>
      <w:lang w:val="x-none" w:eastAsia="x-none"/>
    </w:rPr>
  </w:style>
  <w:style w:type="character" w:customStyle="1" w:styleId="CitationintenseCar">
    <w:name w:val="Citation intense Car"/>
    <w:basedOn w:val="Policepardfaut"/>
    <w:link w:val="Citationintense"/>
    <w:uiPriority w:val="30"/>
    <w:rsid w:val="004139B3"/>
    <w:rPr>
      <w:rFonts w:ascii="Arial" w:eastAsia="Times New Roman" w:hAnsi="Arial" w:cs="Times New Roman"/>
      <w:b/>
      <w:bCs/>
      <w:i/>
      <w:iCs/>
      <w:color w:val="4F81BD"/>
      <w:szCs w:val="20"/>
      <w:lang w:val="x-none" w:eastAsia="x-none"/>
    </w:rPr>
  </w:style>
  <w:style w:type="paragraph" w:styleId="Paragraphedeliste">
    <w:name w:val="List Paragraph"/>
    <w:aliases w:val="List numbered"/>
    <w:basedOn w:val="Normal"/>
    <w:link w:val="ParagraphedelisteCar"/>
    <w:uiPriority w:val="34"/>
    <w:qFormat/>
    <w:rsid w:val="004139B3"/>
    <w:pPr>
      <w:spacing w:after="0" w:line="240" w:lineRule="auto"/>
      <w:ind w:left="708"/>
      <w:jc w:val="both"/>
    </w:pPr>
    <w:rPr>
      <w:rFonts w:ascii="Arial" w:eastAsia="Times New Roman" w:hAnsi="Arial" w:cs="Times New Roman"/>
      <w:szCs w:val="20"/>
      <w:lang w:eastAsia="fr-FR"/>
    </w:rPr>
  </w:style>
  <w:style w:type="character" w:styleId="Rfrenceintense">
    <w:name w:val="Intense Reference"/>
    <w:uiPriority w:val="32"/>
    <w:qFormat/>
    <w:rsid w:val="004139B3"/>
    <w:rPr>
      <w:b/>
      <w:bCs/>
      <w:smallCaps/>
      <w:color w:val="C0504D"/>
      <w:spacing w:val="5"/>
      <w:u w:val="single"/>
    </w:rPr>
  </w:style>
  <w:style w:type="paragraph" w:customStyle="1" w:styleId="Style1">
    <w:name w:val="Style1"/>
    <w:basedOn w:val="Titre1"/>
    <w:link w:val="Style1Car"/>
    <w:qFormat/>
    <w:rsid w:val="004139B3"/>
  </w:style>
  <w:style w:type="character" w:customStyle="1" w:styleId="Style1Car">
    <w:name w:val="Style1 Car"/>
    <w:link w:val="Style1"/>
    <w:rsid w:val="004139B3"/>
    <w:rPr>
      <w:rFonts w:ascii="Arial" w:eastAsia="Times New Roman" w:hAnsi="Arial" w:cs="Times New Roman"/>
      <w:b/>
      <w:sz w:val="28"/>
      <w:szCs w:val="20"/>
      <w:u w:val="single"/>
      <w:lang w:val="x-none" w:eastAsia="x-none"/>
    </w:rPr>
  </w:style>
  <w:style w:type="paragraph" w:styleId="Sansinterligne">
    <w:name w:val="No Spacing"/>
    <w:uiPriority w:val="1"/>
    <w:qFormat/>
    <w:rsid w:val="004139B3"/>
    <w:pPr>
      <w:spacing w:after="0" w:line="240" w:lineRule="auto"/>
    </w:pPr>
    <w:rPr>
      <w:rFonts w:ascii="Calibri" w:eastAsia="Times New Roman" w:hAnsi="Calibri" w:cs="Times New Roman"/>
      <w:lang w:eastAsia="fr-FR"/>
    </w:rPr>
  </w:style>
  <w:style w:type="paragraph" w:styleId="Textedebulles">
    <w:name w:val="Balloon Text"/>
    <w:basedOn w:val="Normal"/>
    <w:link w:val="TextedebullesCar"/>
    <w:rsid w:val="004139B3"/>
    <w:pPr>
      <w:spacing w:after="0" w:line="240" w:lineRule="auto"/>
      <w:jc w:val="both"/>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rsid w:val="004139B3"/>
    <w:rPr>
      <w:rFonts w:ascii="Tahoma" w:eastAsia="Times New Roman" w:hAnsi="Tahoma" w:cs="Tahoma"/>
      <w:sz w:val="16"/>
      <w:szCs w:val="16"/>
      <w:lang w:eastAsia="fr-FR"/>
    </w:rPr>
  </w:style>
  <w:style w:type="table" w:styleId="Grilleclaire-Accent1">
    <w:name w:val="Light Grid Accent 1"/>
    <w:basedOn w:val="TableauNormal"/>
    <w:uiPriority w:val="62"/>
    <w:rsid w:val="004139B3"/>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steclaire-Accent1">
    <w:name w:val="Light List Accent 1"/>
    <w:basedOn w:val="TableauNormal"/>
    <w:uiPriority w:val="61"/>
    <w:rsid w:val="004139B3"/>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En-ttedetabledesmatires">
    <w:name w:val="TOC Heading"/>
    <w:basedOn w:val="Titre1"/>
    <w:next w:val="Normal"/>
    <w:uiPriority w:val="39"/>
    <w:semiHidden/>
    <w:unhideWhenUsed/>
    <w:qFormat/>
    <w:rsid w:val="004139B3"/>
    <w:pPr>
      <w:keepNext/>
      <w:keepLines/>
      <w:numPr>
        <w:numId w:val="0"/>
      </w:numPr>
      <w:spacing w:before="480" w:after="0" w:line="276" w:lineRule="auto"/>
      <w:jc w:val="left"/>
      <w:outlineLvl w:val="9"/>
    </w:pPr>
    <w:rPr>
      <w:rFonts w:ascii="Cambria" w:hAnsi="Cambria"/>
      <w:bCs/>
      <w:color w:val="365F91"/>
      <w:szCs w:val="28"/>
      <w:u w:val="none"/>
      <w:lang w:val="fr-FR" w:eastAsia="fr-FR"/>
    </w:rPr>
  </w:style>
  <w:style w:type="character" w:customStyle="1" w:styleId="ParagraphedelisteCar">
    <w:name w:val="Paragraphe de liste Car"/>
    <w:aliases w:val="List numbered Car"/>
    <w:link w:val="Paragraphedeliste"/>
    <w:uiPriority w:val="34"/>
    <w:locked/>
    <w:rsid w:val="004139B3"/>
    <w:rPr>
      <w:rFonts w:ascii="Arial" w:eastAsia="Times New Roman" w:hAnsi="Arial" w:cs="Times New Roman"/>
      <w:szCs w:val="20"/>
      <w:lang w:eastAsia="fr-FR"/>
    </w:rPr>
  </w:style>
  <w:style w:type="table" w:customStyle="1" w:styleId="Grilledutableau1">
    <w:name w:val="Grille du tableau1"/>
    <w:basedOn w:val="TableauNormal"/>
    <w:next w:val="Grilledutableau"/>
    <w:uiPriority w:val="59"/>
    <w:rsid w:val="00B46ADC"/>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11">
    <w:name w:val="Grille claire - Accent 11"/>
    <w:basedOn w:val="TableauNormal"/>
    <w:next w:val="Grilleclaire-Accent1"/>
    <w:uiPriority w:val="62"/>
    <w:rsid w:val="00B46ADC"/>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steclaire-Accent11">
    <w:name w:val="Liste claire - Accent 11"/>
    <w:basedOn w:val="TableauNormal"/>
    <w:next w:val="Listeclaire-Accent1"/>
    <w:uiPriority w:val="61"/>
    <w:rsid w:val="00B46ADC"/>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B46A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46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B46ADC"/>
  </w:style>
  <w:style w:type="character" w:customStyle="1" w:styleId="eop">
    <w:name w:val="eop"/>
    <w:basedOn w:val="Policepardfaut"/>
    <w:rsid w:val="00B46ADC"/>
  </w:style>
  <w:style w:type="paragraph" w:styleId="Notedebasdepage">
    <w:name w:val="footnote text"/>
    <w:basedOn w:val="Normal"/>
    <w:link w:val="NotedebasdepageCar"/>
    <w:uiPriority w:val="99"/>
    <w:semiHidden/>
    <w:unhideWhenUsed/>
    <w:rsid w:val="007B680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6803"/>
    <w:rPr>
      <w:sz w:val="20"/>
      <w:szCs w:val="20"/>
    </w:rPr>
  </w:style>
  <w:style w:type="character" w:styleId="Appelnotedebasdep">
    <w:name w:val="footnote reference"/>
    <w:basedOn w:val="Policepardfaut"/>
    <w:uiPriority w:val="99"/>
    <w:semiHidden/>
    <w:unhideWhenUsed/>
    <w:rsid w:val="007B6803"/>
    <w:rPr>
      <w:vertAlign w:val="superscript"/>
    </w:rPr>
  </w:style>
  <w:style w:type="character" w:styleId="Lienhypertextesuivivisit">
    <w:name w:val="FollowedHyperlink"/>
    <w:basedOn w:val="Policepardfaut"/>
    <w:uiPriority w:val="99"/>
    <w:semiHidden/>
    <w:unhideWhenUsed/>
    <w:rsid w:val="00987083"/>
    <w:rPr>
      <w:color w:val="954F72"/>
      <w:u w:val="single"/>
    </w:rPr>
  </w:style>
  <w:style w:type="paragraph" w:customStyle="1" w:styleId="msonormal0">
    <w:name w:val="msonormal"/>
    <w:basedOn w:val="Normal"/>
    <w:rsid w:val="009870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5">
    <w:name w:val="xl65"/>
    <w:basedOn w:val="Normal"/>
    <w:rsid w:val="00987083"/>
    <w:pPr>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66">
    <w:name w:val="xl66"/>
    <w:basedOn w:val="Normal"/>
    <w:rsid w:val="00987083"/>
    <w:pPr>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67">
    <w:name w:val="xl67"/>
    <w:basedOn w:val="Normal"/>
    <w:rsid w:val="00987083"/>
    <w:pPr>
      <w:shd w:val="clear" w:color="000000" w:fill="FFFFFF"/>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68">
    <w:name w:val="xl68"/>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69">
    <w:name w:val="xl69"/>
    <w:basedOn w:val="Normal"/>
    <w:rsid w:val="00987083"/>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0">
    <w:name w:val="xl70"/>
    <w:basedOn w:val="Normal"/>
    <w:rsid w:val="00987083"/>
    <w:pPr>
      <w:pBdr>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1">
    <w:name w:val="xl71"/>
    <w:basedOn w:val="Normal"/>
    <w:rsid w:val="00987083"/>
    <w:pPr>
      <w:pBdr>
        <w:top w:val="single" w:sz="4" w:space="0" w:color="D9D9D9"/>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2">
    <w:name w:val="xl72"/>
    <w:basedOn w:val="Normal"/>
    <w:rsid w:val="00987083"/>
    <w:pPr>
      <w:pBdr>
        <w:top w:val="single" w:sz="4" w:space="0" w:color="D9D9D9"/>
        <w:left w:val="single" w:sz="4" w:space="0" w:color="D9D9D9"/>
        <w:bottom w:val="single" w:sz="4" w:space="0" w:color="D9D9D9"/>
        <w:right w:val="single" w:sz="4" w:space="0" w:color="D9D9D9"/>
      </w:pBdr>
      <w:shd w:val="clear" w:color="000000" w:fill="CCFFCC"/>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73">
    <w:name w:val="xl73"/>
    <w:basedOn w:val="Normal"/>
    <w:rsid w:val="00987083"/>
    <w:pPr>
      <w:pBdr>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 w:type="paragraph" w:customStyle="1" w:styleId="xl74">
    <w:name w:val="xl74"/>
    <w:basedOn w:val="Normal"/>
    <w:rsid w:val="00987083"/>
    <w:pPr>
      <w:pBdr>
        <w:top w:val="single" w:sz="4" w:space="0" w:color="D9D9D9"/>
        <w:left w:val="single" w:sz="4" w:space="0" w:color="D9D9D9"/>
        <w:bottom w:val="single" w:sz="4" w:space="0" w:color="D9D9D9"/>
        <w:right w:val="single" w:sz="4" w:space="0" w:color="D9D9D9"/>
      </w:pBdr>
      <w:shd w:val="clear" w:color="000000" w:fill="FF0000"/>
      <w:spacing w:before="100" w:beforeAutospacing="1" w:after="100" w:afterAutospacing="1" w:line="240" w:lineRule="auto"/>
      <w:jc w:val="center"/>
      <w:textAlignment w:val="center"/>
    </w:pPr>
    <w:rPr>
      <w:rFonts w:ascii="Century Gothic" w:eastAsia="Times New Roman" w:hAnsi="Century Gothic" w:cs="Times New Roman"/>
      <w:b/>
      <w:bCs/>
      <w:color w:val="FFFFFF"/>
      <w:sz w:val="20"/>
      <w:szCs w:val="20"/>
      <w:lang w:eastAsia="fr-FR"/>
    </w:rPr>
  </w:style>
  <w:style w:type="paragraph" w:customStyle="1" w:styleId="xl75">
    <w:name w:val="xl75"/>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 w:type="paragraph" w:customStyle="1" w:styleId="xl76">
    <w:name w:val="xl76"/>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7209">
      <w:bodyDiv w:val="1"/>
      <w:marLeft w:val="0"/>
      <w:marRight w:val="0"/>
      <w:marTop w:val="0"/>
      <w:marBottom w:val="0"/>
      <w:divBdr>
        <w:top w:val="none" w:sz="0" w:space="0" w:color="auto"/>
        <w:left w:val="none" w:sz="0" w:space="0" w:color="auto"/>
        <w:bottom w:val="none" w:sz="0" w:space="0" w:color="auto"/>
        <w:right w:val="none" w:sz="0" w:space="0" w:color="auto"/>
      </w:divBdr>
    </w:div>
    <w:div w:id="18821001">
      <w:bodyDiv w:val="1"/>
      <w:marLeft w:val="0"/>
      <w:marRight w:val="0"/>
      <w:marTop w:val="0"/>
      <w:marBottom w:val="0"/>
      <w:divBdr>
        <w:top w:val="none" w:sz="0" w:space="0" w:color="auto"/>
        <w:left w:val="none" w:sz="0" w:space="0" w:color="auto"/>
        <w:bottom w:val="none" w:sz="0" w:space="0" w:color="auto"/>
        <w:right w:val="none" w:sz="0" w:space="0" w:color="auto"/>
      </w:divBdr>
    </w:div>
    <w:div w:id="64257318">
      <w:bodyDiv w:val="1"/>
      <w:marLeft w:val="0"/>
      <w:marRight w:val="0"/>
      <w:marTop w:val="0"/>
      <w:marBottom w:val="0"/>
      <w:divBdr>
        <w:top w:val="none" w:sz="0" w:space="0" w:color="auto"/>
        <w:left w:val="none" w:sz="0" w:space="0" w:color="auto"/>
        <w:bottom w:val="none" w:sz="0" w:space="0" w:color="auto"/>
        <w:right w:val="none" w:sz="0" w:space="0" w:color="auto"/>
      </w:divBdr>
    </w:div>
    <w:div w:id="136190341">
      <w:bodyDiv w:val="1"/>
      <w:marLeft w:val="0"/>
      <w:marRight w:val="0"/>
      <w:marTop w:val="0"/>
      <w:marBottom w:val="0"/>
      <w:divBdr>
        <w:top w:val="none" w:sz="0" w:space="0" w:color="auto"/>
        <w:left w:val="none" w:sz="0" w:space="0" w:color="auto"/>
        <w:bottom w:val="none" w:sz="0" w:space="0" w:color="auto"/>
        <w:right w:val="none" w:sz="0" w:space="0" w:color="auto"/>
      </w:divBdr>
    </w:div>
    <w:div w:id="196434472">
      <w:bodyDiv w:val="1"/>
      <w:marLeft w:val="0"/>
      <w:marRight w:val="0"/>
      <w:marTop w:val="0"/>
      <w:marBottom w:val="0"/>
      <w:divBdr>
        <w:top w:val="none" w:sz="0" w:space="0" w:color="auto"/>
        <w:left w:val="none" w:sz="0" w:space="0" w:color="auto"/>
        <w:bottom w:val="none" w:sz="0" w:space="0" w:color="auto"/>
        <w:right w:val="none" w:sz="0" w:space="0" w:color="auto"/>
      </w:divBdr>
    </w:div>
    <w:div w:id="431782031">
      <w:bodyDiv w:val="1"/>
      <w:marLeft w:val="0"/>
      <w:marRight w:val="0"/>
      <w:marTop w:val="0"/>
      <w:marBottom w:val="0"/>
      <w:divBdr>
        <w:top w:val="none" w:sz="0" w:space="0" w:color="auto"/>
        <w:left w:val="none" w:sz="0" w:space="0" w:color="auto"/>
        <w:bottom w:val="none" w:sz="0" w:space="0" w:color="auto"/>
        <w:right w:val="none" w:sz="0" w:space="0" w:color="auto"/>
      </w:divBdr>
    </w:div>
    <w:div w:id="454524037">
      <w:bodyDiv w:val="1"/>
      <w:marLeft w:val="0"/>
      <w:marRight w:val="0"/>
      <w:marTop w:val="0"/>
      <w:marBottom w:val="0"/>
      <w:divBdr>
        <w:top w:val="none" w:sz="0" w:space="0" w:color="auto"/>
        <w:left w:val="none" w:sz="0" w:space="0" w:color="auto"/>
        <w:bottom w:val="none" w:sz="0" w:space="0" w:color="auto"/>
        <w:right w:val="none" w:sz="0" w:space="0" w:color="auto"/>
      </w:divBdr>
    </w:div>
    <w:div w:id="570114521">
      <w:bodyDiv w:val="1"/>
      <w:marLeft w:val="0"/>
      <w:marRight w:val="0"/>
      <w:marTop w:val="0"/>
      <w:marBottom w:val="0"/>
      <w:divBdr>
        <w:top w:val="none" w:sz="0" w:space="0" w:color="auto"/>
        <w:left w:val="none" w:sz="0" w:space="0" w:color="auto"/>
        <w:bottom w:val="none" w:sz="0" w:space="0" w:color="auto"/>
        <w:right w:val="none" w:sz="0" w:space="0" w:color="auto"/>
      </w:divBdr>
    </w:div>
    <w:div w:id="675890684">
      <w:bodyDiv w:val="1"/>
      <w:marLeft w:val="0"/>
      <w:marRight w:val="0"/>
      <w:marTop w:val="0"/>
      <w:marBottom w:val="0"/>
      <w:divBdr>
        <w:top w:val="none" w:sz="0" w:space="0" w:color="auto"/>
        <w:left w:val="none" w:sz="0" w:space="0" w:color="auto"/>
        <w:bottom w:val="none" w:sz="0" w:space="0" w:color="auto"/>
        <w:right w:val="none" w:sz="0" w:space="0" w:color="auto"/>
      </w:divBdr>
    </w:div>
    <w:div w:id="719061727">
      <w:bodyDiv w:val="1"/>
      <w:marLeft w:val="0"/>
      <w:marRight w:val="0"/>
      <w:marTop w:val="0"/>
      <w:marBottom w:val="0"/>
      <w:divBdr>
        <w:top w:val="none" w:sz="0" w:space="0" w:color="auto"/>
        <w:left w:val="none" w:sz="0" w:space="0" w:color="auto"/>
        <w:bottom w:val="none" w:sz="0" w:space="0" w:color="auto"/>
        <w:right w:val="none" w:sz="0" w:space="0" w:color="auto"/>
      </w:divBdr>
    </w:div>
    <w:div w:id="720135909">
      <w:bodyDiv w:val="1"/>
      <w:marLeft w:val="0"/>
      <w:marRight w:val="0"/>
      <w:marTop w:val="0"/>
      <w:marBottom w:val="0"/>
      <w:divBdr>
        <w:top w:val="none" w:sz="0" w:space="0" w:color="auto"/>
        <w:left w:val="none" w:sz="0" w:space="0" w:color="auto"/>
        <w:bottom w:val="none" w:sz="0" w:space="0" w:color="auto"/>
        <w:right w:val="none" w:sz="0" w:space="0" w:color="auto"/>
      </w:divBdr>
    </w:div>
    <w:div w:id="750155158">
      <w:bodyDiv w:val="1"/>
      <w:marLeft w:val="0"/>
      <w:marRight w:val="0"/>
      <w:marTop w:val="0"/>
      <w:marBottom w:val="0"/>
      <w:divBdr>
        <w:top w:val="none" w:sz="0" w:space="0" w:color="auto"/>
        <w:left w:val="none" w:sz="0" w:space="0" w:color="auto"/>
        <w:bottom w:val="none" w:sz="0" w:space="0" w:color="auto"/>
        <w:right w:val="none" w:sz="0" w:space="0" w:color="auto"/>
      </w:divBdr>
    </w:div>
    <w:div w:id="867838599">
      <w:bodyDiv w:val="1"/>
      <w:marLeft w:val="0"/>
      <w:marRight w:val="0"/>
      <w:marTop w:val="0"/>
      <w:marBottom w:val="0"/>
      <w:divBdr>
        <w:top w:val="none" w:sz="0" w:space="0" w:color="auto"/>
        <w:left w:val="none" w:sz="0" w:space="0" w:color="auto"/>
        <w:bottom w:val="none" w:sz="0" w:space="0" w:color="auto"/>
        <w:right w:val="none" w:sz="0" w:space="0" w:color="auto"/>
      </w:divBdr>
    </w:div>
    <w:div w:id="875854531">
      <w:bodyDiv w:val="1"/>
      <w:marLeft w:val="0"/>
      <w:marRight w:val="0"/>
      <w:marTop w:val="0"/>
      <w:marBottom w:val="0"/>
      <w:divBdr>
        <w:top w:val="none" w:sz="0" w:space="0" w:color="auto"/>
        <w:left w:val="none" w:sz="0" w:space="0" w:color="auto"/>
        <w:bottom w:val="none" w:sz="0" w:space="0" w:color="auto"/>
        <w:right w:val="none" w:sz="0" w:space="0" w:color="auto"/>
      </w:divBdr>
    </w:div>
    <w:div w:id="903759221">
      <w:bodyDiv w:val="1"/>
      <w:marLeft w:val="0"/>
      <w:marRight w:val="0"/>
      <w:marTop w:val="0"/>
      <w:marBottom w:val="0"/>
      <w:divBdr>
        <w:top w:val="none" w:sz="0" w:space="0" w:color="auto"/>
        <w:left w:val="none" w:sz="0" w:space="0" w:color="auto"/>
        <w:bottom w:val="none" w:sz="0" w:space="0" w:color="auto"/>
        <w:right w:val="none" w:sz="0" w:space="0" w:color="auto"/>
      </w:divBdr>
    </w:div>
    <w:div w:id="1275405347">
      <w:bodyDiv w:val="1"/>
      <w:marLeft w:val="0"/>
      <w:marRight w:val="0"/>
      <w:marTop w:val="0"/>
      <w:marBottom w:val="0"/>
      <w:divBdr>
        <w:top w:val="none" w:sz="0" w:space="0" w:color="auto"/>
        <w:left w:val="none" w:sz="0" w:space="0" w:color="auto"/>
        <w:bottom w:val="none" w:sz="0" w:space="0" w:color="auto"/>
        <w:right w:val="none" w:sz="0" w:space="0" w:color="auto"/>
      </w:divBdr>
    </w:div>
    <w:div w:id="1313026717">
      <w:bodyDiv w:val="1"/>
      <w:marLeft w:val="0"/>
      <w:marRight w:val="0"/>
      <w:marTop w:val="0"/>
      <w:marBottom w:val="0"/>
      <w:divBdr>
        <w:top w:val="none" w:sz="0" w:space="0" w:color="auto"/>
        <w:left w:val="none" w:sz="0" w:space="0" w:color="auto"/>
        <w:bottom w:val="none" w:sz="0" w:space="0" w:color="auto"/>
        <w:right w:val="none" w:sz="0" w:space="0" w:color="auto"/>
      </w:divBdr>
    </w:div>
    <w:div w:id="1422794306">
      <w:bodyDiv w:val="1"/>
      <w:marLeft w:val="0"/>
      <w:marRight w:val="0"/>
      <w:marTop w:val="0"/>
      <w:marBottom w:val="0"/>
      <w:divBdr>
        <w:top w:val="none" w:sz="0" w:space="0" w:color="auto"/>
        <w:left w:val="none" w:sz="0" w:space="0" w:color="auto"/>
        <w:bottom w:val="none" w:sz="0" w:space="0" w:color="auto"/>
        <w:right w:val="none" w:sz="0" w:space="0" w:color="auto"/>
      </w:divBdr>
    </w:div>
    <w:div w:id="1560171783">
      <w:bodyDiv w:val="1"/>
      <w:marLeft w:val="0"/>
      <w:marRight w:val="0"/>
      <w:marTop w:val="0"/>
      <w:marBottom w:val="0"/>
      <w:divBdr>
        <w:top w:val="none" w:sz="0" w:space="0" w:color="auto"/>
        <w:left w:val="none" w:sz="0" w:space="0" w:color="auto"/>
        <w:bottom w:val="none" w:sz="0" w:space="0" w:color="auto"/>
        <w:right w:val="none" w:sz="0" w:space="0" w:color="auto"/>
      </w:divBdr>
    </w:div>
    <w:div w:id="1610620263">
      <w:bodyDiv w:val="1"/>
      <w:marLeft w:val="0"/>
      <w:marRight w:val="0"/>
      <w:marTop w:val="0"/>
      <w:marBottom w:val="0"/>
      <w:divBdr>
        <w:top w:val="none" w:sz="0" w:space="0" w:color="auto"/>
        <w:left w:val="none" w:sz="0" w:space="0" w:color="auto"/>
        <w:bottom w:val="none" w:sz="0" w:space="0" w:color="auto"/>
        <w:right w:val="none" w:sz="0" w:space="0" w:color="auto"/>
      </w:divBdr>
    </w:div>
    <w:div w:id="1719208932">
      <w:bodyDiv w:val="1"/>
      <w:marLeft w:val="0"/>
      <w:marRight w:val="0"/>
      <w:marTop w:val="0"/>
      <w:marBottom w:val="0"/>
      <w:divBdr>
        <w:top w:val="none" w:sz="0" w:space="0" w:color="auto"/>
        <w:left w:val="none" w:sz="0" w:space="0" w:color="auto"/>
        <w:bottom w:val="none" w:sz="0" w:space="0" w:color="auto"/>
        <w:right w:val="none" w:sz="0" w:space="0" w:color="auto"/>
      </w:divBdr>
    </w:div>
    <w:div w:id="1749036518">
      <w:bodyDiv w:val="1"/>
      <w:marLeft w:val="0"/>
      <w:marRight w:val="0"/>
      <w:marTop w:val="0"/>
      <w:marBottom w:val="0"/>
      <w:divBdr>
        <w:top w:val="none" w:sz="0" w:space="0" w:color="auto"/>
        <w:left w:val="none" w:sz="0" w:space="0" w:color="auto"/>
        <w:bottom w:val="none" w:sz="0" w:space="0" w:color="auto"/>
        <w:right w:val="none" w:sz="0" w:space="0" w:color="auto"/>
      </w:divBdr>
    </w:div>
    <w:div w:id="20081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0773-2119-4673-A1ED-BF3EEA1B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1926</Words>
  <Characters>10593</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2</cp:revision>
  <cp:lastPrinted>2023-12-16T14:42:00Z</cp:lastPrinted>
  <dcterms:created xsi:type="dcterms:W3CDTF">2024-03-19T13:05:00Z</dcterms:created>
  <dcterms:modified xsi:type="dcterms:W3CDTF">2024-03-19T13:05:00Z</dcterms:modified>
</cp:coreProperties>
</file>