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8DDC" w14:textId="7A1CB1B7" w:rsidR="00BD6D34" w:rsidRPr="00BD6D34" w:rsidRDefault="00BD6D34" w:rsidP="00BD6D34">
      <w:pPr>
        <w:jc w:val="center"/>
        <w:rPr>
          <w:b/>
          <w:bCs/>
          <w:color w:val="2F5496" w:themeColor="accent1" w:themeShade="BF"/>
          <w:sz w:val="60"/>
          <w:szCs w:val="60"/>
          <w:lang w:val="en-US"/>
        </w:rPr>
      </w:pPr>
      <w:r w:rsidRPr="00BD6D34">
        <w:rPr>
          <w:b/>
          <w:bCs/>
          <w:color w:val="2F5496" w:themeColor="accent1" w:themeShade="BF"/>
          <w:sz w:val="60"/>
          <w:szCs w:val="60"/>
          <w:lang w:val="en-US"/>
        </w:rPr>
        <w:t>Weather Condition Classification</w:t>
      </w:r>
    </w:p>
    <w:p w14:paraId="26F3C9F9" w14:textId="3183C737" w:rsidR="00640D94" w:rsidRPr="00640D94" w:rsidRDefault="00640D94" w:rsidP="00640D94">
      <w:pPr>
        <w:rPr>
          <w:b/>
          <w:bCs/>
          <w:color w:val="2E74B5" w:themeColor="accent5" w:themeShade="BF"/>
          <w:sz w:val="32"/>
          <w:szCs w:val="32"/>
        </w:rPr>
      </w:pPr>
      <w:r w:rsidRPr="00640D94">
        <w:rPr>
          <w:b/>
          <w:bCs/>
          <w:color w:val="2E74B5" w:themeColor="accent5" w:themeShade="BF"/>
          <w:sz w:val="32"/>
          <w:szCs w:val="32"/>
        </w:rPr>
        <w:t>Problem Statement</w:t>
      </w:r>
    </w:p>
    <w:p w14:paraId="71982CBF" w14:textId="77777777" w:rsidR="00640D94" w:rsidRPr="00640D94" w:rsidRDefault="00640D94" w:rsidP="00640D94">
      <w:r w:rsidRPr="00640D94">
        <w:t>The primary objective is to develop a predictive model that accurately classifies imminent weather conditions (Rain, Snow, Clear, Clouds) for proactive planning in various industries. This model aims to provide a 5-day forecast, updated every 3 hours, for approximately 900 major cities in the United States. The challenge lies in creating a reliable, efficient model that can adapt to the rapidly changing weather conditions and the climatic diversity across different U.S. regions. This tool is envisioned to be user-friendly, allowing users to access detailed short-term weather forecasts and historical weather trends, facilitating better decision-making in areas such as public safety, agriculture, and general public utilization.</w:t>
      </w:r>
    </w:p>
    <w:p w14:paraId="75F98CAD" w14:textId="5D27A029" w:rsidR="00640D94" w:rsidRPr="00640D94" w:rsidRDefault="00640D94" w:rsidP="00640D94">
      <w:pPr>
        <w:rPr>
          <w:b/>
          <w:bCs/>
          <w:color w:val="2E74B5" w:themeColor="accent5" w:themeShade="BF"/>
          <w:sz w:val="32"/>
          <w:szCs w:val="32"/>
        </w:rPr>
      </w:pPr>
      <w:r w:rsidRPr="00640D94">
        <w:rPr>
          <w:b/>
          <w:bCs/>
          <w:color w:val="2E74B5" w:themeColor="accent5" w:themeShade="BF"/>
          <w:sz w:val="32"/>
          <w:szCs w:val="32"/>
        </w:rPr>
        <w:t>Hypothesis/Assumptions</w:t>
      </w:r>
    </w:p>
    <w:p w14:paraId="0196BB44" w14:textId="77777777" w:rsidR="00640D94" w:rsidRPr="00640D94" w:rsidRDefault="00640D94" w:rsidP="00640D94">
      <w:r w:rsidRPr="00640D94">
        <w:t>Data Assumptions:</w:t>
      </w:r>
    </w:p>
    <w:p w14:paraId="0E9AE145" w14:textId="77777777" w:rsidR="00640D94" w:rsidRPr="00640D94" w:rsidRDefault="00640D94" w:rsidP="00640D94">
      <w:pPr>
        <w:numPr>
          <w:ilvl w:val="0"/>
          <w:numId w:val="1"/>
        </w:numPr>
      </w:pPr>
      <w:r w:rsidRPr="00640D94">
        <w:t>The data used for developing the model will be based on the 5-day forecasts provided by the Open Weather API's free plan. This data is expected to represent historical weather patterns, which will be instrumental in training the model.</w:t>
      </w:r>
    </w:p>
    <w:p w14:paraId="66C0C512" w14:textId="77777777" w:rsidR="00640D94" w:rsidRPr="00640D94" w:rsidRDefault="00640D94" w:rsidP="00640D94">
      <w:pPr>
        <w:numPr>
          <w:ilvl w:val="0"/>
          <w:numId w:val="1"/>
        </w:numPr>
      </w:pPr>
      <w:r w:rsidRPr="00640D94">
        <w:t>For testing the model, weather data for the '6th day' will be utilized, operating under the assumption that it follows a continuous sequence from the 5-day forecast.</w:t>
      </w:r>
    </w:p>
    <w:p w14:paraId="0C5520F1" w14:textId="77777777" w:rsidR="00640D94" w:rsidRPr="00640D94" w:rsidRDefault="00640D94" w:rsidP="00640D94">
      <w:r w:rsidRPr="00640D94">
        <w:t>Hypotheses:</w:t>
      </w:r>
    </w:p>
    <w:p w14:paraId="38DD6DCE" w14:textId="77777777" w:rsidR="00640D94" w:rsidRPr="00640D94" w:rsidRDefault="00640D94" w:rsidP="00640D94">
      <w:pPr>
        <w:numPr>
          <w:ilvl w:val="0"/>
          <w:numId w:val="2"/>
        </w:numPr>
      </w:pPr>
      <w:r w:rsidRPr="00640D94">
        <w:t>Despite the inherent unpredictability of weather, it is hypothesized that the model will be able to accurately reflect short-term weather patterns based on the available forecast data.</w:t>
      </w:r>
    </w:p>
    <w:p w14:paraId="21CA50C7" w14:textId="77777777" w:rsidR="00640D94" w:rsidRPr="00640D94" w:rsidRDefault="00640D94" w:rsidP="00640D94">
      <w:pPr>
        <w:numPr>
          <w:ilvl w:val="0"/>
          <w:numId w:val="2"/>
        </w:numPr>
      </w:pPr>
      <w:r w:rsidRPr="00640D94">
        <w:t>The predictive model is anticipated to deliver high-performance results in classifying four weather conditions: Rain, Snow, Clear, and Clouds. It is also expected to provide a user-friendly interface that offers detailed weather forecasts in 3-hour intervals for a single day, along with a historical overview of 5-day weather trends.</w:t>
      </w:r>
    </w:p>
    <w:p w14:paraId="6989AD12" w14:textId="77777777" w:rsidR="00640D94" w:rsidRPr="00640D94" w:rsidRDefault="00640D94" w:rsidP="00640D94">
      <w:pPr>
        <w:numPr>
          <w:ilvl w:val="0"/>
          <w:numId w:val="2"/>
        </w:numPr>
      </w:pPr>
      <w:r w:rsidRPr="00640D94">
        <w:t>Through this model, significant weather trends across various regions and time periods will be uncovered, enhancing its potential application in fields such as public safety, agriculture, and general public use.</w:t>
      </w:r>
    </w:p>
    <w:p w14:paraId="2105A8DE" w14:textId="62B7E5B4" w:rsidR="00640D94" w:rsidRPr="00BD6D34" w:rsidRDefault="00640D94" w:rsidP="00640D94">
      <w:pPr>
        <w:rPr>
          <w:b/>
          <w:bCs/>
          <w:color w:val="2E74B5" w:themeColor="accent5" w:themeShade="BF"/>
          <w:sz w:val="32"/>
          <w:szCs w:val="32"/>
        </w:rPr>
      </w:pPr>
      <w:r w:rsidRPr="00BD6D34">
        <w:rPr>
          <w:b/>
          <w:bCs/>
          <w:color w:val="2E74B5" w:themeColor="accent5" w:themeShade="BF"/>
          <w:sz w:val="32"/>
          <w:szCs w:val="32"/>
        </w:rPr>
        <w:t>Methodology</w:t>
      </w:r>
    </w:p>
    <w:p w14:paraId="712C1181" w14:textId="77777777" w:rsidR="00640D94" w:rsidRPr="00673B4A" w:rsidRDefault="00640D94" w:rsidP="00640D94">
      <w:pPr>
        <w:rPr>
          <w:b/>
          <w:bCs/>
          <w:color w:val="9CC2E5" w:themeColor="accent5" w:themeTint="99"/>
          <w:sz w:val="28"/>
          <w:szCs w:val="28"/>
        </w:rPr>
      </w:pPr>
      <w:r w:rsidRPr="00673B4A">
        <w:rPr>
          <w:b/>
          <w:bCs/>
          <w:color w:val="9CC2E5" w:themeColor="accent5" w:themeTint="99"/>
          <w:sz w:val="28"/>
          <w:szCs w:val="28"/>
        </w:rPr>
        <w:t>a. Data Collection</w:t>
      </w:r>
    </w:p>
    <w:p w14:paraId="42A87F4B" w14:textId="77777777" w:rsidR="00640D94" w:rsidRDefault="00640D94" w:rsidP="00640D94">
      <w:r>
        <w:t>The project commenced with a critical phase of data collection, which established the foundation for all further analysis and model development. The Open Weather API, a renowned provider of real-time and forecasted weather data, was selected as the primary data source. This phase was pivotal as it determined the quality and breadth of the data available for the weather condition classification project.</w:t>
      </w:r>
    </w:p>
    <w:p w14:paraId="55283CC8" w14:textId="77777777" w:rsidR="00640D94" w:rsidRDefault="00640D94" w:rsidP="00640D94"/>
    <w:p w14:paraId="03B0AB03" w14:textId="77777777" w:rsidR="00640D94" w:rsidRDefault="00640D94" w:rsidP="00640D94">
      <w:r>
        <w:lastRenderedPageBreak/>
        <w:t>In the process of data acquisition, an API key was obtained after registering with the Open Weather API, allowing access to weather data. A significant step involved compiling a list of approximately 900 U.S. cities, ensuring a representation of diverse geographic and climatic conditions across the nation. The development of a Python script was essential for efficient data retrieval. This script was intricately designed to construct API request URLs for each city, handle and extract weather data from API responses, and manage network issues and API rate limits. A delay mechanism was also implemented to adhere to the API's rate limits.</w:t>
      </w:r>
    </w:p>
    <w:p w14:paraId="2B9D4A36" w14:textId="77777777" w:rsidR="00640D94" w:rsidRDefault="00640D94" w:rsidP="00640D94"/>
    <w:p w14:paraId="4C34D554" w14:textId="77777777" w:rsidR="00640D94" w:rsidRDefault="00640D94" w:rsidP="00640D94">
      <w:r>
        <w:t>For data storage and preprocessing, the initial data was stored in JSON format and later transformed into a structured tabular format, from which relevant weather attributes for each city were extracted. Ensuring data integrity and completeness was a key aspect, involving thorough validation and consistency checks across different cities and time intervals. The challenges posed by API rate limiting were effectively addressed through a strategic delay mechanism in the script, and consistent data integrity was maintained across various cities and time intervals.</w:t>
      </w:r>
    </w:p>
    <w:p w14:paraId="21E8DDF2" w14:textId="77777777" w:rsidR="00640D94" w:rsidRDefault="00640D94" w:rsidP="00640D94"/>
    <w:p w14:paraId="7D974C00" w14:textId="77777777" w:rsidR="00640D94" w:rsidRPr="00673B4A" w:rsidRDefault="00640D94" w:rsidP="00640D94">
      <w:pPr>
        <w:rPr>
          <w:b/>
          <w:bCs/>
          <w:color w:val="9CC2E5" w:themeColor="accent5" w:themeTint="99"/>
          <w:sz w:val="28"/>
          <w:szCs w:val="28"/>
        </w:rPr>
      </w:pPr>
      <w:r w:rsidRPr="00673B4A">
        <w:rPr>
          <w:b/>
          <w:bCs/>
          <w:color w:val="9CC2E5" w:themeColor="accent5" w:themeTint="99"/>
          <w:sz w:val="28"/>
          <w:szCs w:val="28"/>
        </w:rPr>
        <w:t>b. Data Analysis</w:t>
      </w:r>
    </w:p>
    <w:p w14:paraId="5F5E0C84" w14:textId="23985999" w:rsidR="00640D94" w:rsidRPr="00673B4A" w:rsidRDefault="00640D94" w:rsidP="00640D94">
      <w:pPr>
        <w:rPr>
          <w:b/>
          <w:bCs/>
        </w:rPr>
      </w:pPr>
      <w:r w:rsidRPr="00640D94">
        <w:rPr>
          <w:b/>
          <w:bCs/>
        </w:rPr>
        <w:t>Part 1: Data Preprocessing</w:t>
      </w:r>
    </w:p>
    <w:p w14:paraId="13E0EC6D" w14:textId="26B1F96E" w:rsidR="00640D94" w:rsidRDefault="00640D94" w:rsidP="00640D94">
      <w:r>
        <w:t>The raw data collected from the Open Weather API underwent a rigorous preprocessing stage. This step was critical to prepare the dataset for detailed analysis and modeling. The data cleaning and transformation process involved eliminating irrelevant or redundant columns to streamline the dataset and standardizing formats for consistency. Feature engineering was another crucial component, where new features were developed from existing data, thereby adding depth to the dataset. These included indicators like city tier, part of the day, and wind chill factor.</w:t>
      </w:r>
    </w:p>
    <w:p w14:paraId="040EC153" w14:textId="14BAC94E" w:rsidR="00640D94" w:rsidRPr="00673B4A" w:rsidRDefault="00640D94" w:rsidP="00640D94">
      <w:pPr>
        <w:rPr>
          <w:b/>
          <w:bCs/>
        </w:rPr>
      </w:pPr>
      <w:r w:rsidRPr="00640D94">
        <w:rPr>
          <w:b/>
          <w:bCs/>
        </w:rPr>
        <w:t>Part 2: Exploratory Data Analysis (EDA) using Tableau</w:t>
      </w:r>
    </w:p>
    <w:p w14:paraId="42968622" w14:textId="5CC96EBB" w:rsidR="00640D94" w:rsidRDefault="00640D94" w:rsidP="00640D94">
      <w:r>
        <w:t>The EDA phase employed Tableau for creating dynamic and insightful visualizations of the weather data. This approach was instrumental in uncovering hidden patterns and relationships within the data, thus enabling a deeper understanding of the various meteorological elements and their interdependencies. The development of an interactive Tableau dashboard allowed for a comprehensive visualization of the dataset, integrating diverse charts and graphs. The dashboard provided a multifaceted view of the interplay between meteorological elements and geography, illustrating the complexity of weather systems and the importance of considering multiple variables in climatic data interpretation.</w:t>
      </w:r>
    </w:p>
    <w:p w14:paraId="7D9F6999" w14:textId="36A9DB05" w:rsidR="00640D94" w:rsidRPr="00673B4A" w:rsidRDefault="00640D94" w:rsidP="00640D94">
      <w:pPr>
        <w:rPr>
          <w:b/>
          <w:bCs/>
        </w:rPr>
      </w:pPr>
      <w:r w:rsidRPr="00640D94">
        <w:rPr>
          <w:b/>
          <w:bCs/>
        </w:rPr>
        <w:t>Part 3: Predictive Analytics</w:t>
      </w:r>
    </w:p>
    <w:p w14:paraId="76A1545A" w14:textId="1DA6D078" w:rsidR="00640D94" w:rsidRPr="00673B4A" w:rsidRDefault="00640D94" w:rsidP="00640D94">
      <w:r>
        <w:t>The final segment of data analysis involved the development and evaluation of various machine learning models for accurate weather condition classification. A range of models, including Logistic Regression, Decision Tree Classifier, Gaussian Naive Bayes, K-Nearest Neighbors (KNN), Random Forest Classifier, Gradient Boosting Classifier, Extreme Gradient Boosting (XGBoost), and CatBoost Classifier, were explored. Each model was meticulously trained on the preprocessed dataset and evaluated based on metrics like F1-score and accuracy, employing cross-validation techniques to ensure robustness and reliability. An ensemble model combining Random Forest, XGBoost, and CatBoost was developed to leverage the strengths of individual models, which emerged as the top performer in the train-validation evaluation phase.</w:t>
      </w:r>
    </w:p>
    <w:p w14:paraId="262DF656" w14:textId="77777777" w:rsidR="00640D94" w:rsidRPr="00673B4A" w:rsidRDefault="00640D94" w:rsidP="00640D94">
      <w:pPr>
        <w:rPr>
          <w:b/>
          <w:bCs/>
          <w:color w:val="9CC2E5" w:themeColor="accent5" w:themeTint="99"/>
          <w:sz w:val="28"/>
          <w:szCs w:val="28"/>
        </w:rPr>
      </w:pPr>
      <w:r w:rsidRPr="00673B4A">
        <w:rPr>
          <w:b/>
          <w:bCs/>
          <w:color w:val="9CC2E5" w:themeColor="accent5" w:themeTint="99"/>
          <w:sz w:val="28"/>
          <w:szCs w:val="28"/>
        </w:rPr>
        <w:lastRenderedPageBreak/>
        <w:t>c. User Application Dashboard</w:t>
      </w:r>
    </w:p>
    <w:p w14:paraId="4C4FFB9C" w14:textId="77777777" w:rsidR="00640D94" w:rsidRDefault="00640D94" w:rsidP="00640D94">
      <w:r>
        <w:t>In the project's final phase, a user-friendly application dashboard was developed using Streamlit. This interactive platform was designed to enable users to easily explore and visualize weather forecasts. Streamlit's interactive capabilities allowed for the development of a dynamic and user-friendly interface, with a layout and design that adapts to different screen sizes and ensures ease of navigation for users. The dashboard integrated the processed and forecasted weather data, presenting it through various visualizations like temperature-humidity graphs, wind speed charts, and pressure trends.</w:t>
      </w:r>
    </w:p>
    <w:p w14:paraId="33747C9E" w14:textId="77777777" w:rsidR="00640D94" w:rsidRDefault="00640D94" w:rsidP="00640D94"/>
    <w:p w14:paraId="2D9359B0" w14:textId="16DD9749" w:rsidR="006A23B1" w:rsidRDefault="00640D94" w:rsidP="00640D94">
      <w:r>
        <w:t>The dashboard offered features for city selection, weather data display, interactive charts and graphs, weather condition icons, forecast date selection, and historical weather data presentation. The emphasis on user interaction and accessibility ensured that the dashboard was straightforward to use, catering to a wide range of users, including those with limited technical expertise. The real-time data presentation feature of the dashboard provided up-to-date information to the users, enhancing the practical utility of the developed tool.</w:t>
      </w:r>
    </w:p>
    <w:p w14:paraId="117C984D" w14:textId="77777777" w:rsidR="00640D94" w:rsidRDefault="00640D94" w:rsidP="00640D94"/>
    <w:p w14:paraId="2CE2B8FC" w14:textId="5A4BE834" w:rsidR="00640D94" w:rsidRPr="00BD6D34" w:rsidRDefault="00BD6D34" w:rsidP="00640D94">
      <w:pPr>
        <w:rPr>
          <w:b/>
          <w:bCs/>
          <w:color w:val="2E74B5" w:themeColor="accent5" w:themeShade="BF"/>
          <w:sz w:val="32"/>
          <w:szCs w:val="32"/>
          <w:lang w:val="en-US"/>
        </w:rPr>
      </w:pPr>
      <w:r w:rsidRPr="00BD6D34">
        <w:rPr>
          <w:b/>
          <w:bCs/>
          <w:color w:val="2E74B5" w:themeColor="accent5" w:themeShade="BF"/>
          <w:sz w:val="32"/>
          <w:szCs w:val="32"/>
          <w:lang w:val="en-US"/>
        </w:rPr>
        <w:t>Key Takeaways from the Project</w:t>
      </w:r>
    </w:p>
    <w:p w14:paraId="7DEAFA6D" w14:textId="262D80F3" w:rsidR="00BD6D34" w:rsidRDefault="00BD6D34" w:rsidP="00BD6D34">
      <w:r>
        <w:rPr>
          <w:b/>
          <w:bCs/>
          <w:lang w:val="en-US"/>
        </w:rPr>
        <w:t xml:space="preserve">a. </w:t>
      </w:r>
      <w:r w:rsidRPr="00BD6D34">
        <w:rPr>
          <w:b/>
          <w:bCs/>
        </w:rPr>
        <w:t>Addressing Class Imbalance</w:t>
      </w:r>
      <w:r w:rsidRPr="00BD6D34">
        <w:t xml:space="preserve"> </w:t>
      </w:r>
    </w:p>
    <w:p w14:paraId="76C1FC02" w14:textId="6C25B704" w:rsidR="00BD6D34" w:rsidRPr="00BD6D34" w:rsidRDefault="00BD6D34" w:rsidP="00BD6D34">
      <w:r w:rsidRPr="00BD6D34">
        <w:t>The project highlighted the importance of using appropriate metrics like the F1-score to address class imbalances in predictive modeling. This approach ensures a balanced evaluation, particularly crucial in weather prediction where certain conditions are more frequent.</w:t>
      </w:r>
    </w:p>
    <w:p w14:paraId="2EBDE6FF" w14:textId="76325870" w:rsidR="00BD6D34" w:rsidRDefault="00BD6D34" w:rsidP="00BD6D34">
      <w:r>
        <w:rPr>
          <w:b/>
          <w:bCs/>
          <w:lang w:val="en-US"/>
        </w:rPr>
        <w:t xml:space="preserve">b. </w:t>
      </w:r>
      <w:r w:rsidRPr="00BD6D34">
        <w:rPr>
          <w:b/>
          <w:bCs/>
        </w:rPr>
        <w:t>Practical Application of Predictive Models</w:t>
      </w:r>
      <w:r w:rsidRPr="00BD6D34">
        <w:t xml:space="preserve"> </w:t>
      </w:r>
    </w:p>
    <w:p w14:paraId="0AEDD5EF" w14:textId="3A96300B" w:rsidR="00BD6D34" w:rsidRPr="00BD6D34" w:rsidRDefault="00BD6D34" w:rsidP="00BD6D34">
      <w:r w:rsidRPr="00BD6D34">
        <w:t>Integrating predictive models into user-friendly applications was a key achievement. This bridged the gap between theoretical data science and practical utility, emphasizing the need for accessible, real-world applications.</w:t>
      </w:r>
    </w:p>
    <w:p w14:paraId="0D3C0ACD" w14:textId="1F8430BD" w:rsidR="00BD6D34" w:rsidRDefault="00BD6D34" w:rsidP="00BD6D34">
      <w:r>
        <w:rPr>
          <w:b/>
          <w:bCs/>
          <w:lang w:val="en-US"/>
        </w:rPr>
        <w:t xml:space="preserve">c. </w:t>
      </w:r>
      <w:r w:rsidRPr="00BD6D34">
        <w:rPr>
          <w:b/>
          <w:bCs/>
        </w:rPr>
        <w:t>Interdisciplinary Nature of Data Science</w:t>
      </w:r>
      <w:r w:rsidRPr="00BD6D34">
        <w:t xml:space="preserve"> </w:t>
      </w:r>
    </w:p>
    <w:p w14:paraId="6134F961" w14:textId="465385AD" w:rsidR="00BD6D34" w:rsidRPr="00BD6D34" w:rsidRDefault="00BD6D34" w:rsidP="00BD6D34">
      <w:r w:rsidRPr="00BD6D34">
        <w:t>The project illustrated the need for a multidisciplinary approach, combining meteorology, data analysis, machine learning, and software development. This was crucial in developing a comprehensive solution for weather prediction.</w:t>
      </w:r>
    </w:p>
    <w:p w14:paraId="1C80F0DF" w14:textId="1DDCE60E" w:rsidR="00BD6D34" w:rsidRDefault="00BD6D34" w:rsidP="00BD6D34">
      <w:r>
        <w:rPr>
          <w:b/>
          <w:bCs/>
          <w:lang w:val="en-US"/>
        </w:rPr>
        <w:t xml:space="preserve">d. </w:t>
      </w:r>
      <w:r w:rsidRPr="00BD6D34">
        <w:rPr>
          <w:b/>
          <w:bCs/>
        </w:rPr>
        <w:t>Importance of Data Quality</w:t>
      </w:r>
      <w:r w:rsidRPr="00BD6D34">
        <w:t xml:space="preserve"> </w:t>
      </w:r>
    </w:p>
    <w:p w14:paraId="00329C24" w14:textId="2D44158D" w:rsidR="00BD6D34" w:rsidRPr="00673B4A" w:rsidRDefault="00BD6D34" w:rsidP="00BD6D34">
      <w:r w:rsidRPr="00BD6D34">
        <w:t>The project underscored the critical role of data quality and preprocessing in model development. Effective data cleaning and transformation are essential for building reliable predictive models.</w:t>
      </w:r>
    </w:p>
    <w:p w14:paraId="75DAC1EA" w14:textId="22D27DD8" w:rsidR="00BD6D34" w:rsidRDefault="00BD6D34" w:rsidP="00BD6D34">
      <w:r>
        <w:rPr>
          <w:b/>
          <w:bCs/>
          <w:lang w:val="en-US"/>
        </w:rPr>
        <w:t xml:space="preserve">e. </w:t>
      </w:r>
      <w:r w:rsidRPr="00BD6D34">
        <w:rPr>
          <w:b/>
          <w:bCs/>
        </w:rPr>
        <w:t>Power of Data Visualization</w:t>
      </w:r>
      <w:r w:rsidRPr="00BD6D34">
        <w:t xml:space="preserve"> </w:t>
      </w:r>
    </w:p>
    <w:p w14:paraId="3CD04A07" w14:textId="19A54F2A" w:rsidR="00BD6D34" w:rsidRPr="00BD6D34" w:rsidRDefault="00BD6D34" w:rsidP="00BD6D34">
      <w:r w:rsidRPr="00BD6D34">
        <w:t>Using tools like Tableau for data visualization was vital in uncovering insights from complex datasets. Visualization helped reveal patterns and trends that may have been missed in numerical analysis alone.</w:t>
      </w:r>
    </w:p>
    <w:p w14:paraId="266F3E05" w14:textId="1EA2B19B" w:rsidR="00BD6D34" w:rsidRDefault="00BD6D34" w:rsidP="00BD6D34">
      <w:r>
        <w:rPr>
          <w:b/>
          <w:bCs/>
          <w:lang w:val="en-US"/>
        </w:rPr>
        <w:t xml:space="preserve">f. </w:t>
      </w:r>
      <w:r w:rsidRPr="00BD6D34">
        <w:rPr>
          <w:b/>
          <w:bCs/>
        </w:rPr>
        <w:t>Focus on User-Centric Design</w:t>
      </w:r>
      <w:r w:rsidRPr="00BD6D34">
        <w:t xml:space="preserve"> </w:t>
      </w:r>
    </w:p>
    <w:p w14:paraId="1DB4D473" w14:textId="644E2F08" w:rsidR="00BD6D34" w:rsidRPr="00BD6D34" w:rsidRDefault="00BD6D34" w:rsidP="00BD6D34">
      <w:r w:rsidRPr="00BD6D34">
        <w:lastRenderedPageBreak/>
        <w:t>Designing with the end-user in mind was a key learning. The project demonstrated the importance of developing applications that are not only functional but also intuitive and user-friendly.</w:t>
      </w:r>
    </w:p>
    <w:p w14:paraId="3B640D29" w14:textId="77777777" w:rsidR="00BD6D34" w:rsidRDefault="00BD6D34" w:rsidP="00640D94">
      <w:pPr>
        <w:rPr>
          <w:lang w:val="en-US"/>
        </w:rPr>
      </w:pPr>
    </w:p>
    <w:p w14:paraId="76BF1504" w14:textId="6148EF62" w:rsidR="00BD6D34" w:rsidRPr="00BD6D34" w:rsidRDefault="00BD6D34" w:rsidP="00640D94">
      <w:pPr>
        <w:rPr>
          <w:b/>
          <w:bCs/>
          <w:color w:val="2E74B5" w:themeColor="accent5" w:themeShade="BF"/>
          <w:sz w:val="32"/>
          <w:szCs w:val="32"/>
          <w:lang w:val="en-US"/>
        </w:rPr>
      </w:pPr>
      <w:r w:rsidRPr="00BD6D34">
        <w:rPr>
          <w:b/>
          <w:bCs/>
          <w:color w:val="2E74B5" w:themeColor="accent5" w:themeShade="BF"/>
          <w:sz w:val="32"/>
          <w:szCs w:val="32"/>
          <w:lang w:val="en-US"/>
        </w:rPr>
        <w:t>Future Work</w:t>
      </w:r>
    </w:p>
    <w:p w14:paraId="21F806F4" w14:textId="13BBDDCA" w:rsidR="00BD6D34" w:rsidRDefault="00BD6D34" w:rsidP="00640D94">
      <w:r w:rsidRPr="00BD6D34">
        <w:t>Looking ahead, the project aims to embrace several enhancements to refine its capabilities further. A primary focus will be on exploring advanced machine learning techniques, which could significantly improve the accuracy and efficiency of the predictive models. This step is expected to enhance the model's forecasting abilities, making it more robust and reliable. Additionally, expanding the scope of data sources and extending the geographical coverage beyond the United States is envisaged. Such expansion would not only enrich the dataset but also provide a more comprehensive understanding of global weather patterns, increasing the model's applicability and relevance worldwide. Another critical enhancement involves integrating real-time data feeds, which would transform the forecasting model into a more dynamic and responsive tool, capable of adapting to rapid changes in weather conditions. Lastly, incorporating user feedback is identified as a crucial aspect for ongoing development. Regular updates based on user input will ensure that the application evolves according to user needs and preferences, thereby maintaining its relevance and utility in the long run. These future enhancements are geared towards not only improving the model's technical prowess but also ensuring its practicality and adaptability in real-world scenarios.</w:t>
      </w:r>
    </w:p>
    <w:p w14:paraId="6ECC3562" w14:textId="77777777" w:rsidR="00BD6D34" w:rsidRPr="00BD6D34" w:rsidRDefault="00BD6D34" w:rsidP="00640D94">
      <w:pPr>
        <w:rPr>
          <w:lang w:val="en-US"/>
        </w:rPr>
      </w:pPr>
    </w:p>
    <w:sectPr w:rsidR="00BD6D34" w:rsidRPr="00BD6D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A84E" w14:textId="77777777" w:rsidR="00936D3B" w:rsidRDefault="00936D3B" w:rsidP="005B0F55">
      <w:pPr>
        <w:spacing w:after="0" w:line="240" w:lineRule="auto"/>
      </w:pPr>
      <w:r>
        <w:separator/>
      </w:r>
    </w:p>
  </w:endnote>
  <w:endnote w:type="continuationSeparator" w:id="0">
    <w:p w14:paraId="3842C09A" w14:textId="77777777" w:rsidR="00936D3B" w:rsidRDefault="00936D3B" w:rsidP="005B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603D" w14:textId="77777777" w:rsidR="00936D3B" w:rsidRDefault="00936D3B" w:rsidP="005B0F55">
      <w:pPr>
        <w:spacing w:after="0" w:line="240" w:lineRule="auto"/>
      </w:pPr>
      <w:r>
        <w:separator/>
      </w:r>
    </w:p>
  </w:footnote>
  <w:footnote w:type="continuationSeparator" w:id="0">
    <w:p w14:paraId="27A76930" w14:textId="77777777" w:rsidR="00936D3B" w:rsidRDefault="00936D3B" w:rsidP="005B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48A1" w14:textId="053CB144" w:rsidR="005B0F55" w:rsidRPr="005B0F55" w:rsidRDefault="005B0F55">
    <w:pPr>
      <w:pStyle w:val="Header"/>
      <w:rPr>
        <w:lang w:val="en-US"/>
      </w:rPr>
    </w:pPr>
    <w:r>
      <w:rPr>
        <w:lang w:val="en-US"/>
      </w:rPr>
      <w:t>By: Nakul Vadlamudi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EF9"/>
    <w:multiLevelType w:val="multilevel"/>
    <w:tmpl w:val="785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1752F"/>
    <w:multiLevelType w:val="multilevel"/>
    <w:tmpl w:val="D94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975218">
    <w:abstractNumId w:val="1"/>
  </w:num>
  <w:num w:numId="2" w16cid:durableId="114801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94"/>
    <w:rsid w:val="001F1E00"/>
    <w:rsid w:val="005B0F55"/>
    <w:rsid w:val="00640D94"/>
    <w:rsid w:val="00673B4A"/>
    <w:rsid w:val="006A23B1"/>
    <w:rsid w:val="00936D3B"/>
    <w:rsid w:val="00BD6D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510C"/>
  <w15:chartTrackingRefBased/>
  <w15:docId w15:val="{F640E09F-EA12-4346-879C-A535F170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F55"/>
  </w:style>
  <w:style w:type="paragraph" w:styleId="Footer">
    <w:name w:val="footer"/>
    <w:basedOn w:val="Normal"/>
    <w:link w:val="FooterChar"/>
    <w:uiPriority w:val="99"/>
    <w:unhideWhenUsed/>
    <w:rsid w:val="005B0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9947">
      <w:bodyDiv w:val="1"/>
      <w:marLeft w:val="0"/>
      <w:marRight w:val="0"/>
      <w:marTop w:val="0"/>
      <w:marBottom w:val="0"/>
      <w:divBdr>
        <w:top w:val="none" w:sz="0" w:space="0" w:color="auto"/>
        <w:left w:val="none" w:sz="0" w:space="0" w:color="auto"/>
        <w:bottom w:val="none" w:sz="0" w:space="0" w:color="auto"/>
        <w:right w:val="none" w:sz="0" w:space="0" w:color="auto"/>
      </w:divBdr>
    </w:div>
    <w:div w:id="614676673">
      <w:bodyDiv w:val="1"/>
      <w:marLeft w:val="0"/>
      <w:marRight w:val="0"/>
      <w:marTop w:val="0"/>
      <w:marBottom w:val="0"/>
      <w:divBdr>
        <w:top w:val="none" w:sz="0" w:space="0" w:color="auto"/>
        <w:left w:val="none" w:sz="0" w:space="0" w:color="auto"/>
        <w:bottom w:val="none" w:sz="0" w:space="0" w:color="auto"/>
        <w:right w:val="none" w:sz="0" w:space="0" w:color="auto"/>
      </w:divBdr>
    </w:div>
    <w:div w:id="1495029716">
      <w:bodyDiv w:val="1"/>
      <w:marLeft w:val="0"/>
      <w:marRight w:val="0"/>
      <w:marTop w:val="0"/>
      <w:marBottom w:val="0"/>
      <w:divBdr>
        <w:top w:val="none" w:sz="0" w:space="0" w:color="auto"/>
        <w:left w:val="none" w:sz="0" w:space="0" w:color="auto"/>
        <w:bottom w:val="none" w:sz="0" w:space="0" w:color="auto"/>
        <w:right w:val="none" w:sz="0" w:space="0" w:color="auto"/>
      </w:divBdr>
    </w:div>
    <w:div w:id="1657415563">
      <w:bodyDiv w:val="1"/>
      <w:marLeft w:val="0"/>
      <w:marRight w:val="0"/>
      <w:marTop w:val="0"/>
      <w:marBottom w:val="0"/>
      <w:divBdr>
        <w:top w:val="none" w:sz="0" w:space="0" w:color="auto"/>
        <w:left w:val="none" w:sz="0" w:space="0" w:color="auto"/>
        <w:bottom w:val="none" w:sz="0" w:space="0" w:color="auto"/>
        <w:right w:val="none" w:sz="0" w:space="0" w:color="auto"/>
      </w:divBdr>
    </w:div>
    <w:div w:id="1780836434">
      <w:bodyDiv w:val="1"/>
      <w:marLeft w:val="0"/>
      <w:marRight w:val="0"/>
      <w:marTop w:val="0"/>
      <w:marBottom w:val="0"/>
      <w:divBdr>
        <w:top w:val="none" w:sz="0" w:space="0" w:color="auto"/>
        <w:left w:val="none" w:sz="0" w:space="0" w:color="auto"/>
        <w:bottom w:val="none" w:sz="0" w:space="0" w:color="auto"/>
        <w:right w:val="none" w:sz="0" w:space="0" w:color="auto"/>
      </w:divBdr>
    </w:div>
    <w:div w:id="1828670676">
      <w:bodyDiv w:val="1"/>
      <w:marLeft w:val="0"/>
      <w:marRight w:val="0"/>
      <w:marTop w:val="0"/>
      <w:marBottom w:val="0"/>
      <w:divBdr>
        <w:top w:val="none" w:sz="0" w:space="0" w:color="auto"/>
        <w:left w:val="none" w:sz="0" w:space="0" w:color="auto"/>
        <w:bottom w:val="none" w:sz="0" w:space="0" w:color="auto"/>
        <w:right w:val="none" w:sz="0" w:space="0" w:color="auto"/>
      </w:divBdr>
    </w:div>
    <w:div w:id="19879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Vadlamudi, Nakul</cp:lastModifiedBy>
  <cp:revision>2</cp:revision>
  <dcterms:created xsi:type="dcterms:W3CDTF">2023-12-05T01:54:00Z</dcterms:created>
  <dcterms:modified xsi:type="dcterms:W3CDTF">2023-12-05T04:42:00Z</dcterms:modified>
</cp:coreProperties>
</file>