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Отчет о дефектах</w:t>
      </w:r>
    </w:p>
    <w:p>
      <w:pPr>
        <w:jc w:val="center"/>
      </w:pPr>
      <w:r>
        <w:t>Дата создания отчета: 2025-05-25 19:03:27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Тип дефекта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Уверенность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Индекс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Координаты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Длина по линейке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88.52%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x1=3660.0, y1=359, x2=3914.0, y2=268</w:t>
            </w:r>
          </w:p>
        </w:tc>
        <w:tc>
          <w:tcPr>
            <w:tcW w:type="dxa" w:w="1440"/>
          </w:tcPr>
          <w:p>
            <w:r>
              <w:t>30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81.29%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x1=3947.0, y1=369, x2=4327.0, y2=263</w:t>
            </w:r>
          </w:p>
        </w:tc>
        <w:tc>
          <w:tcPr>
            <w:tcW w:type="dxa" w:w="1440"/>
          </w:tcPr>
          <w:p>
            <w:r>
              <w:t>30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84.74%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x1=4793.0, y1=909, x2=5163.0, y2=803</w:t>
            </w:r>
          </w:p>
        </w:tc>
        <w:tc>
          <w:tcPr>
            <w:tcW w:type="dxa" w:w="1440"/>
          </w:tcPr>
          <w:p>
            <w:r>
              <w:t>40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88.15%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x1=6254.0, y1=909, x2=6506.0, y2=825</w:t>
            </w:r>
          </w:p>
        </w:tc>
        <w:tc>
          <w:tcPr>
            <w:tcW w:type="dxa" w:w="1440"/>
          </w:tcPr>
          <w:p>
            <w:r>
              <w:t>50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10.06%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x1=5700.0, y1=911, x2=5775.0, y2=812</w:t>
            </w:r>
          </w:p>
        </w:tc>
        <w:tc>
          <w:tcPr>
            <w:tcW w:type="dxa" w:w="1440"/>
          </w:tcPr>
          <w:p>
            <w:r>
              <w:t>50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16.16%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x1=7223.0, y1=605, x2=7229.0, y2=599</w:t>
            </w:r>
          </w:p>
        </w:tc>
        <w:tc>
          <w:tcPr>
            <w:tcW w:type="dxa" w:w="1440"/>
          </w:tcPr>
          <w:p>
            <w:r>
              <w:t>60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15.23%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x1=7549.0, y1=674, x2=7566.0, y2=669</w:t>
            </w:r>
          </w:p>
        </w:tc>
        <w:tc>
          <w:tcPr>
            <w:tcW w:type="dxa" w:w="1440"/>
          </w:tcPr>
          <w:p>
            <w:r>
              <w:t>60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12.13%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x1=7465.0, y1=628, x2=7473.0, y2=621</w:t>
            </w:r>
          </w:p>
        </w:tc>
        <w:tc>
          <w:tcPr>
            <w:tcW w:type="dxa" w:w="1440"/>
          </w:tcPr>
          <w:p>
            <w:r>
              <w:t>60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11.07%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x1=7546.0, y1=675, x2=7566.0, y2=668</w:t>
            </w:r>
          </w:p>
        </w:tc>
        <w:tc>
          <w:tcPr>
            <w:tcW w:type="dxa" w:w="1440"/>
          </w:tcPr>
          <w:p>
            <w:r>
              <w:t>60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13.92%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x1=8956.0, y1=639, x2=8963.0, y2=633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82.12%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x1=13099.0, y1=947, x2=13477.0, y2=843</w:t>
            </w:r>
          </w:p>
        </w:tc>
        <w:tc>
          <w:tcPr>
            <w:tcW w:type="dxa" w:w="1440"/>
          </w:tcPr>
          <w:p>
            <w:r>
              <w:t>120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88.06%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x1=14133.0, y1=935, x2=14387.0, y2=849</w:t>
            </w:r>
          </w:p>
        </w:tc>
        <w:tc>
          <w:tcPr>
            <w:tcW w:type="dxa" w:w="1440"/>
          </w:tcPr>
          <w:p>
            <w:r>
              <w:t>130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12.82%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x1=18189.0, y1=596, x2=18199.0, y2=591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10.53%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x1=18145.0, y1=598, x2=18168.0, y2=593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17.73%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x1=18336.0, y1=595, x2=18344.0, y2=590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включение</w:t>
            </w:r>
          </w:p>
        </w:tc>
        <w:tc>
          <w:tcPr>
            <w:tcW w:type="dxa" w:w="1440"/>
          </w:tcPr>
          <w:p>
            <w:r>
              <w:t>13.60%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x1=18288.0, y1=596, x2=18305.0, y2=592</w:t>
            </w:r>
          </w:p>
        </w:tc>
        <w:tc>
          <w:tcPr>
            <w:tcW w:type="dxa" w:w="1440"/>
          </w:tcPr>
          <w:p>
            <w:r>
              <w:t>170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33.50%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x1=20091.0, y1=619, x2=20100.0, y2=614</w:t>
            </w:r>
          </w:p>
        </w:tc>
        <w:tc>
          <w:tcPr>
            <w:tcW w:type="dxa" w:w="1440"/>
          </w:tcPr>
          <w:p>
            <w:r>
              <w:t>190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81.27%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x1=20908.0, y1=893, x2=21280.0, y2=785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88.64%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x1=21952.0, y1=881, x2=22206.0, y2=797</w:t>
            </w:r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50.25%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x1=23730.0, y1=578, x2=23738.0, y2=569</w:t>
            </w:r>
          </w:p>
        </w:tc>
        <w:tc>
          <w:tcPr>
            <w:tcW w:type="dxa" w:w="1440"/>
          </w:tcPr>
          <w:p>
            <w:r>
              <w:t>220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35.40%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x1=25606.0, y1=591, x2=25617.0, y2=582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11.26%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x1=26506.0, y1=561, x2=26516.0, y2=556</w:t>
            </w:r>
          </w:p>
        </w:tc>
        <w:tc>
          <w:tcPr>
            <w:tcW w:type="dxa" w:w="1440"/>
          </w:tcPr>
          <w:p>
            <w:r>
              <w:t>250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эталон2</w:t>
            </w:r>
          </w:p>
        </w:tc>
        <w:tc>
          <w:tcPr>
            <w:tcW w:type="dxa" w:w="1440"/>
          </w:tcPr>
          <w:p>
            <w:r>
              <w:t>81.92%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x1=28716.0, y1=902, x2=29084.0, y2=789</w:t>
            </w:r>
          </w:p>
        </w:tc>
        <w:tc>
          <w:tcPr>
            <w:tcW w:type="dxa" w:w="1440"/>
          </w:tcPr>
          <w:p>
            <w:r>
              <w:t>270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эталон1</w:t>
            </w:r>
          </w:p>
        </w:tc>
        <w:tc>
          <w:tcPr>
            <w:tcW w:type="dxa" w:w="1440"/>
          </w:tcPr>
          <w:p>
            <w:r>
              <w:t>88.75%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x1=29765.0, y1=911, x2=30016.0, y2=826</w:t>
            </w:r>
          </w:p>
        </w:tc>
        <w:tc>
          <w:tcPr>
            <w:tcW w:type="dxa" w:w="1440"/>
          </w:tcPr>
          <w:p>
            <w:r>
              <w:t>280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пора</w:t>
            </w:r>
          </w:p>
        </w:tc>
        <w:tc>
          <w:tcPr>
            <w:tcW w:type="dxa" w:w="1440"/>
          </w:tcPr>
          <w:p>
            <w:r>
              <w:t>36.44%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x1=32110.0, y1=591, x2=32120.0, y2=585</w:t>
            </w:r>
          </w:p>
        </w:tc>
        <w:tc>
          <w:tcPr>
            <w:tcW w:type="dxa" w:w="1440"/>
          </w:tcPr>
          <w:p>
            <w:r>
              <w:t>300</w:t>
            </w:r>
          </w:p>
        </w:tc>
      </w:tr>
    </w:tbl>
    <w:p>
      <w:r>
        <w:rPr>
          <w:b/>
        </w:rPr>
        <w:t>Статистика:</w:t>
        <w:br/>
      </w:r>
      <w:r>
        <w:t>Всего обнаружено дефектов: 25</w:t>
        <w:br/>
      </w:r>
      <w:r>
        <w:t>эталон1: 6</w:t>
        <w:br/>
      </w:r>
      <w:r>
        <w:t>эталон2: 5</w:t>
        <w:br/>
      </w:r>
      <w:r>
        <w:t>пора: 10</w:t>
        <w:br/>
      </w:r>
      <w:r>
        <w:t>включение: 4</w:t>
        <w:br/>
      </w:r>
    </w:p>
    <w:p>
      <w:r>
        <w:br/>
      </w:r>
    </w:p>
    <w:p>
      <w:pPr>
        <w:jc w:val="right"/>
      </w:pPr>
      <w:r>
        <w:t>Ответственный: 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