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AF48F1">
      <w:pPr>
        <w:pStyle w:val="2"/>
      </w:pPr>
      <w:bookmarkStart w:id="0" w:name="futurecode-平台基础设施配置"/>
      <w:r>
        <w:t xml:space="preserve">FutureCode </w:t>
      </w:r>
      <w:r>
        <w:rPr>
          <w:rFonts w:hint="eastAsia"/>
        </w:rPr>
        <w:t>平台基础设施配置</w:t>
      </w:r>
    </w:p>
    <w:p w14:paraId="323BC644">
      <w:pPr>
        <w:pStyle w:val="5"/>
      </w:pPr>
      <w:bookmarkStart w:id="1" w:name="一-背景与核心设计逻辑"/>
      <w:r>
        <w:rPr>
          <w:rFonts w:hint="eastAsia"/>
        </w:rPr>
        <w:t>一、</w:t>
      </w:r>
      <w:r>
        <w:t xml:space="preserve"> </w:t>
      </w:r>
      <w:r>
        <w:rPr>
          <w:rFonts w:hint="eastAsia"/>
        </w:rPr>
        <w:t>背景与核心设计逻辑</w:t>
      </w:r>
    </w:p>
    <w:p w14:paraId="2CA61FB6">
      <w:pPr>
        <w:pStyle w:val="23"/>
      </w:pPr>
      <w:r>
        <w:rPr>
          <w:rFonts w:hint="eastAsia"/>
        </w:rPr>
        <w:t>本平台是一个带有代码执行引擎的综合性开发平台，整体基础设施设计的核心逻辑是：</w:t>
      </w:r>
      <w:r>
        <w:rPr>
          <w:rFonts w:hint="eastAsia"/>
          <w:b/>
          <w:bCs/>
        </w:rPr>
        <w:t>测试环境以低成本模拟真实架构，生产环境通过物理隔离和高规格硬件，保障系统在高并发下的稳定性与安全性。</w:t>
      </w:r>
    </w:p>
    <w:p w14:paraId="7B96EF48">
      <w:pPr>
        <w:numPr>
          <w:ilvl w:val="0"/>
          <w:numId w:val="1"/>
        </w:numPr>
      </w:pPr>
      <w:r>
        <w:rPr>
          <w:rFonts w:hint="eastAsia"/>
          <w:b/>
          <w:bCs/>
        </w:rPr>
        <w:t>服务对象与业务形态</w:t>
      </w:r>
      <w:r>
        <w:rPr>
          <w:rFonts w:hint="eastAsia"/>
        </w:rPr>
        <w:t>：面向企业内部开发人员或外部编程用户。系统的核心压力不仅在于常规的网页访问，更在于接收用户提交的代码并进行真实的运行和反馈。</w:t>
      </w:r>
    </w:p>
    <w:p w14:paraId="721523B2">
      <w:pPr>
        <w:numPr>
          <w:ilvl w:val="0"/>
          <w:numId w:val="1"/>
        </w:numPr>
      </w:pPr>
      <w:r>
        <w:rPr>
          <w:rFonts w:hint="eastAsia"/>
          <w:b/>
          <w:bCs/>
        </w:rPr>
        <w:t>并发规模预期</w:t>
      </w:r>
      <w:r>
        <w:rPr>
          <w:rFonts w:hint="eastAsia"/>
        </w:rPr>
        <w:t>：当前目标支持数十人同时在线并发执行任务。系统在同一时刻可能需并行拉起十几个甚至几十个独立运行环境，对</w:t>
      </w:r>
      <w:r>
        <w:t xml:space="preserve"> </w:t>
      </w:r>
      <w:r>
        <w:rPr>
          <w:rFonts w:hint="eastAsia"/>
        </w:rPr>
        <w:t>CPU、内存及磁盘</w:t>
      </w:r>
      <w:r>
        <w:t xml:space="preserve"> I/O </w:t>
      </w:r>
      <w:r>
        <w:rPr>
          <w:rFonts w:hint="eastAsia"/>
        </w:rPr>
        <w:t>产生瞬时高并发压力。</w:t>
      </w:r>
    </w:p>
    <w:p w14:paraId="6D5134AB">
      <w:pPr>
        <w:numPr>
          <w:ilvl w:val="0"/>
          <w:numId w:val="1"/>
        </w:numPr>
      </w:pPr>
      <w:r>
        <w:rPr>
          <w:rFonts w:hint="eastAsia"/>
          <w:b/>
          <w:bCs/>
        </w:rPr>
        <w:t>安全与隔离要求</w:t>
      </w:r>
      <w:r>
        <w:rPr>
          <w:rFonts w:hint="eastAsia"/>
        </w:rPr>
        <w:t>：代码执行属高危操作（如死循环、内存溢出等恶意代码）。基础设施必须在物理或容器层面实现严格资源隔离，确保单用户异常任务绝对不能拖垮全局。</w:t>
      </w:r>
    </w:p>
    <w:p w14:paraId="689C1575">
      <w:pPr>
        <w:numPr>
          <w:ilvl w:val="0"/>
          <w:numId w:val="1"/>
        </w:numPr>
      </w:pPr>
      <w:r>
        <w:rPr>
          <w:rFonts w:hint="eastAsia"/>
          <w:b/>
          <w:bCs/>
        </w:rPr>
        <w:t>生命周期规划</w:t>
      </w:r>
      <w:r>
        <w:rPr>
          <w:rFonts w:hint="eastAsia"/>
        </w:rPr>
        <w:t>：测试环境侧重低成本下的架构验证；生产环境侧重高可用、数据安全，并为未来业务增长预留弹性扩容空间。</w:t>
      </w:r>
    </w:p>
    <w:p w14:paraId="4AFE4AB2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48407ED8">
      <w:pPr>
        <w:pStyle w:val="5"/>
      </w:pPr>
      <w:bookmarkStart w:id="2" w:name="二-基础设施配置清单与深度分析"/>
      <w:r>
        <w:rPr>
          <w:rFonts w:hint="eastAsia"/>
        </w:rPr>
        <w:t>二、</w:t>
      </w:r>
      <w:r>
        <w:t xml:space="preserve"> </w:t>
      </w:r>
      <w:r>
        <w:rPr>
          <w:rFonts w:hint="eastAsia"/>
        </w:rPr>
        <w:t>基础设施配置清单与深度分析</w:t>
      </w:r>
    </w:p>
    <w:p w14:paraId="06CD76AB">
      <w:pPr>
        <w:pStyle w:val="23"/>
      </w:pPr>
      <w:r>
        <w:rPr>
          <w:rFonts w:hint="eastAsia"/>
        </w:rPr>
        <w:t>基于上述背景，</w:t>
      </w:r>
      <w:bookmarkStart w:id="23" w:name="_GoBack"/>
      <w:bookmarkEnd w:id="23"/>
      <w:r>
        <w:rPr>
          <w:rFonts w:hint="eastAsia"/>
        </w:rPr>
        <w:t>具体配置及考量如下：</w:t>
      </w:r>
    </w:p>
    <w:p w14:paraId="1C48C8F8">
      <w:pPr>
        <w:pStyle w:val="6"/>
      </w:pPr>
      <w:bookmarkStart w:id="3" w:name="X92dec474d4f6a0578f145fda6cb5b230ff9ca50"/>
      <w:r>
        <w:t xml:space="preserve">1. </w:t>
      </w:r>
      <w:r>
        <w:rPr>
          <w:rFonts w:hint="eastAsia"/>
        </w:rPr>
        <w:t>测试环境：成本控制与架构预演</w:t>
      </w:r>
    </w:p>
    <w:p w14:paraId="4B7E5287">
      <w:pPr>
        <w:pStyle w:val="23"/>
      </w:pPr>
      <w:r>
        <w:rPr>
          <w:rFonts w:hint="eastAsia"/>
          <w:b/>
          <w:bCs/>
        </w:rPr>
        <w:t>【配置概要】</w:t>
      </w:r>
      <w:r>
        <w:br w:type="textWrapping"/>
      </w:r>
      <w:r>
        <w:rPr>
          <w:rFonts w:hint="eastAsia"/>
        </w:rPr>
        <w:t>两台相同配置机器（8核CPU</w:t>
      </w:r>
      <w:r>
        <w:t xml:space="preserve"> / </w:t>
      </w:r>
      <w:r>
        <w:rPr>
          <w:rFonts w:hint="eastAsia"/>
        </w:rPr>
        <w:t>16GB内存</w:t>
      </w:r>
      <w:r>
        <w:t xml:space="preserve"> / </w:t>
      </w:r>
      <w:r>
        <w:rPr>
          <w:rFonts w:hint="eastAsia"/>
        </w:rPr>
        <w:t>100GB机械盘），分别运行基础服务与代码执行引擎。</w:t>
      </w:r>
      <w:r>
        <w:br w:type="textWrapping"/>
      </w:r>
      <w:r>
        <w:rPr>
          <w:rFonts w:hint="eastAsia"/>
          <w:b/>
          <w:bCs/>
        </w:rPr>
        <w:t>【配置逻辑】</w:t>
      </w:r>
    </w:p>
    <w:p w14:paraId="1BCA19D4">
      <w:pPr>
        <w:numPr>
          <w:ilvl w:val="0"/>
          <w:numId w:val="1"/>
        </w:numPr>
      </w:pPr>
      <w:r>
        <w:rPr>
          <w:rFonts w:hint="eastAsia"/>
          <w:b/>
          <w:bCs/>
        </w:rPr>
        <w:t>硬件降级妥协</w:t>
      </w:r>
      <w:r>
        <w:rPr>
          <w:rFonts w:hint="eastAsia"/>
        </w:rPr>
        <w:t>：8核16GB刚好满足少量人员联调需求；使用机械盘是因为测试阶段对代码执行速度无严苛要求，可有效节省成本。</w:t>
      </w:r>
    </w:p>
    <w:p w14:paraId="700E99DC">
      <w:pPr>
        <w:numPr>
          <w:ilvl w:val="0"/>
          <w:numId w:val="1"/>
        </w:numPr>
      </w:pPr>
      <w:r>
        <w:rPr>
          <w:rFonts w:hint="eastAsia"/>
          <w:b/>
          <w:bCs/>
        </w:rPr>
        <w:t>保持架构分离</w:t>
      </w:r>
      <w:r>
        <w:rPr>
          <w:rFonts w:hint="eastAsia"/>
        </w:rPr>
        <w:t>：尽管资源有限，依然将“业务服务”与“代码执行”拆分至两台机器。目的是提前暴露网络通信与资源干扰问题，避免单机耦合带来技术债。</w:t>
      </w:r>
    </w:p>
    <w:p w14:paraId="26555711">
      <w:pPr>
        <w:numPr>
          <w:ilvl w:val="0"/>
          <w:numId w:val="1"/>
        </w:numPr>
      </w:pPr>
      <w:r>
        <w:rPr>
          <w:rFonts w:hint="eastAsia"/>
          <w:b/>
          <w:bCs/>
        </w:rPr>
        <w:t>轻量化编排</w:t>
      </w:r>
      <w:r>
        <w:rPr>
          <w:rFonts w:hint="eastAsia"/>
        </w:rPr>
        <w:t>：采用</w:t>
      </w:r>
      <w:r>
        <w:t xml:space="preserve"> Docker Compose </w:t>
      </w:r>
      <w:r>
        <w:rPr>
          <w:rFonts w:hint="eastAsia"/>
        </w:rPr>
        <w:t>而非</w:t>
      </w:r>
      <w:r>
        <w:t xml:space="preserve"> </w:t>
      </w:r>
      <w:r>
        <w:rPr>
          <w:rFonts w:hint="eastAsia"/>
        </w:rPr>
        <w:t>K8s，操作简单、一条命令启停，高度契合测试阶段快速迭代、频繁重启的需求。</w:t>
      </w:r>
    </w:p>
    <w:bookmarkEnd w:id="3"/>
    <w:p w14:paraId="2D8DFF95">
      <w:pPr>
        <w:pStyle w:val="6"/>
      </w:pPr>
      <w:bookmarkStart w:id="4" w:name="X31e680c2663640c979e9edf682008a9690df587"/>
      <w:r>
        <w:t xml:space="preserve">2. </w:t>
      </w:r>
      <w:r>
        <w:rPr>
          <w:rFonts w:hint="eastAsia"/>
        </w:rPr>
        <w:t>生产环境：基于职责的精细化分配</w:t>
      </w:r>
    </w:p>
    <w:p w14:paraId="4A6E2D30">
      <w:pPr>
        <w:pStyle w:val="23"/>
      </w:pPr>
      <w:r>
        <w:rPr>
          <w:rFonts w:hint="eastAsia"/>
        </w:rPr>
        <w:t>生产环境由</w:t>
      </w:r>
      <w:r>
        <w:t xml:space="preserve"> 6 </w:t>
      </w:r>
      <w:r>
        <w:rPr>
          <w:rFonts w:hint="eastAsia"/>
        </w:rPr>
        <w:t>台不同配置的机器组成，彻底贯彻“按需分配、专机专用”原则：</w:t>
      </w:r>
      <w:r>
        <w:br w:type="textWrapping"/>
      </w:r>
      <w:r>
        <w:rPr>
          <w:rFonts w:hint="eastAsia"/>
          <w:b/>
          <w:bCs/>
        </w:rPr>
        <w:t>（1）主服务节点（入口与调度中心）</w:t>
      </w:r>
    </w:p>
    <w:p w14:paraId="57A1AE11">
      <w:pPr>
        <w:numPr>
          <w:ilvl w:val="0"/>
          <w:numId w:val="1"/>
        </w:numPr>
      </w:pPr>
      <w:r>
        <w:rPr>
          <w:rFonts w:hint="eastAsia"/>
          <w:b/>
          <w:bCs/>
        </w:rPr>
        <w:t>配置</w:t>
      </w:r>
      <w:r>
        <w:rPr>
          <w:rFonts w:hint="eastAsia"/>
        </w:rPr>
        <w:t>：16核</w:t>
      </w:r>
      <w:r>
        <w:t xml:space="preserve"> / </w:t>
      </w:r>
      <w:r>
        <w:rPr>
          <w:rFonts w:hint="eastAsia"/>
        </w:rPr>
        <w:t>32GB内存</w:t>
      </w:r>
      <w:r>
        <w:t xml:space="preserve"> / 500GB SSD + 1TB HDD</w:t>
      </w:r>
    </w:p>
    <w:p w14:paraId="296B236C">
      <w:pPr>
        <w:numPr>
          <w:ilvl w:val="0"/>
          <w:numId w:val="1"/>
        </w:numPr>
      </w:pPr>
      <w:r>
        <w:rPr>
          <w:rFonts w:hint="eastAsia"/>
          <w:b/>
          <w:bCs/>
        </w:rPr>
        <w:t>配置逻辑</w:t>
      </w:r>
      <w:r>
        <w:rPr>
          <w:rFonts w:hint="eastAsia"/>
        </w:rPr>
        <w:t>：</w:t>
      </w:r>
    </w:p>
    <w:p w14:paraId="56EC1F6A">
      <w:pPr>
        <w:numPr>
          <w:ilvl w:val="1"/>
          <w:numId w:val="1"/>
        </w:numPr>
      </w:pPr>
      <w:r>
        <w:rPr>
          <w:rFonts w:hint="eastAsia"/>
          <w:b/>
          <w:bCs/>
        </w:rPr>
        <w:t>混合存储策略</w:t>
      </w:r>
      <w:r>
        <w:rPr>
          <w:rFonts w:hint="eastAsia"/>
        </w:rPr>
        <w:t>：作为系统唯一入口，需处理高并发请求，分配了较多算力。SSD</w:t>
      </w:r>
      <w:r>
        <w:t xml:space="preserve"> </w:t>
      </w:r>
      <w:r>
        <w:rPr>
          <w:rFonts w:hint="eastAsia"/>
        </w:rPr>
        <w:t>用于存放需快速读写的业务核心数据；1TB</w:t>
      </w:r>
      <w:r>
        <w:t xml:space="preserve"> HDD </w:t>
      </w:r>
      <w:r>
        <w:rPr>
          <w:rFonts w:hint="eastAsia"/>
        </w:rPr>
        <w:t>专门挂载</w:t>
      </w:r>
      <w:r>
        <w:t xml:space="preserve"> ELK </w:t>
      </w:r>
      <w:r>
        <w:rPr>
          <w:rFonts w:hint="eastAsia"/>
        </w:rPr>
        <w:t>日志系统（日志量大且极少读取，机械盘足以胜任且大幅节约成本）。</w:t>
      </w:r>
    </w:p>
    <w:p w14:paraId="0116C1BF">
      <w:pPr>
        <w:numPr>
          <w:ilvl w:val="1"/>
          <w:numId w:val="1"/>
        </w:numPr>
      </w:pPr>
      <w:r>
        <w:rPr>
          <w:rFonts w:hint="eastAsia"/>
          <w:b/>
          <w:bCs/>
        </w:rPr>
        <w:t>引入</w:t>
      </w:r>
      <w:r>
        <w:rPr>
          <w:b/>
          <w:bCs/>
        </w:rPr>
        <w:t xml:space="preserve"> K8s </w:t>
      </w:r>
      <w:r>
        <w:rPr>
          <w:rFonts w:hint="eastAsia"/>
          <w:b/>
          <w:bCs/>
        </w:rPr>
        <w:t>调度</w:t>
      </w:r>
      <w:r>
        <w:rPr>
          <w:rFonts w:hint="eastAsia"/>
        </w:rPr>
        <w:t>：生产环境有多台工作节点，必须引入</w:t>
      </w:r>
      <w:r>
        <w:t xml:space="preserve"> Kubernetes </w:t>
      </w:r>
      <w:r>
        <w:rPr>
          <w:rFonts w:hint="eastAsia"/>
        </w:rPr>
        <w:t>统一管理调度分散的容器，确保服务故障自动恢复。</w:t>
      </w:r>
    </w:p>
    <w:p w14:paraId="28063FD2">
      <w:pPr>
        <w:numPr>
          <w:ilvl w:val="1"/>
          <w:numId w:val="1"/>
        </w:numPr>
      </w:pPr>
      <w:r>
        <w:rPr>
          <w:rFonts w:hint="eastAsia"/>
          <w:b/>
          <w:bCs/>
        </w:rPr>
        <w:t>部署监控体系</w:t>
      </w:r>
      <w:r>
        <w:rPr>
          <w:rFonts w:hint="eastAsia"/>
        </w:rPr>
        <w:t>：配备</w:t>
      </w:r>
      <w:r>
        <w:t xml:space="preserve"> </w:t>
      </w:r>
      <w:r>
        <w:rPr>
          <w:rFonts w:hint="eastAsia"/>
        </w:rPr>
        <w:t>Prometheus（看指标）和</w:t>
      </w:r>
      <w:r>
        <w:t xml:space="preserve"> </w:t>
      </w:r>
      <w:r>
        <w:rPr>
          <w:rFonts w:hint="eastAsia"/>
        </w:rPr>
        <w:t>ELK（查日志），打破生产环境“黑盒”，提供线上排错依据。</w:t>
      </w:r>
    </w:p>
    <w:p w14:paraId="7BAF3783">
      <w:pPr>
        <w:numPr>
          <w:ilvl w:val="1"/>
          <w:numId w:val="2"/>
        </w:numPr>
      </w:pPr>
      <w:r>
        <w:rPr>
          <w:rFonts w:hint="eastAsia"/>
          <w:b/>
          <w:bCs/>
        </w:rPr>
        <w:t>（2）工作节点集群（代码执行引擎</w:t>
      </w:r>
      <w:r>
        <w:rPr>
          <w:b/>
          <w:bCs/>
        </w:rPr>
        <w:t xml:space="preserve"> x </w:t>
      </w:r>
      <w:r>
        <w:rPr>
          <w:rFonts w:hint="eastAsia"/>
          <w:b/>
          <w:bCs/>
        </w:rPr>
        <w:t>3台）</w:t>
      </w:r>
    </w:p>
    <w:p w14:paraId="50C2181B">
      <w:pPr>
        <w:numPr>
          <w:ilvl w:val="0"/>
          <w:numId w:val="1"/>
        </w:numPr>
      </w:pPr>
      <w:r>
        <w:rPr>
          <w:rFonts w:hint="eastAsia"/>
          <w:b/>
          <w:bCs/>
        </w:rPr>
        <w:t>配置</w:t>
      </w:r>
      <w:r>
        <w:rPr>
          <w:rFonts w:hint="eastAsia"/>
        </w:rPr>
        <w:t>：每台</w:t>
      </w:r>
      <w:r>
        <w:t xml:space="preserve"> </w:t>
      </w:r>
      <w:r>
        <w:rPr>
          <w:rFonts w:hint="eastAsia"/>
        </w:rPr>
        <w:t>16核</w:t>
      </w:r>
      <w:r>
        <w:t xml:space="preserve"> / </w:t>
      </w:r>
      <w:r>
        <w:rPr>
          <w:rFonts w:hint="eastAsia"/>
        </w:rPr>
        <w:t>32GB内存</w:t>
      </w:r>
      <w:r>
        <w:t xml:space="preserve"> / 500GB </w:t>
      </w:r>
      <w:r>
        <w:rPr>
          <w:rFonts w:hint="eastAsia"/>
        </w:rPr>
        <w:t>纯</w:t>
      </w:r>
      <w:r>
        <w:t xml:space="preserve"> SSD</w:t>
      </w:r>
    </w:p>
    <w:p w14:paraId="28F3D035">
      <w:pPr>
        <w:numPr>
          <w:ilvl w:val="0"/>
          <w:numId w:val="1"/>
        </w:numPr>
      </w:pPr>
      <w:r>
        <w:rPr>
          <w:rFonts w:hint="eastAsia"/>
          <w:b/>
          <w:bCs/>
        </w:rPr>
        <w:t>配置逻辑</w:t>
      </w:r>
      <w:r>
        <w:rPr>
          <w:rFonts w:hint="eastAsia"/>
        </w:rPr>
        <w:t>：</w:t>
      </w:r>
    </w:p>
    <w:p w14:paraId="3C26B7B5">
      <w:pPr>
        <w:numPr>
          <w:ilvl w:val="1"/>
          <w:numId w:val="1"/>
        </w:numPr>
      </w:pPr>
      <w:r>
        <w:rPr>
          <w:rFonts w:hint="eastAsia"/>
          <w:b/>
          <w:bCs/>
        </w:rPr>
        <w:t>必须使用纯</w:t>
      </w:r>
      <w:r>
        <w:rPr>
          <w:b/>
          <w:bCs/>
        </w:rPr>
        <w:t xml:space="preserve"> SSD</w:t>
      </w:r>
      <w:r>
        <w:rPr>
          <w:rFonts w:hint="eastAsia"/>
        </w:rPr>
        <w:t>：代码执行需频繁读写依赖包和临时文件，机械盘会导致严重卡顿。</w:t>
      </w:r>
    </w:p>
    <w:p w14:paraId="288C902E">
      <w:pPr>
        <w:numPr>
          <w:ilvl w:val="1"/>
          <w:numId w:val="1"/>
        </w:numPr>
      </w:pPr>
      <w:r>
        <w:rPr>
          <w:rFonts w:hint="eastAsia"/>
          <w:b/>
          <w:bCs/>
        </w:rPr>
        <w:t>资源池化与故障隔离</w:t>
      </w:r>
      <w:r>
        <w:rPr>
          <w:rFonts w:hint="eastAsia"/>
        </w:rPr>
        <w:t>：假设单任务限制为</w:t>
      </w:r>
      <w:r>
        <w:t xml:space="preserve"> </w:t>
      </w:r>
      <w:r>
        <w:rPr>
          <w:rFonts w:hint="eastAsia"/>
        </w:rPr>
        <w:t>4核8G，单台可安全并行</w:t>
      </w:r>
      <w:r>
        <w:t xml:space="preserve"> 4 </w:t>
      </w:r>
      <w:r>
        <w:rPr>
          <w:rFonts w:hint="eastAsia"/>
        </w:rPr>
        <w:t>个任务，3</w:t>
      </w:r>
      <w:r>
        <w:t xml:space="preserve"> </w:t>
      </w:r>
      <w:r>
        <w:rPr>
          <w:rFonts w:hint="eastAsia"/>
        </w:rPr>
        <w:t>台即可提供</w:t>
      </w:r>
      <w:r>
        <w:t xml:space="preserve"> 12 </w:t>
      </w:r>
      <w:r>
        <w:rPr>
          <w:rFonts w:hint="eastAsia"/>
        </w:rPr>
        <w:t>个并发槽位，完美覆盖数十人并发需求。更重要的是，物理隔离确保了某个死循环代码只能耗尽单台节点资源，不会波及全局，守住安全底线。</w:t>
      </w:r>
      <w:r>
        <w:br w:type="textWrapping"/>
      </w:r>
      <w:r>
        <w:rPr>
          <w:rFonts w:hint="eastAsia"/>
          <w:b/>
          <w:bCs/>
        </w:rPr>
        <w:t>（3）数据库专用节点（数据存储核心）</w:t>
      </w:r>
    </w:p>
    <w:p w14:paraId="0228C7C3">
      <w:pPr>
        <w:numPr>
          <w:ilvl w:val="0"/>
          <w:numId w:val="1"/>
        </w:numPr>
      </w:pPr>
      <w:r>
        <w:rPr>
          <w:rFonts w:hint="eastAsia"/>
          <w:b/>
          <w:bCs/>
        </w:rPr>
        <w:t>配置</w:t>
      </w:r>
      <w:r>
        <w:rPr>
          <w:rFonts w:hint="eastAsia"/>
        </w:rPr>
        <w:t>：32核</w:t>
      </w:r>
      <w:r>
        <w:t xml:space="preserve"> / </w:t>
      </w:r>
      <w:r>
        <w:rPr>
          <w:rFonts w:hint="eastAsia"/>
        </w:rPr>
        <w:t>64GB大内存</w:t>
      </w:r>
      <w:r>
        <w:t xml:space="preserve"> / 2TB SSD RAID 10</w:t>
      </w:r>
    </w:p>
    <w:p w14:paraId="39AB2DFE">
      <w:pPr>
        <w:numPr>
          <w:ilvl w:val="0"/>
          <w:numId w:val="1"/>
        </w:numPr>
      </w:pPr>
      <w:r>
        <w:rPr>
          <w:rFonts w:hint="eastAsia"/>
          <w:b/>
          <w:bCs/>
        </w:rPr>
        <w:t>配置逻辑</w:t>
      </w:r>
      <w:r>
        <w:rPr>
          <w:rFonts w:hint="eastAsia"/>
        </w:rPr>
        <w:t>：</w:t>
      </w:r>
    </w:p>
    <w:p w14:paraId="06B2FBDB">
      <w:pPr>
        <w:numPr>
          <w:ilvl w:val="1"/>
          <w:numId w:val="1"/>
        </w:numPr>
      </w:pPr>
      <w:r>
        <w:rPr>
          <w:rFonts w:hint="eastAsia"/>
          <w:b/>
          <w:bCs/>
        </w:rPr>
        <w:t>超大内存缓冲</w:t>
      </w:r>
      <w:r>
        <w:rPr>
          <w:rFonts w:hint="eastAsia"/>
        </w:rPr>
        <w:t>：64GB</w:t>
      </w:r>
      <w:r>
        <w:t xml:space="preserve"> </w:t>
      </w:r>
      <w:r>
        <w:rPr>
          <w:rFonts w:hint="eastAsia"/>
        </w:rPr>
        <w:t>内存用于容纳数据库缓冲池，将常用数据放在内存中，大幅降低磁盘</w:t>
      </w:r>
      <w:r>
        <w:t xml:space="preserve"> </w:t>
      </w:r>
      <w:r>
        <w:rPr>
          <w:rFonts w:hint="eastAsia"/>
        </w:rPr>
        <w:t>I/O，提升响应速度。</w:t>
      </w:r>
    </w:p>
    <w:p w14:paraId="3CDE486D">
      <w:pPr>
        <w:numPr>
          <w:ilvl w:val="1"/>
          <w:numId w:val="1"/>
        </w:numPr>
      </w:pPr>
      <w:r>
        <w:rPr>
          <w:b/>
          <w:bCs/>
        </w:rPr>
        <w:t xml:space="preserve">RAID 10 </w:t>
      </w:r>
      <w:r>
        <w:rPr>
          <w:rFonts w:hint="eastAsia"/>
          <w:b/>
          <w:bCs/>
        </w:rPr>
        <w:t>阵列</w:t>
      </w:r>
      <w:r>
        <w:rPr>
          <w:rFonts w:hint="eastAsia"/>
        </w:rPr>
        <w:t>：兼顾“极致读写速度”与“硬件防损”的最佳方案。即使单块硬盘物理损坏，数据绝不丢失且服务不中断，守住企业级数据安全底线。</w:t>
      </w:r>
      <w:r>
        <w:br w:type="textWrapping"/>
      </w:r>
      <w:r>
        <w:rPr>
          <w:rFonts w:hint="eastAsia"/>
          <w:b/>
          <w:bCs/>
        </w:rPr>
        <w:t>（4）缓存与消息队列节点（加速器与缓冲阀）</w:t>
      </w:r>
    </w:p>
    <w:p w14:paraId="1E043EFF">
      <w:pPr>
        <w:numPr>
          <w:ilvl w:val="0"/>
          <w:numId w:val="1"/>
        </w:numPr>
      </w:pPr>
      <w:r>
        <w:rPr>
          <w:rFonts w:hint="eastAsia"/>
          <w:b/>
          <w:bCs/>
        </w:rPr>
        <w:t>配置</w:t>
      </w:r>
      <w:r>
        <w:rPr>
          <w:rFonts w:hint="eastAsia"/>
        </w:rPr>
        <w:t>：8核</w:t>
      </w:r>
      <w:r>
        <w:t xml:space="preserve"> / </w:t>
      </w:r>
      <w:r>
        <w:rPr>
          <w:rFonts w:hint="eastAsia"/>
        </w:rPr>
        <w:t>16GB内存</w:t>
      </w:r>
      <w:r>
        <w:t xml:space="preserve"> / 500GB SSD</w:t>
      </w:r>
    </w:p>
    <w:p w14:paraId="528A5B9E">
      <w:pPr>
        <w:numPr>
          <w:ilvl w:val="0"/>
          <w:numId w:val="1"/>
        </w:numPr>
      </w:pPr>
      <w:r>
        <w:rPr>
          <w:rFonts w:hint="eastAsia"/>
          <w:b/>
          <w:bCs/>
        </w:rPr>
        <w:t>配置逻辑</w:t>
      </w:r>
      <w:r>
        <w:rPr>
          <w:rFonts w:hint="eastAsia"/>
        </w:rPr>
        <w:t>：</w:t>
      </w:r>
    </w:p>
    <w:p w14:paraId="2CF61332">
      <w:pPr>
        <w:numPr>
          <w:ilvl w:val="1"/>
          <w:numId w:val="1"/>
        </w:numPr>
      </w:pPr>
      <w:r>
        <w:rPr>
          <w:rFonts w:hint="eastAsia"/>
          <w:b/>
          <w:bCs/>
        </w:rPr>
        <w:t>合理压降算力</w:t>
      </w:r>
      <w:r>
        <w:rPr>
          <w:rFonts w:hint="eastAsia"/>
        </w:rPr>
        <w:t>：Redis</w:t>
      </w:r>
      <w:r>
        <w:t xml:space="preserve"> </w:t>
      </w:r>
      <w:r>
        <w:rPr>
          <w:rFonts w:hint="eastAsia"/>
        </w:rPr>
        <w:t>主要在内存中工作，对</w:t>
      </w:r>
      <w:r>
        <w:t xml:space="preserve"> CPU </w:t>
      </w:r>
      <w:r>
        <w:rPr>
          <w:rFonts w:hint="eastAsia"/>
        </w:rPr>
        <w:t>计算要求相对较低，因此未分配过高算力。</w:t>
      </w:r>
    </w:p>
    <w:p w14:paraId="137FC035">
      <w:pPr>
        <w:numPr>
          <w:ilvl w:val="1"/>
          <w:numId w:val="1"/>
        </w:numPr>
      </w:pPr>
      <w:r>
        <w:rPr>
          <w:rFonts w:hint="eastAsia"/>
          <w:b/>
          <w:bCs/>
        </w:rPr>
        <w:t>架构解耦与削峰填谷</w:t>
      </w:r>
      <w:r>
        <w:rPr>
          <w:rFonts w:hint="eastAsia"/>
        </w:rPr>
        <w:t>：利用缓存挡住大量重复查询请求，替数据库减压；利用消息队列接收主节点扔进来的执行任务，由</w:t>
      </w:r>
      <w:r>
        <w:t xml:space="preserve"> Worker </w:t>
      </w:r>
      <w:r>
        <w:rPr>
          <w:rFonts w:hint="eastAsia"/>
        </w:rPr>
        <w:t>异步领取。即使瞬间涌入大量请求，系统也不会被压垮。</w:t>
      </w:r>
    </w:p>
    <w:p w14:paraId="5ADA1C21">
      <w:pPr>
        <w:numPr>
          <w:ilvl w:val="1"/>
          <w:numId w:val="1"/>
        </w:numPr>
      </w:pPr>
      <w:r>
        <w:rPr>
          <w:rFonts w:hint="eastAsia"/>
          <w:b/>
          <w:bCs/>
        </w:rPr>
        <w:t>哨兵模式高可用</w:t>
      </w:r>
      <w:r>
        <w:rPr>
          <w:rFonts w:hint="eastAsia"/>
        </w:rPr>
        <w:t>：部署</w:t>
      </w:r>
      <w:r>
        <w:t xml:space="preserve"> Redis Sentinel </w:t>
      </w:r>
      <w:r>
        <w:rPr>
          <w:rFonts w:hint="eastAsia"/>
        </w:rPr>
        <w:t>防止缓存节点单点故障导致系统瘫痪，实现自动故障切换。</w:t>
      </w:r>
    </w:p>
    <w:p w14:paraId="5501BB31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bookmarkEnd w:id="4"/>
    <w:p w14:paraId="062318F7">
      <w:pPr>
        <w:pStyle w:val="5"/>
      </w:pPr>
      <w:bookmarkStart w:id="5" w:name="三-后续服务扩容能力评估"/>
      <w:r>
        <w:rPr>
          <w:rFonts w:hint="eastAsia"/>
        </w:rPr>
        <w:t>三、</w:t>
      </w:r>
      <w:r>
        <w:t xml:space="preserve"> </w:t>
      </w:r>
      <w:r>
        <w:rPr>
          <w:rFonts w:hint="eastAsia"/>
        </w:rPr>
        <w:t>后续服务扩容能力评估</w:t>
      </w:r>
    </w:p>
    <w:p w14:paraId="13A15F76">
      <w:pPr>
        <w:pStyle w:val="23"/>
      </w:pPr>
      <w:r>
        <w:rPr>
          <w:rFonts w:hint="eastAsia"/>
        </w:rPr>
        <w:t>本套配置方案完全支持后续的平滑扩容。由于初始设计摒弃了“单体架构”，采用了严格的职责拆分，使得后续扩容可以做到“指哪打哪”，无需推翻重来：</w:t>
      </w:r>
    </w:p>
    <w:p w14:paraId="0E7EF402">
      <w:pPr>
        <w:numPr>
          <w:ilvl w:val="0"/>
          <w:numId w:val="1"/>
        </w:numPr>
      </w:pPr>
      <w:r>
        <w:rPr>
          <w:rFonts w:hint="eastAsia"/>
          <w:b/>
          <w:bCs/>
        </w:rPr>
        <w:t>执行能力扩容（极简）</w:t>
      </w:r>
      <w:r>
        <w:rPr>
          <w:rFonts w:hint="eastAsia"/>
        </w:rPr>
        <w:t>：若未来并发增至百人，只需采购新机器加入</w:t>
      </w:r>
      <w:r>
        <w:t xml:space="preserve"> K8s </w:t>
      </w:r>
      <w:r>
        <w:rPr>
          <w:rFonts w:hint="eastAsia"/>
        </w:rPr>
        <w:t>集群作为第</w:t>
      </w:r>
      <w:r>
        <w:t xml:space="preserve"> 4、5 </w:t>
      </w:r>
      <w:r>
        <w:rPr>
          <w:rFonts w:hint="eastAsia"/>
        </w:rPr>
        <w:t>台</w:t>
      </w:r>
      <w:r>
        <w:t xml:space="preserve"> Worker </w:t>
      </w:r>
      <w:r>
        <w:rPr>
          <w:rFonts w:hint="eastAsia"/>
        </w:rPr>
        <w:t>节点。得益于</w:t>
      </w:r>
      <w:r>
        <w:t xml:space="preserve"> K8s </w:t>
      </w:r>
      <w:r>
        <w:rPr>
          <w:rFonts w:hint="eastAsia"/>
        </w:rPr>
        <w:t>的</w:t>
      </w:r>
      <w:r>
        <w:t xml:space="preserve"> </w:t>
      </w:r>
      <w:r>
        <w:rPr>
          <w:rFonts w:hint="eastAsia"/>
        </w:rPr>
        <w:t>HPA（水平</w:t>
      </w:r>
      <w:r>
        <w:t xml:space="preserve"> Pod </w:t>
      </w:r>
      <w:r>
        <w:rPr>
          <w:rFonts w:hint="eastAsia"/>
        </w:rPr>
        <w:t>自动扩缩容）能力，可在任务排队时自动拉起算力，闲时自动释放。</w:t>
      </w:r>
    </w:p>
    <w:p w14:paraId="56F14F6F">
      <w:pPr>
        <w:numPr>
          <w:ilvl w:val="0"/>
          <w:numId w:val="1"/>
        </w:numPr>
      </w:pPr>
      <w:r>
        <w:rPr>
          <w:rFonts w:hint="eastAsia"/>
          <w:b/>
          <w:bCs/>
        </w:rPr>
        <w:t>数据库扩容（平滑）</w:t>
      </w:r>
      <w:r>
        <w:rPr>
          <w:rFonts w:hint="eastAsia"/>
        </w:rPr>
        <w:t>：当前独立的</w:t>
      </w:r>
      <w:r>
        <w:t xml:space="preserve"> Patroni </w:t>
      </w:r>
      <w:r>
        <w:rPr>
          <w:rFonts w:hint="eastAsia"/>
        </w:rPr>
        <w:t>架构支持无缝演进。短期可增加内存升级硬件；长期当单点写入成为瓶颈时，可迅速增加只读从库，将报表统计等耗时操作分流，实现读写分离。</w:t>
      </w:r>
    </w:p>
    <w:p w14:paraId="72FD4E0A">
      <w:pPr>
        <w:numPr>
          <w:ilvl w:val="0"/>
          <w:numId w:val="1"/>
        </w:numPr>
      </w:pPr>
      <w:r>
        <w:rPr>
          <w:rFonts w:hint="eastAsia"/>
          <w:b/>
          <w:bCs/>
        </w:rPr>
        <w:t>缓存扩容（无感）</w:t>
      </w:r>
      <w:r>
        <w:rPr>
          <w:rFonts w:hint="eastAsia"/>
        </w:rPr>
        <w:t>：规划中已采用</w:t>
      </w:r>
      <w:r>
        <w:t xml:space="preserve"> Redis Cluster </w:t>
      </w:r>
      <w:r>
        <w:rPr>
          <w:rFonts w:hint="eastAsia"/>
        </w:rPr>
        <w:t>模式。当</w:t>
      </w:r>
      <w:r>
        <w:t xml:space="preserve"> 16GB </w:t>
      </w:r>
      <w:r>
        <w:rPr>
          <w:rFonts w:hint="eastAsia"/>
        </w:rPr>
        <w:t>内存不足时，直接向集群内添加新节点，Redis</w:t>
      </w:r>
      <w:r>
        <w:t xml:space="preserve"> </w:t>
      </w:r>
      <w:r>
        <w:rPr>
          <w:rFonts w:hint="eastAsia"/>
        </w:rPr>
        <w:t>会自动完成数据分片重组，业务层代码几乎零感知。</w:t>
      </w:r>
    </w:p>
    <w:p w14:paraId="4EE94972">
      <w:pPr>
        <w:numPr>
          <w:ilvl w:val="0"/>
          <w:numId w:val="1"/>
        </w:numPr>
      </w:pPr>
      <w:r>
        <w:rPr>
          <w:b/>
          <w:bCs/>
        </w:rPr>
        <w:t xml:space="preserve">⚠️ </w:t>
      </w:r>
      <w:r>
        <w:rPr>
          <w:rFonts w:hint="eastAsia"/>
          <w:b/>
          <w:bCs/>
        </w:rPr>
        <w:t>需提前规划的隐患点（日志存储）</w:t>
      </w:r>
      <w:r>
        <w:rPr>
          <w:rFonts w:hint="eastAsia"/>
        </w:rPr>
        <w:t>：主节点</w:t>
      </w:r>
      <w:r>
        <w:t xml:space="preserve"> 1TB </w:t>
      </w:r>
      <w:r>
        <w:rPr>
          <w:rFonts w:hint="eastAsia"/>
        </w:rPr>
        <w:t>机械盘在数十人高并发下可能仅能存放数周至一个月的日志。后续扩容时，建议优先考虑单独挂载低成本的大容量网络存储（如</w:t>
      </w:r>
      <w:r>
        <w:t xml:space="preserve"> </w:t>
      </w:r>
      <w:r>
        <w:rPr>
          <w:rFonts w:hint="eastAsia"/>
        </w:rPr>
        <w:t>NAS），或严格执行日志保留策略（如仅保留</w:t>
      </w:r>
      <w:r>
        <w:t xml:space="preserve"> 15 </w:t>
      </w:r>
      <w:r>
        <w:rPr>
          <w:rFonts w:hint="eastAsia"/>
        </w:rPr>
        <w:t>天），防止磁盘写满导致系统崩溃。</w:t>
      </w:r>
    </w:p>
    <w:p w14:paraId="54479251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0"/>
    <w:bookmarkEnd w:id="5"/>
    <w:p w14:paraId="65F8C11E">
      <w:pPr>
        <w:pStyle w:val="2"/>
      </w:pPr>
      <w:bookmarkStart w:id="6" w:name="Xece2007f311816ef37ecbeff6d8615a607f4125"/>
      <w:r>
        <w:t xml:space="preserve">- </w:t>
      </w:r>
      <w:r>
        <w:rPr>
          <w:rFonts w:hint="eastAsia"/>
        </w:rPr>
        <w:t>附录（涉及技术）</w:t>
      </w:r>
    </w:p>
    <w:p w14:paraId="60E23486">
      <w:pPr>
        <w:pStyle w:val="5"/>
      </w:pPr>
      <w:bookmarkStart w:id="7" w:name="一-容器与编排技术docker-与-kubernetes-k8s"/>
      <w:r>
        <w:rPr>
          <w:rFonts w:hint="eastAsia"/>
        </w:rPr>
        <w:t>一、</w:t>
      </w:r>
      <w:r>
        <w:t xml:space="preserve"> </w:t>
      </w:r>
      <w:r>
        <w:rPr>
          <w:rFonts w:hint="eastAsia"/>
        </w:rPr>
        <w:t>容器与编排技术：Docker</w:t>
      </w:r>
      <w:r>
        <w:t xml:space="preserve"> </w:t>
      </w:r>
      <w:r>
        <w:rPr>
          <w:rFonts w:hint="eastAsia"/>
        </w:rPr>
        <w:t>与</w:t>
      </w:r>
      <w:r>
        <w:t xml:space="preserve"> Kubernetes (K8s)</w:t>
      </w:r>
    </w:p>
    <w:p w14:paraId="6B1E66C0">
      <w:pPr>
        <w:pStyle w:val="6"/>
      </w:pPr>
      <w:bookmarkStart w:id="8" w:name="X7e9319467210957776cf73591e1d597683b1686"/>
      <w:r>
        <w:t xml:space="preserve">1. Docker </w:t>
      </w:r>
      <w:r>
        <w:rPr>
          <w:rFonts w:hint="eastAsia"/>
        </w:rPr>
        <w:t>(容器化引擎)</w:t>
      </w:r>
    </w:p>
    <w:p w14:paraId="5CEFA99A">
      <w:pPr>
        <w:numPr>
          <w:ilvl w:val="0"/>
          <w:numId w:val="1"/>
        </w:numPr>
      </w:pPr>
      <w:r>
        <w:rPr>
          <w:rFonts w:hint="eastAsia"/>
          <w:b/>
          <w:bCs/>
        </w:rPr>
        <w:t>在本方案中的作用</w:t>
      </w:r>
      <w:r>
        <w:rPr>
          <w:rFonts w:hint="eastAsia"/>
        </w:rPr>
        <w:t>：将业务服务、代码执行引擎、监控组件等及其所有依赖打包成标准化镜像，解决“在我的机器上能跑”的环境一致性问题。</w:t>
      </w:r>
    </w:p>
    <w:p w14:paraId="4A8CB151">
      <w:pPr>
        <w:numPr>
          <w:ilvl w:val="0"/>
          <w:numId w:val="1"/>
        </w:numPr>
      </w:pPr>
      <w:r>
        <w:rPr>
          <w:rFonts w:hint="eastAsia"/>
        </w:rPr>
        <w:t>代码执行是高危操作，使用Docker</w:t>
      </w:r>
      <w:r>
        <w:t xml:space="preserve"> </w:t>
      </w:r>
      <w:r>
        <w:rPr>
          <w:rFonts w:hint="eastAsia"/>
        </w:rPr>
        <w:t>提供的</w:t>
      </w:r>
      <w:r>
        <w:t xml:space="preserve"> </w:t>
      </w:r>
      <w:r>
        <w:rPr>
          <w:rFonts w:hint="eastAsia"/>
        </w:rPr>
        <w:t>Namespace（命名空间隔离）和</w:t>
      </w:r>
      <w:r>
        <w:t xml:space="preserve"> </w:t>
      </w:r>
      <w:r>
        <w:rPr>
          <w:rFonts w:hint="eastAsia"/>
        </w:rPr>
        <w:t>Cgroups（资源限制）兜底。方案中“单任务限制为4核8G”，通过</w:t>
      </w:r>
      <w:r>
        <w:t xml:space="preserve"> Docker </w:t>
      </w:r>
      <w:r>
        <w:rPr>
          <w:rFonts w:hint="eastAsia"/>
        </w:rPr>
        <w:t>的</w:t>
      </w:r>
      <w:r>
        <w:t xml:space="preserve"> </w:t>
      </w:r>
      <w:r>
        <w:rPr>
          <w:rStyle w:val="48"/>
        </w:rPr>
        <w:t>--cpus</w:t>
      </w:r>
      <w:r>
        <w:t xml:space="preserve"> </w:t>
      </w:r>
      <w:r>
        <w:rPr>
          <w:rFonts w:hint="eastAsia"/>
        </w:rPr>
        <w:t>和</w:t>
      </w:r>
      <w:r>
        <w:t xml:space="preserve"> </w:t>
      </w:r>
      <w:r>
        <w:rPr>
          <w:rStyle w:val="48"/>
        </w:rPr>
        <w:t>-m</w:t>
      </w:r>
      <w:r>
        <w:t xml:space="preserve"> </w:t>
      </w:r>
      <w:r>
        <w:rPr>
          <w:rFonts w:hint="eastAsia"/>
        </w:rPr>
        <w:t>参数由</w:t>
      </w:r>
      <w:r>
        <w:t xml:space="preserve"> Cgroups </w:t>
      </w:r>
      <w:r>
        <w:rPr>
          <w:rFonts w:hint="eastAsia"/>
        </w:rPr>
        <w:t>机制硬性实现的，防止死循环代码吃满宿主机资源。</w:t>
      </w:r>
    </w:p>
    <w:bookmarkEnd w:id="8"/>
    <w:p w14:paraId="5502EA62">
      <w:pPr>
        <w:pStyle w:val="6"/>
      </w:pPr>
      <w:bookmarkStart w:id="9" w:name="X213e15063575a6b31bf77ab7fc815082545b6a7"/>
      <w:r>
        <w:t xml:space="preserve">2. Docker Compose </w:t>
      </w:r>
      <w:r>
        <w:rPr>
          <w:rFonts w:hint="eastAsia"/>
        </w:rPr>
        <w:t>(测试环境编排)</w:t>
      </w:r>
    </w:p>
    <w:p w14:paraId="5FBFC0C3">
      <w:pPr>
        <w:numPr>
          <w:ilvl w:val="0"/>
          <w:numId w:val="1"/>
        </w:numPr>
      </w:pPr>
      <w:r>
        <w:rPr>
          <w:rFonts w:hint="eastAsia"/>
          <w:b/>
          <w:bCs/>
        </w:rPr>
        <w:t>在本方案中的作用</w:t>
      </w:r>
      <w:r>
        <w:rPr>
          <w:rFonts w:hint="eastAsia"/>
        </w:rPr>
        <w:t>：用于测试环境（2台机器）的单机多容器管理。</w:t>
      </w:r>
    </w:p>
    <w:p w14:paraId="35A4CD65">
      <w:pPr>
        <w:numPr>
          <w:ilvl w:val="0"/>
          <w:numId w:val="1"/>
        </w:numPr>
      </w:pPr>
      <w:r>
        <w:rPr>
          <w:rFonts w:hint="eastAsia"/>
        </w:rPr>
        <w:t>通过一个</w:t>
      </w:r>
      <w:r>
        <w:t xml:space="preserve"> </w:t>
      </w:r>
      <w:r>
        <w:rPr>
          <w:rStyle w:val="48"/>
        </w:rPr>
        <w:t>docker-compose.yml</w:t>
      </w:r>
      <w:r>
        <w:t xml:space="preserve"> </w:t>
      </w:r>
      <w:r>
        <w:rPr>
          <w:rFonts w:hint="eastAsia"/>
        </w:rPr>
        <w:t>文件定义服务依赖关系。测试人员只需一条</w:t>
      </w:r>
      <w:r>
        <w:t xml:space="preserve"> </w:t>
      </w:r>
      <w:r>
        <w:rPr>
          <w:rStyle w:val="48"/>
        </w:rPr>
        <w:t>docker-compose up -d</w:t>
      </w:r>
      <w:r>
        <w:t xml:space="preserve"> </w:t>
      </w:r>
      <w:r>
        <w:rPr>
          <w:rFonts w:hint="eastAsia"/>
        </w:rPr>
        <w:t>即可拉起整套环境。它没有复杂的状态管理和调度算法，极度轻量、学习成本极低，契合测试阶段快速试错的需求。</w:t>
      </w:r>
    </w:p>
    <w:bookmarkEnd w:id="9"/>
    <w:p w14:paraId="217EF9AF">
      <w:pPr>
        <w:pStyle w:val="6"/>
      </w:pPr>
      <w:bookmarkStart w:id="10" w:name="Xe805398336a1da64a65535284433d30db6c2dce"/>
      <w:r>
        <w:t xml:space="preserve">3. Kubernetes / K8s </w:t>
      </w:r>
      <w:r>
        <w:rPr>
          <w:rFonts w:hint="eastAsia"/>
        </w:rPr>
        <w:t>(生产环境编排)</w:t>
      </w:r>
    </w:p>
    <w:p w14:paraId="3E50E612">
      <w:pPr>
        <w:numPr>
          <w:ilvl w:val="0"/>
          <w:numId w:val="1"/>
        </w:numPr>
      </w:pPr>
      <w:r>
        <w:rPr>
          <w:rFonts w:hint="eastAsia"/>
          <w:b/>
          <w:bCs/>
        </w:rPr>
        <w:t>在本方案中的作用</w:t>
      </w:r>
      <w:r>
        <w:rPr>
          <w:rFonts w:hint="eastAsia"/>
        </w:rPr>
        <w:t>：作为生产环境的“总指挥”，接管</w:t>
      </w:r>
      <w:r>
        <w:t xml:space="preserve"> 6 </w:t>
      </w:r>
      <w:r>
        <w:rPr>
          <w:rFonts w:hint="eastAsia"/>
        </w:rPr>
        <w:t>台物理机的容器生命周期管理。</w:t>
      </w:r>
    </w:p>
    <w:p w14:paraId="3B6280D0">
      <w:pPr>
        <w:numPr>
          <w:ilvl w:val="0"/>
          <w:numId w:val="1"/>
        </w:numPr>
      </w:pPr>
      <w:r>
        <w:rPr>
          <w:rFonts w:hint="eastAsia"/>
          <w:b/>
          <w:bCs/>
        </w:rPr>
        <w:t>核心技术能力在本方案的应用</w:t>
      </w:r>
      <w:r>
        <w:rPr>
          <w:rFonts w:hint="eastAsia"/>
        </w:rPr>
        <w:t>：</w:t>
      </w:r>
    </w:p>
    <w:p w14:paraId="66AD1D3A">
      <w:pPr>
        <w:numPr>
          <w:ilvl w:val="1"/>
          <w:numId w:val="1"/>
        </w:numPr>
      </w:pPr>
      <w:r>
        <w:rPr>
          <w:rFonts w:hint="eastAsia"/>
          <w:b/>
          <w:bCs/>
        </w:rPr>
        <w:t>资源池化</w:t>
      </w:r>
      <w:r>
        <w:rPr>
          <w:rFonts w:hint="eastAsia"/>
        </w:rPr>
        <w:t>：将</w:t>
      </w:r>
      <w:r>
        <w:t xml:space="preserve"> 3 </w:t>
      </w:r>
      <w:r>
        <w:rPr>
          <w:rFonts w:hint="eastAsia"/>
        </w:rPr>
        <w:t>台工作节点（共48核96G）抽象成一个巨大的资源池，而不是孤立的三台机器。</w:t>
      </w:r>
    </w:p>
    <w:p w14:paraId="24944326">
      <w:pPr>
        <w:numPr>
          <w:ilvl w:val="1"/>
          <w:numId w:val="1"/>
        </w:numPr>
      </w:pPr>
      <w:r>
        <w:rPr>
          <w:rFonts w:hint="eastAsia"/>
          <w:b/>
          <w:bCs/>
        </w:rPr>
        <w:t>HPA（水平Pod自动扩缩容）</w:t>
      </w:r>
      <w:r>
        <w:rPr>
          <w:rFonts w:hint="eastAsia"/>
        </w:rPr>
        <w:t>：当并发任务增加、排队变长时，K8s</w:t>
      </w:r>
      <w:r>
        <w:t xml:space="preserve"> </w:t>
      </w:r>
      <w:r>
        <w:rPr>
          <w:rFonts w:hint="eastAsia"/>
        </w:rPr>
        <w:t>会自动在</w:t>
      </w:r>
      <w:r>
        <w:t xml:space="preserve"> 3 </w:t>
      </w:r>
      <w:r>
        <w:rPr>
          <w:rFonts w:hint="eastAsia"/>
        </w:rPr>
        <w:t>台节点上增加执行引擎的</w:t>
      </w:r>
      <w:r>
        <w:t xml:space="preserve"> Pod </w:t>
      </w:r>
      <w:r>
        <w:rPr>
          <w:rFonts w:hint="eastAsia"/>
        </w:rPr>
        <w:t>数量；闲时自动销毁，极大提高资源利用率。</w:t>
      </w:r>
    </w:p>
    <w:p w14:paraId="1264994A">
      <w:pPr>
        <w:numPr>
          <w:ilvl w:val="1"/>
          <w:numId w:val="1"/>
        </w:numPr>
      </w:pPr>
      <w:r>
        <w:rPr>
          <w:rFonts w:hint="eastAsia"/>
          <w:b/>
          <w:bCs/>
        </w:rPr>
        <w:t>自愈能力</w:t>
      </w:r>
      <w:r>
        <w:rPr>
          <w:rFonts w:hint="eastAsia"/>
        </w:rPr>
        <w:t>：代码执行极易导致进程崩溃。K8s</w:t>
      </w:r>
      <w:r>
        <w:t xml:space="preserve"> </w:t>
      </w:r>
      <w:r>
        <w:rPr>
          <w:rFonts w:hint="eastAsia"/>
        </w:rPr>
        <w:t>的探针会实时监测，一旦发现</w:t>
      </w:r>
      <w:r>
        <w:t xml:space="preserve"> Pod </w:t>
      </w:r>
      <w:r>
        <w:rPr>
          <w:rFonts w:hint="eastAsia"/>
        </w:rPr>
        <w:t>僵死或退出，会立即在其他健康节点上重新拉起，保证服务可用性。</w:t>
      </w:r>
    </w:p>
    <w:p w14:paraId="225DBECD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"/>
    <w:bookmarkEnd w:id="10"/>
    <w:p w14:paraId="77535AE5">
      <w:pPr>
        <w:pStyle w:val="5"/>
      </w:pPr>
      <w:bookmarkStart w:id="11" w:name="二-数据存储与高可用技术raid-10-与-patroni"/>
      <w:r>
        <w:rPr>
          <w:rFonts w:hint="eastAsia"/>
        </w:rPr>
        <w:t>二、</w:t>
      </w:r>
      <w:r>
        <w:t xml:space="preserve"> </w:t>
      </w:r>
      <w:r>
        <w:rPr>
          <w:rFonts w:hint="eastAsia"/>
        </w:rPr>
        <w:t>数据存储与高可用技术：RAID</w:t>
      </w:r>
      <w:r>
        <w:t xml:space="preserve"> 10 </w:t>
      </w:r>
      <w:r>
        <w:rPr>
          <w:rFonts w:hint="eastAsia"/>
        </w:rPr>
        <w:t>与</w:t>
      </w:r>
      <w:r>
        <w:t xml:space="preserve"> Patroni</w:t>
      </w:r>
    </w:p>
    <w:p w14:paraId="32E76693">
      <w:pPr>
        <w:pStyle w:val="23"/>
      </w:pPr>
      <w:r>
        <w:rPr>
          <w:rFonts w:hint="eastAsia"/>
        </w:rPr>
        <w:t>数据库节点是整个平台的心脏，方案在此处采用了“硬件+软件”双保险。</w:t>
      </w:r>
    </w:p>
    <w:p w14:paraId="6CCE2BE9">
      <w:pPr>
        <w:pStyle w:val="6"/>
      </w:pPr>
      <w:bookmarkStart w:id="12" w:name="X1005c7bd24df4ba7f8520bed7e65a3839121281"/>
      <w:r>
        <w:t xml:space="preserve">1. RAID 10 </w:t>
      </w:r>
      <w:r>
        <w:rPr>
          <w:rFonts w:hint="eastAsia"/>
        </w:rPr>
        <w:t>(磁盘阵列技术)</w:t>
      </w:r>
    </w:p>
    <w:p w14:paraId="5D69700E">
      <w:pPr>
        <w:numPr>
          <w:ilvl w:val="0"/>
          <w:numId w:val="1"/>
        </w:numPr>
      </w:pPr>
      <w:r>
        <w:rPr>
          <w:rFonts w:hint="eastAsia"/>
          <w:b/>
          <w:bCs/>
        </w:rPr>
        <w:t>在本方案中的作用</w:t>
      </w:r>
      <w:r>
        <w:rPr>
          <w:rFonts w:hint="eastAsia"/>
        </w:rPr>
        <w:t>：在数据库节点的</w:t>
      </w:r>
      <w:r>
        <w:t xml:space="preserve"> 2TB SSD </w:t>
      </w:r>
      <w:r>
        <w:rPr>
          <w:rFonts w:hint="eastAsia"/>
        </w:rPr>
        <w:t>上构建底层存储防线。</w:t>
      </w:r>
    </w:p>
    <w:p w14:paraId="4DDBAE0C">
      <w:pPr>
        <w:numPr>
          <w:ilvl w:val="0"/>
          <w:numId w:val="1"/>
        </w:numPr>
      </w:pPr>
      <w:r>
        <w:rPr>
          <w:rFonts w:hint="eastAsia"/>
          <w:b/>
          <w:bCs/>
        </w:rPr>
        <w:t>技术解析</w:t>
      </w:r>
      <w:r>
        <w:rPr>
          <w:rFonts w:hint="eastAsia"/>
        </w:rPr>
        <w:t>：RAID</w:t>
      </w:r>
      <w:r>
        <w:t xml:space="preserve"> 10 </w:t>
      </w:r>
      <w:r>
        <w:rPr>
          <w:rFonts w:hint="eastAsia"/>
        </w:rPr>
        <w:t>是</w:t>
      </w:r>
      <w:r>
        <w:t xml:space="preserve"> RAID </w:t>
      </w:r>
      <w:r>
        <w:rPr>
          <w:rFonts w:hint="eastAsia"/>
        </w:rPr>
        <w:t>1（镜像）和</w:t>
      </w:r>
      <w:r>
        <w:t xml:space="preserve"> RAID </w:t>
      </w:r>
      <w:r>
        <w:rPr>
          <w:rFonts w:hint="eastAsia"/>
        </w:rPr>
        <w:t>0（条带）的结合体。</w:t>
      </w:r>
    </w:p>
    <w:p w14:paraId="486DD1F9">
      <w:pPr>
        <w:numPr>
          <w:ilvl w:val="1"/>
          <w:numId w:val="1"/>
        </w:numPr>
      </w:pPr>
      <w:r>
        <w:rPr>
          <w:rFonts w:hint="eastAsia"/>
          <w:b/>
          <w:bCs/>
        </w:rPr>
        <w:t>安全性</w:t>
      </w:r>
      <w:r>
        <w:rPr>
          <w:rFonts w:hint="eastAsia"/>
        </w:rPr>
        <w:t>：数据至少写两份（RAID</w:t>
      </w:r>
      <w:r>
        <w:t xml:space="preserve"> </w:t>
      </w:r>
      <w:r>
        <w:rPr>
          <w:rFonts w:hint="eastAsia"/>
        </w:rPr>
        <w:t>1特性），单块甚至多块（取决于阵列卡和盘数）硬盘物理损坏，数据零丢失。</w:t>
      </w:r>
    </w:p>
    <w:p w14:paraId="603C8745">
      <w:pPr>
        <w:numPr>
          <w:ilvl w:val="1"/>
          <w:numId w:val="1"/>
        </w:numPr>
      </w:pPr>
      <w:r>
        <w:rPr>
          <w:rFonts w:hint="eastAsia"/>
          <w:b/>
          <w:bCs/>
        </w:rPr>
        <w:t>高性能</w:t>
      </w:r>
      <w:r>
        <w:rPr>
          <w:rFonts w:hint="eastAsia"/>
        </w:rPr>
        <w:t>：数据被切分并行写入多个盘（RAID</w:t>
      </w:r>
      <w:r>
        <w:t xml:space="preserve"> </w:t>
      </w:r>
      <w:r>
        <w:rPr>
          <w:rFonts w:hint="eastAsia"/>
        </w:rPr>
        <w:t>0特性），读写速度成倍提升。</w:t>
      </w:r>
    </w:p>
    <w:p w14:paraId="0CE9358E">
      <w:pPr>
        <w:numPr>
          <w:ilvl w:val="1"/>
          <w:numId w:val="1"/>
        </w:numPr>
      </w:pPr>
      <w:r>
        <w:rPr>
          <w:rFonts w:hint="eastAsia"/>
          <w:b/>
          <w:bCs/>
        </w:rPr>
        <w:t>代价</w:t>
      </w:r>
      <w:r>
        <w:rPr>
          <w:rFonts w:hint="eastAsia"/>
        </w:rPr>
        <w:t>：硬盘利用率只有</w:t>
      </w:r>
      <w:r>
        <w:t xml:space="preserve"> </w:t>
      </w:r>
      <w:r>
        <w:rPr>
          <w:rFonts w:hint="eastAsia"/>
        </w:rPr>
        <w:t>50%（2TB</w:t>
      </w:r>
      <w:r>
        <w:t xml:space="preserve"> </w:t>
      </w:r>
      <w:r>
        <w:rPr>
          <w:rFonts w:hint="eastAsia"/>
        </w:rPr>
        <w:t>实际可用</w:t>
      </w:r>
      <w:r>
        <w:t xml:space="preserve"> </w:t>
      </w:r>
      <w:r>
        <w:rPr>
          <w:rFonts w:hint="eastAsia"/>
        </w:rPr>
        <w:t>1TB），但对于企业级数据库，用金钱换安全和性能是标准操作。</w:t>
      </w:r>
    </w:p>
    <w:bookmarkEnd w:id="12"/>
    <w:p w14:paraId="58284E46">
      <w:pPr>
        <w:pStyle w:val="6"/>
      </w:pPr>
      <w:bookmarkStart w:id="13" w:name="X0a495b89c5f37d1b100eadcb893de439ad58b23"/>
      <w:r>
        <w:t xml:space="preserve">2. Patroni </w:t>
      </w:r>
      <w:r>
        <w:rPr>
          <w:rFonts w:hint="eastAsia"/>
        </w:rPr>
        <w:t>(数据库高可用架构)</w:t>
      </w:r>
    </w:p>
    <w:p w14:paraId="0BDFA944">
      <w:pPr>
        <w:numPr>
          <w:ilvl w:val="0"/>
          <w:numId w:val="1"/>
        </w:numPr>
      </w:pPr>
      <w:r>
        <w:rPr>
          <w:rFonts w:hint="eastAsia"/>
          <w:b/>
          <w:bCs/>
        </w:rPr>
        <w:t>在本方案中的作用</w:t>
      </w:r>
      <w:r>
        <w:rPr>
          <w:rFonts w:hint="eastAsia"/>
        </w:rPr>
        <w:t>：构建数据库的“主从切换”自动化防线。</w:t>
      </w:r>
    </w:p>
    <w:p w14:paraId="2453CB53">
      <w:pPr>
        <w:numPr>
          <w:ilvl w:val="0"/>
          <w:numId w:val="1"/>
        </w:numPr>
      </w:pPr>
      <w:r>
        <w:rPr>
          <w:rFonts w:hint="eastAsia"/>
          <w:b/>
          <w:bCs/>
        </w:rPr>
        <w:t>技术解析</w:t>
      </w:r>
      <w:r>
        <w:rPr>
          <w:rFonts w:hint="eastAsia"/>
        </w:rPr>
        <w:t>：Patroni</w:t>
      </w:r>
      <w:r>
        <w:t xml:space="preserve"> </w:t>
      </w:r>
      <w:r>
        <w:rPr>
          <w:rFonts w:hint="eastAsia"/>
        </w:rPr>
        <w:t>是一个基于</w:t>
      </w:r>
      <w:r>
        <w:t xml:space="preserve"> Python </w:t>
      </w:r>
      <w:r>
        <w:rPr>
          <w:rFonts w:hint="eastAsia"/>
        </w:rPr>
        <w:t>的</w:t>
      </w:r>
      <w:r>
        <w:t xml:space="preserve"> PostgreSQL </w:t>
      </w:r>
      <w:r>
        <w:rPr>
          <w:rFonts w:hint="eastAsia"/>
        </w:rPr>
        <w:t>高可用模板（若用的是</w:t>
      </w:r>
      <w:r>
        <w:t xml:space="preserve"> MySQL </w:t>
      </w:r>
      <w:r>
        <w:rPr>
          <w:rFonts w:hint="eastAsia"/>
        </w:rPr>
        <w:t>则对应</w:t>
      </w:r>
      <w:r>
        <w:t xml:space="preserve"> Orchestrator </w:t>
      </w:r>
      <w:r>
        <w:rPr>
          <w:rFonts w:hint="eastAsia"/>
        </w:rPr>
        <w:t>或</w:t>
      </w:r>
      <w:r>
        <w:t xml:space="preserve"> </w:t>
      </w:r>
      <w:r>
        <w:rPr>
          <w:rFonts w:hint="eastAsia"/>
        </w:rPr>
        <w:t>MHA）。它依赖</w:t>
      </w:r>
      <w:r>
        <w:t xml:space="preserve"> etcd </w:t>
      </w:r>
      <w:r>
        <w:rPr>
          <w:rFonts w:hint="eastAsia"/>
        </w:rPr>
        <w:t>或</w:t>
      </w:r>
      <w:r>
        <w:t xml:space="preserve"> Consul </w:t>
      </w:r>
      <w:r>
        <w:rPr>
          <w:rFonts w:hint="eastAsia"/>
        </w:rPr>
        <w:t>等分布式一致性组件来做“选主”。</w:t>
      </w:r>
    </w:p>
    <w:p w14:paraId="76C55843">
      <w:pPr>
        <w:numPr>
          <w:ilvl w:val="1"/>
          <w:numId w:val="1"/>
        </w:numPr>
      </w:pPr>
      <w:r>
        <w:rPr>
          <w:rFonts w:hint="eastAsia"/>
          <w:b/>
          <w:bCs/>
        </w:rPr>
        <w:t>自动故障转移</w:t>
      </w:r>
      <w:r>
        <w:rPr>
          <w:rFonts w:hint="eastAsia"/>
        </w:rPr>
        <w:t>：当主库所在机器宕机或主库进程卡死时，Patroni</w:t>
      </w:r>
      <w:r>
        <w:t xml:space="preserve"> </w:t>
      </w:r>
      <w:r>
        <w:rPr>
          <w:rFonts w:hint="eastAsia"/>
        </w:rPr>
        <w:t>会立即被触发，选举出数据最新的从库提升为新主库，整个过程通常在几十秒内完成，且无需人工干预。</w:t>
      </w:r>
    </w:p>
    <w:p w14:paraId="173C097A">
      <w:pPr>
        <w:numPr>
          <w:ilvl w:val="1"/>
          <w:numId w:val="1"/>
        </w:numPr>
      </w:pPr>
      <w:r>
        <w:rPr>
          <w:rFonts w:hint="eastAsia"/>
          <w:b/>
          <w:bCs/>
        </w:rPr>
        <w:t>平滑扩容基础</w:t>
      </w:r>
      <w:r>
        <w:rPr>
          <w:rFonts w:hint="eastAsia"/>
        </w:rPr>
        <w:t>：方案提到“增加只读从库实现读写分离”，Patroni</w:t>
      </w:r>
      <w:r>
        <w:t xml:space="preserve"> </w:t>
      </w:r>
      <w:r>
        <w:rPr>
          <w:rFonts w:hint="eastAsia"/>
        </w:rPr>
        <w:t>可以极其方便地动态挂载新的从库节点并同步数据。</w:t>
      </w:r>
    </w:p>
    <w:p w14:paraId="46B3F383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1"/>
    <w:bookmarkEnd w:id="13"/>
    <w:p w14:paraId="2CE67EB8">
      <w:pPr>
        <w:pStyle w:val="5"/>
      </w:pPr>
      <w:bookmarkStart w:id="14" w:name="三-中间件技术redis-与-消息队列-mq"/>
      <w:r>
        <w:rPr>
          <w:rFonts w:hint="eastAsia"/>
        </w:rPr>
        <w:t>三、</w:t>
      </w:r>
      <w:r>
        <w:t xml:space="preserve"> </w:t>
      </w:r>
      <w:r>
        <w:rPr>
          <w:rFonts w:hint="eastAsia"/>
        </w:rPr>
        <w:t>中间件技术：Redis</w:t>
      </w:r>
      <w:r>
        <w:t xml:space="preserve"> </w:t>
      </w:r>
      <w:r>
        <w:rPr>
          <w:rFonts w:hint="eastAsia"/>
        </w:rPr>
        <w:t>与</w:t>
      </w:r>
      <w:r>
        <w:t xml:space="preserve"> </w:t>
      </w:r>
      <w:r>
        <w:rPr>
          <w:rFonts w:hint="eastAsia"/>
        </w:rPr>
        <w:t>消息队列</w:t>
      </w:r>
      <w:r>
        <w:t xml:space="preserve"> (MQ)</w:t>
      </w:r>
    </w:p>
    <w:p w14:paraId="09EFEFA0">
      <w:pPr>
        <w:pStyle w:val="23"/>
      </w:pPr>
      <w:r>
        <w:rPr>
          <w:rFonts w:hint="eastAsia"/>
        </w:rPr>
        <w:t>应对高并发</w:t>
      </w:r>
    </w:p>
    <w:p w14:paraId="52DC0789">
      <w:pPr>
        <w:pStyle w:val="6"/>
      </w:pPr>
      <w:bookmarkStart w:id="15" w:name="X39092fbd3ab1f70d818eebad399a8a67d5aab05"/>
      <w:r>
        <w:t xml:space="preserve">1. Redis </w:t>
      </w:r>
      <w:r>
        <w:rPr>
          <w:rFonts w:hint="eastAsia"/>
        </w:rPr>
        <w:t>(内存数据库</w:t>
      </w:r>
      <w:r>
        <w:t xml:space="preserve"> / </w:t>
      </w:r>
      <w:r>
        <w:rPr>
          <w:rFonts w:hint="eastAsia"/>
        </w:rPr>
        <w:t>缓存)</w:t>
      </w:r>
    </w:p>
    <w:p w14:paraId="4417B6EA">
      <w:pPr>
        <w:numPr>
          <w:ilvl w:val="0"/>
          <w:numId w:val="1"/>
        </w:numPr>
      </w:pPr>
      <w:r>
        <w:rPr>
          <w:rFonts w:hint="eastAsia"/>
          <w:b/>
          <w:bCs/>
        </w:rPr>
        <w:t>在本方案中的作用</w:t>
      </w:r>
      <w:r>
        <w:rPr>
          <w:rFonts w:hint="eastAsia"/>
        </w:rPr>
        <w:t>：挡在数据库前方的盾牌，处理高频读取请求（如用户会话、代码模板、排行榜等）。</w:t>
      </w:r>
    </w:p>
    <w:p w14:paraId="0389687B">
      <w:pPr>
        <w:numPr>
          <w:ilvl w:val="0"/>
          <w:numId w:val="1"/>
        </w:numPr>
      </w:pPr>
      <w:r>
        <w:rPr>
          <w:rFonts w:hint="eastAsia"/>
          <w:b/>
          <w:bCs/>
        </w:rPr>
        <w:t>相关技术选型解析</w:t>
      </w:r>
      <w:r>
        <w:rPr>
          <w:rFonts w:hint="eastAsia"/>
        </w:rPr>
        <w:t>：</w:t>
      </w:r>
    </w:p>
    <w:p w14:paraId="71A3B052">
      <w:pPr>
        <w:numPr>
          <w:ilvl w:val="1"/>
          <w:numId w:val="1"/>
        </w:numPr>
      </w:pPr>
      <w:r>
        <w:rPr>
          <w:b/>
          <w:bCs/>
        </w:rPr>
        <w:t xml:space="preserve">Redis </w:t>
      </w:r>
      <w:r>
        <w:rPr>
          <w:rFonts w:hint="eastAsia"/>
          <w:b/>
          <w:bCs/>
        </w:rPr>
        <w:t>Sentinel（哨兵模式）</w:t>
      </w:r>
      <w:r>
        <w:rPr>
          <w:rFonts w:hint="eastAsia"/>
        </w:rPr>
        <w:t>：方案中采用了此模式。哨兵会时刻监控</w:t>
      </w:r>
      <w:r>
        <w:t xml:space="preserve"> Redis </w:t>
      </w:r>
      <w:r>
        <w:rPr>
          <w:rFonts w:hint="eastAsia"/>
        </w:rPr>
        <w:t>主从节点，当主节点挂掉时，哨兵集群会自动完成“故障转移”，通知所有客户端连接新主节点。</w:t>
      </w:r>
    </w:p>
    <w:p w14:paraId="57E4BFD6">
      <w:pPr>
        <w:numPr>
          <w:ilvl w:val="1"/>
          <w:numId w:val="1"/>
        </w:numPr>
      </w:pPr>
      <w:r>
        <w:rPr>
          <w:b/>
          <w:bCs/>
        </w:rPr>
        <w:t xml:space="preserve">Redis </w:t>
      </w:r>
      <w:r>
        <w:rPr>
          <w:rFonts w:hint="eastAsia"/>
          <w:b/>
          <w:bCs/>
        </w:rPr>
        <w:t>Cluster（集群模式）</w:t>
      </w:r>
      <w:r>
        <w:rPr>
          <w:rFonts w:hint="eastAsia"/>
        </w:rPr>
        <w:t>：方案在“扩容评估”中提到了向</w:t>
      </w:r>
      <w:r>
        <w:t xml:space="preserve"> Cluster </w:t>
      </w:r>
      <w:r>
        <w:rPr>
          <w:rFonts w:hint="eastAsia"/>
        </w:rPr>
        <w:t>演进。当单机内存（16GB）不够时，Cluster</w:t>
      </w:r>
      <w:r>
        <w:t xml:space="preserve"> </w:t>
      </w:r>
      <w:r>
        <w:rPr>
          <w:rFonts w:hint="eastAsia"/>
        </w:rPr>
        <w:t>模式能将数据自动分散到多个节点，解决单机内存瓶颈，提供更高的并发吞吐量。</w:t>
      </w:r>
    </w:p>
    <w:bookmarkEnd w:id="15"/>
    <w:p w14:paraId="3CC16EC6">
      <w:pPr>
        <w:pStyle w:val="6"/>
      </w:pPr>
      <w:bookmarkStart w:id="16" w:name="X7e579fc42f26b08329fcb0457461328875476fc"/>
      <w:r>
        <w:t xml:space="preserve">2. Message Queue / </w:t>
      </w:r>
      <w:r>
        <w:rPr>
          <w:rFonts w:hint="eastAsia"/>
        </w:rPr>
        <w:t>消息队列</w:t>
      </w:r>
      <w:r>
        <w:t xml:space="preserve"> </w:t>
      </w:r>
      <w:r>
        <w:rPr>
          <w:rFonts w:hint="eastAsia"/>
        </w:rPr>
        <w:t>(如</w:t>
      </w:r>
      <w:r>
        <w:t xml:space="preserve"> RabbitMQ / Kafka / RocketMQ)</w:t>
      </w:r>
    </w:p>
    <w:p w14:paraId="1F16B17A">
      <w:pPr>
        <w:numPr>
          <w:ilvl w:val="0"/>
          <w:numId w:val="1"/>
        </w:numPr>
      </w:pPr>
      <w:r>
        <w:rPr>
          <w:rFonts w:hint="eastAsia"/>
          <w:b/>
          <w:bCs/>
        </w:rPr>
        <w:t>在本方案中的作用</w:t>
      </w:r>
      <w:r>
        <w:rPr>
          <w:rFonts w:hint="eastAsia"/>
        </w:rPr>
        <w:t>：实现“主服务节点”与“工作节点集群”的彻底解耦与异步处理。</w:t>
      </w:r>
    </w:p>
    <w:p w14:paraId="5F2E883D">
      <w:pPr>
        <w:numPr>
          <w:ilvl w:val="0"/>
          <w:numId w:val="1"/>
        </w:numPr>
      </w:pPr>
      <w:r>
        <w:rPr>
          <w:rFonts w:hint="eastAsia"/>
          <w:b/>
          <w:bCs/>
        </w:rPr>
        <w:t>技术应用（削峰填谷）</w:t>
      </w:r>
      <w:r>
        <w:rPr>
          <w:rFonts w:hint="eastAsia"/>
        </w:rPr>
        <w:t>：</w:t>
      </w:r>
    </w:p>
    <w:p w14:paraId="4702CDE0">
      <w:pPr>
        <w:numPr>
          <w:ilvl w:val="1"/>
          <w:numId w:val="1"/>
        </w:numPr>
      </w:pPr>
      <w:r>
        <w:rPr>
          <w:rFonts w:hint="eastAsia"/>
          <w:b/>
          <w:bCs/>
        </w:rPr>
        <w:t>没有</w:t>
      </w:r>
      <w:r>
        <w:rPr>
          <w:b/>
          <w:bCs/>
        </w:rPr>
        <w:t xml:space="preserve"> MQ </w:t>
      </w:r>
      <w:r>
        <w:rPr>
          <w:rFonts w:hint="eastAsia"/>
          <w:b/>
          <w:bCs/>
        </w:rPr>
        <w:t>的灾难场景</w:t>
      </w:r>
      <w:r>
        <w:rPr>
          <w:rFonts w:hint="eastAsia"/>
        </w:rPr>
        <w:t>：用户点击“执行代码”，主节点直接调用工作节点。如果瞬间涌入</w:t>
      </w:r>
      <w:r>
        <w:t xml:space="preserve"> 100 </w:t>
      </w:r>
      <w:r>
        <w:rPr>
          <w:rFonts w:hint="eastAsia"/>
        </w:rPr>
        <w:t>个请求，工作节点处理不过来，会导致主节点线程阻塞，最终全站崩溃。</w:t>
      </w:r>
    </w:p>
    <w:p w14:paraId="6D0C7A5D">
      <w:pPr>
        <w:numPr>
          <w:ilvl w:val="1"/>
          <w:numId w:val="1"/>
        </w:numPr>
      </w:pPr>
      <w:r>
        <w:rPr>
          <w:rFonts w:hint="eastAsia"/>
          <w:b/>
          <w:bCs/>
        </w:rPr>
        <w:t>引入</w:t>
      </w:r>
      <w:r>
        <w:rPr>
          <w:b/>
          <w:bCs/>
        </w:rPr>
        <w:t xml:space="preserve"> MQ </w:t>
      </w:r>
      <w:r>
        <w:rPr>
          <w:rFonts w:hint="eastAsia"/>
          <w:b/>
          <w:bCs/>
        </w:rPr>
        <w:t>的优雅场景</w:t>
      </w:r>
      <w:r>
        <w:rPr>
          <w:rFonts w:hint="eastAsia"/>
        </w:rPr>
        <w:t>：主节点只负责将“执行任务”扔进</w:t>
      </w:r>
      <w:r>
        <w:t xml:space="preserve"> MQ </w:t>
      </w:r>
      <w:r>
        <w:rPr>
          <w:rFonts w:hint="eastAsia"/>
        </w:rPr>
        <w:t>中就立刻返回给用户“排队中”，耗时极短。3</w:t>
      </w:r>
      <w:r>
        <w:t xml:space="preserve"> </w:t>
      </w:r>
      <w:r>
        <w:rPr>
          <w:rFonts w:hint="eastAsia"/>
        </w:rPr>
        <w:t>台工作节点按照自己的处理能力（共12个并发槽位）慢慢从</w:t>
      </w:r>
      <w:r>
        <w:t xml:space="preserve"> MQ </w:t>
      </w:r>
      <w:r>
        <w:rPr>
          <w:rFonts w:hint="eastAsia"/>
        </w:rPr>
        <w:t>中拉取任务执行。</w:t>
      </w:r>
      <w:r>
        <w:rPr>
          <w:rFonts w:hint="eastAsia"/>
          <w:b/>
          <w:bCs/>
        </w:rPr>
        <w:t>流量洪峰被</w:t>
      </w:r>
      <w:r>
        <w:rPr>
          <w:b/>
          <w:bCs/>
        </w:rPr>
        <w:t xml:space="preserve"> MQ </w:t>
      </w:r>
      <w:r>
        <w:rPr>
          <w:rFonts w:hint="eastAsia"/>
          <w:b/>
          <w:bCs/>
        </w:rPr>
        <w:t>暂时“存”了起来（削峰），在低谷期被慢慢“消化”（填谷）</w:t>
      </w:r>
      <w:r>
        <w:rPr>
          <w:rFonts w:hint="eastAsia"/>
        </w:rPr>
        <w:t>，彻底保护了核心链路。</w:t>
      </w:r>
    </w:p>
    <w:p w14:paraId="1696CFDD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4"/>
    <w:bookmarkEnd w:id="16"/>
    <w:p w14:paraId="1F580F65">
      <w:pPr>
        <w:pStyle w:val="5"/>
      </w:pPr>
      <w:bookmarkStart w:id="17" w:name="四-可观测性技术prometheus-与-elk"/>
      <w:r>
        <w:rPr>
          <w:rFonts w:hint="eastAsia"/>
        </w:rPr>
        <w:t>四、</w:t>
      </w:r>
      <w:r>
        <w:t xml:space="preserve"> </w:t>
      </w:r>
      <w:r>
        <w:rPr>
          <w:rFonts w:hint="eastAsia"/>
        </w:rPr>
        <w:t>可观测性技术：Prometheus</w:t>
      </w:r>
      <w:r>
        <w:t xml:space="preserve"> </w:t>
      </w:r>
      <w:r>
        <w:rPr>
          <w:rFonts w:hint="eastAsia"/>
        </w:rPr>
        <w:t>与</w:t>
      </w:r>
      <w:r>
        <w:t xml:space="preserve"> ELK</w:t>
      </w:r>
    </w:p>
    <w:p w14:paraId="3B804562">
      <w:pPr>
        <w:pStyle w:val="6"/>
      </w:pPr>
      <w:bookmarkStart w:id="18" w:name="Xfbac67df1b1b840d5b8f7c54619a1c765ec90bc"/>
      <w:r>
        <w:t xml:space="preserve">1. Prometheus </w:t>
      </w:r>
      <w:r>
        <w:rPr>
          <w:rFonts w:hint="eastAsia"/>
        </w:rPr>
        <w:t>(指标监控</w:t>
      </w:r>
      <w:r>
        <w:t xml:space="preserve"> - </w:t>
      </w:r>
      <w:r>
        <w:rPr>
          <w:rFonts w:hint="eastAsia"/>
        </w:rPr>
        <w:t>看指标)</w:t>
      </w:r>
    </w:p>
    <w:p w14:paraId="6B547231">
      <w:pPr>
        <w:numPr>
          <w:ilvl w:val="0"/>
          <w:numId w:val="1"/>
        </w:numPr>
      </w:pPr>
      <w:r>
        <w:rPr>
          <w:rFonts w:hint="eastAsia"/>
          <w:b/>
          <w:bCs/>
        </w:rPr>
        <w:t>在本方案中的作用</w:t>
      </w:r>
      <w:r>
        <w:rPr>
          <w:rFonts w:hint="eastAsia"/>
        </w:rPr>
        <w:t>：采集、存储和查询系统各项“数字指标”。</w:t>
      </w:r>
    </w:p>
    <w:p w14:paraId="145BA77A">
      <w:pPr>
        <w:numPr>
          <w:ilvl w:val="0"/>
          <w:numId w:val="1"/>
        </w:numPr>
      </w:pPr>
      <w:r>
        <w:rPr>
          <w:rFonts w:hint="eastAsia"/>
        </w:rPr>
        <w:t>采用“拉模式”定期抓取服务暴露的</w:t>
      </w:r>
      <w:r>
        <w:t xml:space="preserve"> HTTP </w:t>
      </w:r>
      <w:r>
        <w:rPr>
          <w:rFonts w:hint="eastAsia"/>
        </w:rPr>
        <w:t>接口获取数据。</w:t>
      </w:r>
    </w:p>
    <w:p w14:paraId="3035B781">
      <w:pPr>
        <w:numPr>
          <w:ilvl w:val="1"/>
          <w:numId w:val="1"/>
        </w:numPr>
      </w:pPr>
      <w:r>
        <w:rPr>
          <w:rFonts w:hint="eastAsia"/>
          <w:b/>
          <w:bCs/>
        </w:rPr>
        <w:t>基础设施指标</w:t>
      </w:r>
      <w:r>
        <w:rPr>
          <w:rFonts w:hint="eastAsia"/>
        </w:rPr>
        <w:t>：3台工作节点的</w:t>
      </w:r>
      <w:r>
        <w:t xml:space="preserve"> CPU </w:t>
      </w:r>
      <w:r>
        <w:rPr>
          <w:rFonts w:hint="eastAsia"/>
        </w:rPr>
        <w:t>使用率、内存剩余量、磁盘</w:t>
      </w:r>
      <w:r>
        <w:t xml:space="preserve"> </w:t>
      </w:r>
      <w:r>
        <w:rPr>
          <w:rFonts w:hint="eastAsia"/>
        </w:rPr>
        <w:t>I/O（方案中特意提到</w:t>
      </w:r>
      <w:r>
        <w:t xml:space="preserve"> SSD </w:t>
      </w:r>
      <w:r>
        <w:rPr>
          <w:rFonts w:hint="eastAsia"/>
        </w:rPr>
        <w:t>的</w:t>
      </w:r>
      <w:r>
        <w:t xml:space="preserve"> I/O </w:t>
      </w:r>
      <w:r>
        <w:rPr>
          <w:rFonts w:hint="eastAsia"/>
        </w:rPr>
        <w:t>监控非常重要）。</w:t>
      </w:r>
    </w:p>
    <w:p w14:paraId="1EF940DA">
      <w:pPr>
        <w:numPr>
          <w:ilvl w:val="1"/>
          <w:numId w:val="1"/>
        </w:numPr>
      </w:pPr>
      <w:r>
        <w:rPr>
          <w:rFonts w:hint="eastAsia"/>
          <w:b/>
          <w:bCs/>
        </w:rPr>
        <w:t>业务指标</w:t>
      </w:r>
      <w:r>
        <w:rPr>
          <w:rFonts w:hint="eastAsia"/>
        </w:rPr>
        <w:t>：当前</w:t>
      </w:r>
      <w:r>
        <w:t xml:space="preserve"> K8s </w:t>
      </w:r>
      <w:r>
        <w:rPr>
          <w:rFonts w:hint="eastAsia"/>
        </w:rPr>
        <w:t>集群中排队的代码执行任务数量、MQ</w:t>
      </w:r>
      <w:r>
        <w:t xml:space="preserve"> </w:t>
      </w:r>
      <w:r>
        <w:rPr>
          <w:rFonts w:hint="eastAsia"/>
        </w:rPr>
        <w:t>队列积压深度、数据库慢查询数量。</w:t>
      </w:r>
    </w:p>
    <w:p w14:paraId="487BB396">
      <w:pPr>
        <w:numPr>
          <w:ilvl w:val="1"/>
          <w:numId w:val="1"/>
        </w:numPr>
      </w:pPr>
      <w:r>
        <w:rPr>
          <w:rFonts w:hint="eastAsia"/>
          <w:b/>
          <w:bCs/>
        </w:rPr>
        <w:t>联动告警</w:t>
      </w:r>
      <w:r>
        <w:rPr>
          <w:rFonts w:hint="eastAsia"/>
        </w:rPr>
        <w:t>：配合</w:t>
      </w:r>
      <w:r>
        <w:t xml:space="preserve"> </w:t>
      </w:r>
      <w:r>
        <w:rPr>
          <w:rFonts w:hint="eastAsia"/>
        </w:rPr>
        <w:t>Alertmanager，当某台工作节点</w:t>
      </w:r>
      <w:r>
        <w:t xml:space="preserve"> CPU </w:t>
      </w:r>
      <w:r>
        <w:rPr>
          <w:rFonts w:hint="eastAsia"/>
        </w:rPr>
        <w:t>连续</w:t>
      </w:r>
      <w:r>
        <w:t xml:space="preserve"> 5 </w:t>
      </w:r>
      <w:r>
        <w:rPr>
          <w:rFonts w:hint="eastAsia"/>
        </w:rPr>
        <w:t>分钟超过</w:t>
      </w:r>
      <w:r>
        <w:t xml:space="preserve"> 90% </w:t>
      </w:r>
      <w:r>
        <w:rPr>
          <w:rFonts w:hint="eastAsia"/>
        </w:rPr>
        <w:t>时，自动发送钉钉/邮件告警。</w:t>
      </w:r>
    </w:p>
    <w:bookmarkEnd w:id="18"/>
    <w:p w14:paraId="11D17C98">
      <w:pPr>
        <w:pStyle w:val="6"/>
      </w:pPr>
      <w:bookmarkStart w:id="19" w:name="X59abf3d72b21bec1f2e59e569bf8185a8c3a452"/>
      <w:r>
        <w:t xml:space="preserve">2. ELK Stack </w:t>
      </w:r>
      <w:r>
        <w:rPr>
          <w:rFonts w:hint="eastAsia"/>
        </w:rPr>
        <w:t>(日志监控</w:t>
      </w:r>
      <w:r>
        <w:t xml:space="preserve"> - </w:t>
      </w:r>
      <w:r>
        <w:rPr>
          <w:rFonts w:hint="eastAsia"/>
        </w:rPr>
        <w:t>查日志)</w:t>
      </w:r>
    </w:p>
    <w:p w14:paraId="581FDA95">
      <w:pPr>
        <w:numPr>
          <w:ilvl w:val="0"/>
          <w:numId w:val="1"/>
        </w:numPr>
      </w:pPr>
      <w:r>
        <w:rPr>
          <w:rFonts w:hint="eastAsia"/>
          <w:b/>
          <w:bCs/>
        </w:rPr>
        <w:t>在本方案中的作用</w:t>
      </w:r>
      <w:r>
        <w:rPr>
          <w:rFonts w:hint="eastAsia"/>
        </w:rPr>
        <w:t>：集中收集所有节点的运行日志（报错信息、代码执行标准输出/标准错误）。</w:t>
      </w:r>
    </w:p>
    <w:p w14:paraId="54A94A45">
      <w:pPr>
        <w:numPr>
          <w:ilvl w:val="0"/>
          <w:numId w:val="1"/>
        </w:numPr>
      </w:pPr>
      <w:r>
        <w:t xml:space="preserve">ELK </w:t>
      </w:r>
      <w:r>
        <w:rPr>
          <w:rFonts w:hint="eastAsia"/>
        </w:rPr>
        <w:t>是三个开源组件的缩写。</w:t>
      </w:r>
    </w:p>
    <w:p w14:paraId="1EB7C030">
      <w:pPr>
        <w:numPr>
          <w:ilvl w:val="1"/>
          <w:numId w:val="1"/>
        </w:numPr>
      </w:pPr>
      <w:r>
        <w:rPr>
          <w:b/>
          <w:bCs/>
        </w:rPr>
        <w:t xml:space="preserve">Logstash / </w:t>
      </w:r>
      <w:r>
        <w:rPr>
          <w:rFonts w:hint="eastAsia"/>
          <w:b/>
          <w:bCs/>
        </w:rPr>
        <w:t>Filebeat（采集）</w:t>
      </w:r>
      <w:r>
        <w:rPr>
          <w:rFonts w:hint="eastAsia"/>
        </w:rPr>
        <w:t>：部署在每台机器上，实时读取本地生成的日志文件。</w:t>
      </w:r>
    </w:p>
    <w:p w14:paraId="05D6305A">
      <w:pPr>
        <w:numPr>
          <w:ilvl w:val="1"/>
          <w:numId w:val="1"/>
        </w:numPr>
      </w:pPr>
      <w:r>
        <w:rPr>
          <w:rFonts w:hint="eastAsia"/>
          <w:b/>
          <w:bCs/>
        </w:rPr>
        <w:t>Elasticsearch（存储与搜索）</w:t>
      </w:r>
      <w:r>
        <w:rPr>
          <w:rFonts w:hint="eastAsia"/>
        </w:rPr>
        <w:t>：将日志建立倒排索引，支持百亿级数据的秒级全文检索。</w:t>
      </w:r>
    </w:p>
    <w:p w14:paraId="20CDE4FC">
      <w:pPr>
        <w:numPr>
          <w:ilvl w:val="1"/>
          <w:numId w:val="1"/>
        </w:numPr>
      </w:pPr>
      <w:r>
        <w:rPr>
          <w:rFonts w:hint="eastAsia"/>
          <w:b/>
          <w:bCs/>
        </w:rPr>
        <w:t>Kibana（展示）</w:t>
      </w:r>
      <w:r>
        <w:rPr>
          <w:rFonts w:hint="eastAsia"/>
        </w:rPr>
        <w:t>：提供</w:t>
      </w:r>
      <w:r>
        <w:t xml:space="preserve"> Web </w:t>
      </w:r>
      <w:r>
        <w:rPr>
          <w:rFonts w:hint="eastAsia"/>
        </w:rPr>
        <w:t>界面，开发人员可以输入报错关键字，瞬间查出是哪台机器、哪个容器、在什么时间执行了哪段恶意代码导致的崩溃。</w:t>
      </w:r>
    </w:p>
    <w:p w14:paraId="5461A7AA">
      <w:pPr>
        <w:numPr>
          <w:ilvl w:val="1"/>
          <w:numId w:val="1"/>
        </w:numPr>
      </w:pPr>
      <w:r>
        <w:rPr>
          <w:rFonts w:hint="eastAsia"/>
          <w:b/>
          <w:bCs/>
        </w:rPr>
        <w:t>方案中的部署：日志具有“写多读少”的特性，方案将</w:t>
      </w:r>
      <w:r>
        <w:rPr>
          <w:b/>
          <w:bCs/>
        </w:rPr>
        <w:t xml:space="preserve"> ELK </w:t>
      </w:r>
      <w:r>
        <w:rPr>
          <w:rFonts w:hint="eastAsia"/>
          <w:b/>
          <w:bCs/>
        </w:rPr>
        <w:t>存放在主节点的</w:t>
      </w:r>
      <w:r>
        <w:rPr>
          <w:b/>
          <w:bCs/>
        </w:rPr>
        <w:t xml:space="preserve"> 1TB </w:t>
      </w:r>
      <w:r>
        <w:rPr>
          <w:rFonts w:hint="eastAsia"/>
        </w:rPr>
        <w:t>机械盘</w:t>
      </w:r>
      <w:r>
        <w:t xml:space="preserve"> (HDD)** </w:t>
      </w:r>
      <w:r>
        <w:rPr>
          <w:rFonts w:hint="eastAsia"/>
        </w:rPr>
        <w:t>上，是非常专业的成本优化手段（SSD</w:t>
      </w:r>
      <w:r>
        <w:t xml:space="preserve"> </w:t>
      </w:r>
      <w:r>
        <w:rPr>
          <w:rFonts w:hint="eastAsia"/>
        </w:rPr>
        <w:t>用于存业务热数据，HDD</w:t>
      </w:r>
      <w:r>
        <w:t xml:space="preserve"> </w:t>
      </w:r>
      <w:r>
        <w:rPr>
          <w:rFonts w:hint="eastAsia"/>
        </w:rPr>
        <w:t>用于存冷日志）。</w:t>
      </w:r>
    </w:p>
    <w:bookmarkEnd w:id="17"/>
    <w:bookmarkEnd w:id="19"/>
    <w:p w14:paraId="0B420390">
      <w:pPr>
        <w:pStyle w:val="5"/>
      </w:pPr>
      <w:bookmarkStart w:id="20" w:name="五-对象存储技术minio"/>
      <w:r>
        <w:rPr>
          <w:rFonts w:hint="eastAsia"/>
        </w:rPr>
        <w:t>五、</w:t>
      </w:r>
      <w:r>
        <w:t xml:space="preserve"> </w:t>
      </w:r>
      <w:r>
        <w:rPr>
          <w:rFonts w:hint="eastAsia"/>
        </w:rPr>
        <w:t>对象存储技术：MinIO</w:t>
      </w:r>
    </w:p>
    <w:p w14:paraId="7580FBD2">
      <w:pPr>
        <w:numPr>
          <w:ilvl w:val="0"/>
          <w:numId w:val="1"/>
        </w:numPr>
      </w:pPr>
      <w:r>
        <w:rPr>
          <w:rFonts w:hint="eastAsia"/>
          <w:b/>
          <w:bCs/>
        </w:rPr>
        <w:t>在本方案中的作用</w:t>
      </w:r>
      <w:r>
        <w:rPr>
          <w:rFonts w:hint="eastAsia"/>
        </w:rPr>
        <w:t>：构建平台“非结构化数据（文件）”的独立、高可用存储层，与数据库（存储结构化数据）彻底分离。</w:t>
      </w:r>
    </w:p>
    <w:p w14:paraId="1D9CCA20">
      <w:pPr>
        <w:numPr>
          <w:ilvl w:val="0"/>
          <w:numId w:val="1"/>
        </w:numPr>
      </w:pPr>
      <w:r>
        <w:t xml:space="preserve">MinIO </w:t>
      </w:r>
      <w:r>
        <w:rPr>
          <w:rFonts w:hint="eastAsia"/>
        </w:rPr>
        <w:t>是一个高性能、与</w:t>
      </w:r>
      <w:r>
        <w:t xml:space="preserve"> Amazon S3 API 100% </w:t>
      </w:r>
      <w:r>
        <w:rPr>
          <w:rFonts w:hint="eastAsia"/>
        </w:rPr>
        <w:t>兼容的分布式对象存储系统。专为海量非结构化数据（如文件、图片、视频）设计，是现代云原生架构中替代传统文件存储的理想选择。</w:t>
      </w:r>
    </w:p>
    <w:p w14:paraId="0FB32674">
      <w:pPr>
        <w:numPr>
          <w:ilvl w:val="1"/>
          <w:numId w:val="1"/>
        </w:numPr>
      </w:pPr>
      <w:r>
        <w:rPr>
          <w:rFonts w:hint="eastAsia"/>
          <w:b/>
          <w:bCs/>
        </w:rPr>
        <w:t>单机模式</w:t>
      </w:r>
      <w:r>
        <w:rPr>
          <w:rFonts w:hint="eastAsia"/>
        </w:rPr>
        <w:t>：适合测试环境或初期生产环境，部署简单，零依赖。将文件以对象形式存储在本地磁盘，通过</w:t>
      </w:r>
      <w:r>
        <w:t xml:space="preserve"> S3 API </w:t>
      </w:r>
      <w:r>
        <w:rPr>
          <w:rFonts w:hint="eastAsia"/>
        </w:rPr>
        <w:t>提供访问。</w:t>
      </w:r>
      <w:r>
        <w:rPr>
          <w:rFonts w:hint="eastAsia"/>
          <w:b/>
          <w:bCs/>
        </w:rPr>
        <w:t>（单机模式存在单点故障风险，数据安全依赖于底层磁盘的可靠性，如</w:t>
      </w:r>
      <w:r>
        <w:rPr>
          <w:b/>
          <w:bCs/>
        </w:rPr>
        <w:t xml:space="preserve"> RAID </w:t>
      </w:r>
      <w:r>
        <w:rPr>
          <w:rFonts w:hint="eastAsia"/>
          <w:b/>
          <w:bCs/>
        </w:rPr>
        <w:t>或定期备份）。</w:t>
      </w:r>
    </w:p>
    <w:p w14:paraId="44F46556">
      <w:pPr>
        <w:numPr>
          <w:ilvl w:val="1"/>
          <w:numId w:val="1"/>
        </w:numPr>
      </w:pPr>
      <w:r>
        <w:rPr>
          <w:rFonts w:hint="eastAsia"/>
          <w:b/>
          <w:bCs/>
        </w:rPr>
        <w:t>分布式集群模式</w:t>
      </w:r>
      <w:r>
        <w:rPr>
          <w:rFonts w:hint="eastAsia"/>
        </w:rPr>
        <w:t>：生产环境的标准配置。将多台物理机或虚拟机的硬盘组合成一个统一的存储池。数据通过纠删码（Erasure</w:t>
      </w:r>
      <w:r>
        <w:t xml:space="preserve"> </w:t>
      </w:r>
      <w:r>
        <w:rPr>
          <w:rFonts w:hint="eastAsia"/>
        </w:rPr>
        <w:t>Coding）技术自动分片并冗余存储在多个节点上。即使部分硬盘或节点发生故障，数据依然可用且完整，实现了高可用性和数据持久性。</w:t>
      </w:r>
    </w:p>
    <w:p w14:paraId="3B298899">
      <w:pPr>
        <w:numPr>
          <w:ilvl w:val="1"/>
          <w:numId w:val="1"/>
        </w:numPr>
      </w:pPr>
      <w:r>
        <w:rPr>
          <w:b/>
          <w:bCs/>
        </w:rPr>
        <w:t xml:space="preserve">S3 API </w:t>
      </w:r>
      <w:r>
        <w:rPr>
          <w:rFonts w:hint="eastAsia"/>
          <w:b/>
          <w:bCs/>
        </w:rPr>
        <w:t>兼容性</w:t>
      </w:r>
      <w:r>
        <w:rPr>
          <w:rFonts w:hint="eastAsia"/>
        </w:rPr>
        <w:t>：所有客户端（包括您的主服务节点）可以通过标准的</w:t>
      </w:r>
      <w:r>
        <w:t xml:space="preserve"> S3 </w:t>
      </w:r>
      <w:r>
        <w:rPr>
          <w:rFonts w:hint="eastAsia"/>
        </w:rPr>
        <w:t>协议与</w:t>
      </w:r>
      <w:r>
        <w:t xml:space="preserve"> MinIO </w:t>
      </w:r>
      <w:r>
        <w:rPr>
          <w:rFonts w:hint="eastAsia"/>
        </w:rPr>
        <w:t>交互，这意味着您的代码无需为</w:t>
      </w:r>
      <w:r>
        <w:t xml:space="preserve"> MinIO </w:t>
      </w:r>
      <w:r>
        <w:rPr>
          <w:rFonts w:hint="eastAsia"/>
        </w:rPr>
        <w:t>重写存储逻辑，只需将原有的本地文件系统或数据库存储逻辑，无缝切换到</w:t>
      </w:r>
      <w:r>
        <w:t xml:space="preserve"> S3 </w:t>
      </w:r>
      <w:r>
        <w:rPr>
          <w:rFonts w:hint="eastAsia"/>
        </w:rPr>
        <w:t>协议即可。</w:t>
      </w:r>
    </w:p>
    <w:p w14:paraId="78B4F7D2">
      <w:pPr>
        <w:numPr>
          <w:ilvl w:val="1"/>
          <w:numId w:val="1"/>
        </w:numPr>
      </w:pPr>
      <w:r>
        <w:rPr>
          <w:rFonts w:hint="eastAsia"/>
          <w:b/>
          <w:bCs/>
        </w:rPr>
        <w:t>与现有监控集成</w:t>
      </w:r>
      <w:r>
        <w:rPr>
          <w:rFonts w:hint="eastAsia"/>
        </w:rPr>
        <w:t>：MinIO</w:t>
      </w:r>
      <w:r>
        <w:t xml:space="preserve"> </w:t>
      </w:r>
      <w:r>
        <w:rPr>
          <w:rFonts w:hint="eastAsia"/>
        </w:rPr>
        <w:t>内置了</w:t>
      </w:r>
      <w:r>
        <w:t xml:space="preserve"> Prometheus </w:t>
      </w:r>
      <w:r>
        <w:rPr>
          <w:rFonts w:hint="eastAsia"/>
        </w:rPr>
        <w:t>格式的监控指标，可以非常方便地被现有的</w:t>
      </w:r>
      <w:r>
        <w:t xml:space="preserve"> Prometheus </w:t>
      </w:r>
      <w:r>
        <w:rPr>
          <w:rFonts w:hint="eastAsia"/>
        </w:rPr>
        <w:t>采集，并在</w:t>
      </w:r>
      <w:r>
        <w:t xml:space="preserve"> Grafana </w:t>
      </w:r>
      <w:r>
        <w:rPr>
          <w:rFonts w:hint="eastAsia"/>
        </w:rPr>
        <w:t>中展示，实现与整个平台的统一监控。</w:t>
      </w:r>
    </w:p>
    <w:bookmarkEnd w:id="20"/>
    <w:p w14:paraId="2592EC1F">
      <w:pPr>
        <w:pStyle w:val="5"/>
      </w:pPr>
      <w:bookmarkStart w:id="21" w:name="六-网关与代理技术nginx"/>
      <w:r>
        <w:rPr>
          <w:rFonts w:hint="eastAsia"/>
        </w:rPr>
        <w:t>六、</w:t>
      </w:r>
      <w:r>
        <w:t xml:space="preserve"> </w:t>
      </w:r>
      <w:r>
        <w:rPr>
          <w:rFonts w:hint="eastAsia"/>
        </w:rPr>
        <w:t>网关与代理技术：Nginx</w:t>
      </w:r>
    </w:p>
    <w:p w14:paraId="42C2F59E">
      <w:pPr>
        <w:numPr>
          <w:ilvl w:val="0"/>
          <w:numId w:val="1"/>
        </w:numPr>
      </w:pPr>
      <w:r>
        <w:rPr>
          <w:rFonts w:hint="eastAsia"/>
          <w:b/>
          <w:bCs/>
        </w:rPr>
        <w:t>在本方案中的作用</w:t>
      </w:r>
      <w:r>
        <w:rPr>
          <w:rFonts w:hint="eastAsia"/>
        </w:rPr>
        <w:t>：作为前端请求的统一入口，为</w:t>
      </w:r>
      <w:r>
        <w:t xml:space="preserve"> MinIO </w:t>
      </w:r>
      <w:r>
        <w:rPr>
          <w:rFonts w:hint="eastAsia"/>
        </w:rPr>
        <w:t>对象存储提供反向代理和安全控制。</w:t>
      </w:r>
    </w:p>
    <w:p w14:paraId="5B1F4167">
      <w:pPr>
        <w:numPr>
          <w:ilvl w:val="0"/>
          <w:numId w:val="1"/>
        </w:numPr>
      </w:pPr>
      <w:r>
        <w:t xml:space="preserve">Nginx </w:t>
      </w:r>
      <w:r>
        <w:rPr>
          <w:rFonts w:hint="eastAsia"/>
        </w:rPr>
        <w:t>是高性能的</w:t>
      </w:r>
      <w:r>
        <w:t xml:space="preserve"> HTTP </w:t>
      </w:r>
      <w:r>
        <w:rPr>
          <w:rFonts w:hint="eastAsia"/>
        </w:rPr>
        <w:t>和反向代理服务器。</w:t>
      </w:r>
    </w:p>
    <w:p w14:paraId="5158AD69">
      <w:pPr>
        <w:numPr>
          <w:ilvl w:val="1"/>
          <w:numId w:val="1"/>
        </w:numPr>
      </w:pPr>
      <w:r>
        <w:rPr>
          <w:rFonts w:hint="eastAsia"/>
          <w:b/>
          <w:bCs/>
        </w:rPr>
        <w:t>反向代理</w:t>
      </w:r>
      <w:r>
        <w:rPr>
          <w:rFonts w:hint="eastAsia"/>
        </w:rPr>
        <w:t>：在前端和</w:t>
      </w:r>
      <w:r>
        <w:t xml:space="preserve"> MinIO </w:t>
      </w:r>
      <w:r>
        <w:rPr>
          <w:rFonts w:hint="eastAsia"/>
        </w:rPr>
        <w:t>之间架设</w:t>
      </w:r>
      <w:r>
        <w:t xml:space="preserve"> </w:t>
      </w:r>
      <w:r>
        <w:rPr>
          <w:rFonts w:hint="eastAsia"/>
        </w:rPr>
        <w:t>Nginx。前端请求访问</w:t>
      </w:r>
      <w:r>
        <w:t xml:space="preserve"> </w:t>
      </w:r>
      <w:r>
        <w:rPr>
          <w:rStyle w:val="48"/>
        </w:rPr>
        <w:t>https://your-platform.com/files/abc.docx</w:t>
      </w:r>
      <w:r>
        <w:rPr>
          <w:rFonts w:hint="eastAsia"/>
        </w:rPr>
        <w:t>，Nginx</w:t>
      </w:r>
      <w:r>
        <w:t xml:space="preserve"> </w:t>
      </w:r>
      <w:r>
        <w:rPr>
          <w:rFonts w:hint="eastAsia"/>
        </w:rPr>
        <w:t>将此请求转发到后端的</w:t>
      </w:r>
      <w:r>
        <w:t xml:space="preserve"> MinIO </w:t>
      </w:r>
      <w:r>
        <w:rPr>
          <w:rFonts w:hint="eastAsia"/>
        </w:rPr>
        <w:t>服务。优势：</w:t>
      </w:r>
    </w:p>
    <w:p w14:paraId="1EF5FFA6">
      <w:pPr>
        <w:numPr>
          <w:ilvl w:val="2"/>
          <w:numId w:val="3"/>
        </w:numPr>
      </w:pPr>
      <w:r>
        <w:rPr>
          <w:rFonts w:hint="eastAsia"/>
          <w:b/>
          <w:bCs/>
        </w:rPr>
        <w:t>隐藏后端细节</w:t>
      </w:r>
      <w:r>
        <w:rPr>
          <w:rFonts w:hint="eastAsia"/>
        </w:rPr>
        <w:t>：前端不需要知道</w:t>
      </w:r>
      <w:r>
        <w:t xml:space="preserve"> MinIO </w:t>
      </w:r>
      <w:r>
        <w:rPr>
          <w:rFonts w:hint="eastAsia"/>
        </w:rPr>
        <w:t>的具体地址和端口。</w:t>
      </w:r>
    </w:p>
    <w:p w14:paraId="295777CF">
      <w:pPr>
        <w:numPr>
          <w:ilvl w:val="2"/>
          <w:numId w:val="3"/>
        </w:numPr>
      </w:pPr>
      <w:r>
        <w:rPr>
          <w:rFonts w:hint="eastAsia"/>
          <w:b/>
          <w:bCs/>
        </w:rPr>
        <w:t>统一认证与鉴权</w:t>
      </w:r>
      <w:r>
        <w:rPr>
          <w:rFonts w:hint="eastAsia"/>
        </w:rPr>
        <w:t>：可以在</w:t>
      </w:r>
      <w:r>
        <w:t xml:space="preserve"> Nginx </w:t>
      </w:r>
      <w:r>
        <w:rPr>
          <w:rFonts w:hint="eastAsia"/>
        </w:rPr>
        <w:t>层面实现统一的用户登录校验，只有通过认证的用户才能访问文件。</w:t>
      </w:r>
    </w:p>
    <w:p w14:paraId="6C4C502E">
      <w:pPr>
        <w:numPr>
          <w:ilvl w:val="2"/>
          <w:numId w:val="3"/>
        </w:numPr>
      </w:pPr>
      <w:r>
        <w:rPr>
          <w:rFonts w:hint="eastAsia"/>
          <w:b/>
          <w:bCs/>
        </w:rPr>
        <w:t>负载均衡</w:t>
      </w:r>
      <w:r>
        <w:rPr>
          <w:rFonts w:hint="eastAsia"/>
        </w:rPr>
        <w:t>：如果未来</w:t>
      </w:r>
      <w:r>
        <w:t xml:space="preserve"> MinIO </w:t>
      </w:r>
      <w:r>
        <w:rPr>
          <w:rFonts w:hint="eastAsia"/>
        </w:rPr>
        <w:t>集群有多个节点，Nginx</w:t>
      </w:r>
      <w:r>
        <w:t xml:space="preserve"> </w:t>
      </w:r>
      <w:r>
        <w:rPr>
          <w:rFonts w:hint="eastAsia"/>
        </w:rPr>
        <w:t>可以自动将请求分发到不同的</w:t>
      </w:r>
      <w:r>
        <w:t xml:space="preserve"> MinIO </w:t>
      </w:r>
      <w:r>
        <w:rPr>
          <w:rFonts w:hint="eastAsia"/>
        </w:rPr>
        <w:t>节点，提升整体性能和可用性。</w:t>
      </w:r>
    </w:p>
    <w:p w14:paraId="3C9D4A79">
      <w:pPr>
        <w:numPr>
          <w:ilvl w:val="1"/>
          <w:numId w:val="1"/>
        </w:numPr>
      </w:pPr>
      <w:r>
        <w:rPr>
          <w:rFonts w:hint="eastAsia"/>
          <w:b/>
          <w:bCs/>
        </w:rPr>
        <w:t>静态文件服务</w:t>
      </w:r>
      <w:r>
        <w:rPr>
          <w:rFonts w:hint="eastAsia"/>
        </w:rPr>
        <w:t>：Nginx</w:t>
      </w:r>
      <w:r>
        <w:t xml:space="preserve"> </w:t>
      </w:r>
      <w:r>
        <w:rPr>
          <w:rFonts w:hint="eastAsia"/>
        </w:rPr>
        <w:t>本身也是一个优秀的静态文件服务器，可以直接缓存和提供文件，减轻</w:t>
      </w:r>
      <w:r>
        <w:t xml:space="preserve"> MinIO </w:t>
      </w:r>
      <w:r>
        <w:rPr>
          <w:rFonts w:hint="eastAsia"/>
        </w:rPr>
        <w:t>的压力。</w:t>
      </w:r>
    </w:p>
    <w:bookmarkEnd w:id="21"/>
    <w:p w14:paraId="19A4D056">
      <w:pPr>
        <w:pStyle w:val="5"/>
      </w:pPr>
      <w:bookmarkStart w:id="22" w:name="七-客户端-sdk-技术"/>
      <w:r>
        <w:rPr>
          <w:rFonts w:hint="eastAsia"/>
        </w:rPr>
        <w:t>七、</w:t>
      </w:r>
      <w:r>
        <w:t xml:space="preserve"> </w:t>
      </w:r>
      <w:r>
        <w:rPr>
          <w:rFonts w:hint="eastAsia"/>
        </w:rPr>
        <w:t>客户端</w:t>
      </w:r>
      <w:r>
        <w:t xml:space="preserve"> SDK </w:t>
      </w:r>
      <w:r>
        <w:rPr>
          <w:rFonts w:hint="eastAsia"/>
        </w:rPr>
        <w:t>技术</w:t>
      </w:r>
    </w:p>
    <w:p w14:paraId="1F5098EF">
      <w:pPr>
        <w:numPr>
          <w:ilvl w:val="0"/>
          <w:numId w:val="1"/>
        </w:numPr>
      </w:pPr>
      <w:r>
        <w:rPr>
          <w:rFonts w:hint="eastAsia"/>
          <w:b/>
          <w:bCs/>
        </w:rPr>
        <w:t>在本方案中的作用</w:t>
      </w:r>
      <w:r>
        <w:rPr>
          <w:rFonts w:hint="eastAsia"/>
        </w:rPr>
        <w:t>：为主服务节点提供与</w:t>
      </w:r>
      <w:r>
        <w:t xml:space="preserve"> MinIO </w:t>
      </w:r>
      <w:r>
        <w:rPr>
          <w:rFonts w:hint="eastAsia"/>
        </w:rPr>
        <w:t>对象存储交互的编程接口。</w:t>
      </w:r>
    </w:p>
    <w:p w14:paraId="25DAE761">
      <w:pPr>
        <w:numPr>
          <w:ilvl w:val="0"/>
          <w:numId w:val="1"/>
        </w:numPr>
      </w:pPr>
      <w:r>
        <w:rPr>
          <w:rFonts w:hint="eastAsia"/>
        </w:rPr>
        <w:t>为了实现“上传文件到</w:t>
      </w:r>
      <w:r>
        <w:t xml:space="preserve"> </w:t>
      </w:r>
      <w:r>
        <w:rPr>
          <w:rFonts w:hint="eastAsia"/>
        </w:rPr>
        <w:t>MinIO，存储</w:t>
      </w:r>
      <w:r>
        <w:t xml:space="preserve"> URL </w:t>
      </w:r>
      <w:r>
        <w:rPr>
          <w:rFonts w:hint="eastAsia"/>
        </w:rPr>
        <w:t>到数据库”的逻辑，需要在后端服务代码中集成</w:t>
      </w:r>
      <w:r>
        <w:t xml:space="preserve"> MinIO </w:t>
      </w:r>
      <w:r>
        <w:rPr>
          <w:rFonts w:hint="eastAsia"/>
        </w:rPr>
        <w:t>的官方客户端</w:t>
      </w:r>
      <w:r>
        <w:t xml:space="preserve"> SDK。</w:t>
      </w:r>
    </w:p>
    <w:p w14:paraId="231847EB">
      <w:pPr>
        <w:numPr>
          <w:ilvl w:val="1"/>
          <w:numId w:val="1"/>
        </w:numPr>
      </w:pPr>
      <w:r>
        <w:rPr>
          <w:rFonts w:hint="eastAsia"/>
          <w:b/>
          <w:bCs/>
        </w:rPr>
        <w:t>多语言支持</w:t>
      </w:r>
      <w:r>
        <w:rPr>
          <w:rFonts w:hint="eastAsia"/>
        </w:rPr>
        <w:t>：MinIO</w:t>
      </w:r>
      <w:r>
        <w:t xml:space="preserve"> </w:t>
      </w:r>
      <w:r>
        <w:rPr>
          <w:rFonts w:hint="eastAsia"/>
        </w:rPr>
        <w:t>提供了多种编程语言的</w:t>
      </w:r>
      <w:r>
        <w:t xml:space="preserve"> </w:t>
      </w:r>
      <w:r>
        <w:rPr>
          <w:rFonts w:hint="eastAsia"/>
        </w:rPr>
        <w:t>SDK，如</w:t>
      </w:r>
      <w:r>
        <w:t xml:space="preserve"> Java, Go, Python, Node.js </w:t>
      </w:r>
      <w:r>
        <w:rPr>
          <w:rFonts w:hint="eastAsia"/>
        </w:rPr>
        <w:t>等，与现有的技术栈（Python</w:t>
      </w:r>
      <w:r>
        <w:t xml:space="preserve"> </w:t>
      </w:r>
      <w:r>
        <w:rPr>
          <w:rFonts w:hint="eastAsia"/>
        </w:rPr>
        <w:t>3.8+/3.9+）完美兼容。</w:t>
      </w:r>
    </w:p>
    <w:p w14:paraId="51A0DD17">
      <w:pPr>
        <w:numPr>
          <w:ilvl w:val="1"/>
          <w:numId w:val="1"/>
        </w:numPr>
      </w:pPr>
      <w:r>
        <w:rPr>
          <w:rFonts w:hint="eastAsia"/>
          <w:b/>
          <w:bCs/>
        </w:rPr>
        <w:t>核心功能</w:t>
      </w:r>
      <w:r>
        <w:rPr>
          <w:rFonts w:hint="eastAsia"/>
        </w:rPr>
        <w:t>：SDK</w:t>
      </w:r>
      <w:r>
        <w:t xml:space="preserve"> </w:t>
      </w:r>
      <w:r>
        <w:rPr>
          <w:rFonts w:hint="eastAsia"/>
        </w:rPr>
        <w:t>封装了复杂的</w:t>
      </w:r>
      <w:r>
        <w:t xml:space="preserve"> S3 </w:t>
      </w:r>
      <w:r>
        <w:rPr>
          <w:rFonts w:hint="eastAsia"/>
        </w:rPr>
        <w:t>协议细节，使您能够以几行简单的代码完成文件的</w:t>
      </w:r>
      <w:r>
        <w:rPr>
          <w:rFonts w:hint="eastAsia"/>
          <w:b/>
          <w:bCs/>
        </w:rPr>
        <w:t>上传、下载、删除、生成预签名</w:t>
      </w:r>
      <w:r>
        <w:rPr>
          <w:b/>
          <w:bCs/>
        </w:rPr>
        <w:t xml:space="preserve"> URL</w:t>
      </w:r>
      <w:r>
        <w:t xml:space="preserve"> </w:t>
      </w:r>
      <w:r>
        <w:rPr>
          <w:rFonts w:hint="eastAsia"/>
        </w:rPr>
        <w:t>等操作。例如，上传一个文件可能只需要</w:t>
      </w:r>
      <w:r>
        <w:t xml:space="preserve"> </w:t>
      </w:r>
      <w:r>
        <w:rPr>
          <w:rStyle w:val="48"/>
        </w:rPr>
        <w:t>minioClient.fPutObject(bucketName, objectName, filePath, contentType)</w:t>
      </w:r>
      <w:r>
        <w:t xml:space="preserve"> </w:t>
      </w:r>
      <w:r>
        <w:rPr>
          <w:rFonts w:hint="eastAsia"/>
        </w:rPr>
        <w:t>这一行代码。</w:t>
      </w:r>
    </w:p>
    <w:bookmarkEnd w:id="6"/>
    <w:bookmarkEnd w:id="22"/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宋体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0"/>
    <w:multiLevelType w:val="multilevel"/>
    <w:tmpl w:val="0000A990"/>
    <w:lvl w:ilvl="0" w:tentative="0">
      <w:start w:val="0"/>
      <w:numFmt w:val="bullet"/>
      <w:lvlText w:val=" "/>
      <w:lvlJc w:val="left"/>
      <w:pPr>
        <w:ind w:left="720" w:hanging="360"/>
      </w:pPr>
    </w:lvl>
    <w:lvl w:ilvl="1" w:tentative="0">
      <w:start w:val="0"/>
      <w:numFmt w:val="bullet"/>
      <w:lvlText w:val=" "/>
      <w:lvlJc w:val="left"/>
      <w:pPr>
        <w:ind w:left="1440" w:hanging="360"/>
      </w:pPr>
    </w:lvl>
    <w:lvl w:ilvl="2" w:tentative="0">
      <w:start w:val="0"/>
      <w:numFmt w:val="bullet"/>
      <w:lvlText w:val=" "/>
      <w:lvlJc w:val="left"/>
      <w:pPr>
        <w:ind w:left="2160" w:hanging="360"/>
      </w:pPr>
    </w:lvl>
    <w:lvl w:ilvl="3" w:tentative="0">
      <w:start w:val="0"/>
      <w:numFmt w:val="bullet"/>
      <w:lvlText w:val=" "/>
      <w:lvlJc w:val="left"/>
      <w:pPr>
        <w:ind w:left="2880" w:hanging="360"/>
      </w:pPr>
    </w:lvl>
    <w:lvl w:ilvl="4" w:tentative="0">
      <w:start w:val="0"/>
      <w:numFmt w:val="bullet"/>
      <w:lvlText w:val=" "/>
      <w:lvlJc w:val="left"/>
      <w:pPr>
        <w:ind w:left="3600" w:hanging="360"/>
      </w:pPr>
    </w:lvl>
    <w:lvl w:ilvl="5" w:tentative="0">
      <w:start w:val="0"/>
      <w:numFmt w:val="bullet"/>
      <w:lvlText w:val=" "/>
      <w:lvlJc w:val="left"/>
      <w:pPr>
        <w:ind w:left="4320" w:hanging="360"/>
      </w:pPr>
    </w:lvl>
    <w:lvl w:ilvl="6" w:tentative="0">
      <w:start w:val="0"/>
      <w:numFmt w:val="bullet"/>
      <w:lvlText w:val=" "/>
      <w:lvlJc w:val="left"/>
      <w:pPr>
        <w:ind w:left="5040" w:hanging="360"/>
      </w:pPr>
    </w:lvl>
    <w:lvl w:ilvl="7" w:tentative="0">
      <w:start w:val="0"/>
      <w:numFmt w:val="bullet"/>
      <w:lvlText w:val=" "/>
      <w:lvlJc w:val="left"/>
      <w:pPr>
        <w:ind w:left="5760" w:hanging="360"/>
      </w:pPr>
    </w:lvl>
    <w:lvl w:ilvl="8" w:tentative="0">
      <w:start w:val="0"/>
      <w:numFmt w:val="bullet"/>
      <w:lvlText w:val=" "/>
      <w:lvlJc w:val="left"/>
      <w:pPr>
        <w:ind w:left="6480" w:hanging="360"/>
      </w:pPr>
    </w:lvl>
  </w:abstractNum>
  <w:abstractNum w:abstractNumId="1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2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6E9963C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6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6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9"/>
    <w:link w:val="15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2"/>
    <w:uiPriority w:val="0"/>
    <w:pPr>
      <w:keepNext/>
    </w:pPr>
  </w:style>
  <w:style w:type="paragraph" w:customStyle="1" w:styleId="45">
    <w:name w:val="Image Caption"/>
    <w:basedOn w:val="12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21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21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qFormat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1300</Words>
  <Characters>1419</Characters>
  <Lines>12</Lines>
  <Paragraphs>8</Paragraphs>
  <TotalTime>6</TotalTime>
  <ScaleCrop>false</ScaleCrop>
  <LinksUpToDate>false</LinksUpToDate>
  <CharactersWithSpaces>1483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2026-04-17T13:57:00Z</dcterms:created>
  <dc:creator>WPS_1602367927</dc:creator>
  <cp:lastModifiedBy>WPS_1602367927</cp:lastModifiedBy>
  <dcterms:modified xsi:type="dcterms:W3CDTF">2026-04-17T13:58:18Z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eyJoZGlkIjoiN2FhZGE0ZmQ5NjRhNjY3NzI3NjA1OGFjMDIyZTNhOGMiLCJ1c2VySWQiOiIxMTI5NzE2NDU5In0=</vt:lpwstr>
  </property>
  <property fmtid="{D5CDD505-2E9C-101B-9397-08002B2CF9AE}" pid="3" name="KSOProductBuildVer">
    <vt:lpwstr>2052-12.1.0.20305</vt:lpwstr>
  </property>
  <property fmtid="{D5CDD505-2E9C-101B-9397-08002B2CF9AE}" pid="4" name="ICV">
    <vt:lpwstr>45FC8516D08B498598389FF6999BE025_12</vt:lpwstr>
  </property>
</Properties>
</file>