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Интерференция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Н. Д. Хенкин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Научный руководитель: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А. С. Байгашов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Аннотация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работе проведено исследование интерференции. Полученные результаты показывают, что интерференция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взаимное увеличение или уменьшение результирующей амплитуды двух или нескольких когерентных волн при их наложении друг на друга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Результаты численного моделирования указывают на то, что интерференция построена правильно. Смоделирован процесс интерференции волн с помощью библиотеки matplotlib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Интерференция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является важным вопросом современной физики. Она играет ключевую роль в распространении волн.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рамках настоящей работы интерференция рассматривается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4"/>
          <w:shd w:fill="auto" w:val="clear"/>
        </w:rPr>
        <w:t xml:space="preserve">для создания зеркал, фильтров, просветляющих покрытий и т.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Таким образом, целью работы является моделирование Интерференции в Python с помощью библиотеки matplotlib. Для решения этой задачи необходимо использовать уравнение: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angle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np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linspace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np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pi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100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x0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np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angle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np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angle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описания этого события необходимо определить, что же такое интерференция. Интерференция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это взаимное увеличение или уменьшение результирующей амплитуды двух или нескольких волн при их наложении друг на друга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Изменение искомого параметра описываются системой: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0000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x0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np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angle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np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angle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Где angle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угол.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Начальные условия и параметры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решения поставленной задачи необходимо определить следующие начальные условия: угол, координаты x, координаты y, радиус. Рассмотрим такие значения параметров, при которых результат выполнения программы ничего не выведет:</w:t>
        <w:br/>
        <w:t xml:space="preserve">r = 0 : когда радиус окружности равен 0, моделирование окружности невозможно,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angle = 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угле равном 0, окружность также не может существовать.</w:t>
        <w:br/>
        <w:t xml:space="preserve">Без правильных параметров смоделировать интерференцию волн будет крайне проблематично.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Результаты моделирования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382" w:dyaOrig="6317">
          <v:rect xmlns:o="urn:schemas-microsoft-com:office:office" xmlns:v="urn:schemas-microsoft-com:vml" id="rectole0000000000" style="width:419.100000pt;height:31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результате численного моделирования был получен следующий результат: Приведённый график показывает, когда первая волна доходит до линии, образуется еще 2 такие волны. Как видно из графика, решение приводит к пересечению двух образованых волн, то есть интерференции.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Заключение и перспективы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Проведённое исследование показало, что интерференция накладывает краи двух волн. Таким образом, решение задачи указывает на правильное построение интерференции волн. Дальнейшим развитием этой работы может стать 3d моделирование интерференции.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