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19" w:rsidRDefault="00377119" w:rsidP="00377119">
      <w:pPr>
        <w:pStyle w:val="2"/>
        <w:spacing w:after="120" w:line="288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t>Расчет прямых затрат по изделиям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1"/>
        <w:gridCol w:w="1738"/>
        <w:gridCol w:w="1738"/>
        <w:gridCol w:w="1739"/>
      </w:tblGrid>
      <w:tr w:rsidR="00377119" w:rsidTr="00377119">
        <w:trPr>
          <w:jc w:val="center"/>
        </w:trPr>
        <w:tc>
          <w:tcPr>
            <w:tcW w:w="4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Статья калькуляции</w:t>
            </w:r>
          </w:p>
        </w:tc>
        <w:tc>
          <w:tcPr>
            <w:tcW w:w="5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Изделие</w:t>
            </w:r>
          </w:p>
        </w:tc>
      </w:tr>
      <w:tr w:rsidR="00377119" w:rsidTr="0037711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19" w:rsidRDefault="00377119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</w:t>
            </w:r>
          </w:p>
        </w:tc>
      </w:tr>
      <w:tr w:rsidR="00377119" w:rsidTr="00377119">
        <w:trPr>
          <w:jc w:val="center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1. Сырье и материалы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  <w:tr w:rsidR="00377119" w:rsidTr="00377119">
        <w:trPr>
          <w:jc w:val="center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 Покупные комплектующие изделия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и полуфабрикаты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  <w:tr w:rsidR="00377119" w:rsidTr="00377119">
        <w:trPr>
          <w:jc w:val="center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3. Основная заработная плата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производственных рабочих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  <w:tr w:rsidR="00377119" w:rsidTr="00377119">
        <w:trPr>
          <w:jc w:val="center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4. Дополнительная заработная плата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производственных рабочих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  <w:tr w:rsidR="00377119" w:rsidTr="00377119">
        <w:trPr>
          <w:jc w:val="center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5. Отчисления на социальные нужды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  <w:tr w:rsidR="00377119" w:rsidTr="00377119">
        <w:trPr>
          <w:jc w:val="center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6. Расходы на содержание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и эксплуатацию оборудования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  <w:tr w:rsidR="00377119" w:rsidTr="00377119">
        <w:trPr>
          <w:jc w:val="center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i/>
                <w:szCs w:val="24"/>
              </w:rPr>
              <w:t xml:space="preserve">Итого </w:t>
            </w:r>
            <w:r>
              <w:rPr>
                <w:szCs w:val="24"/>
              </w:rPr>
              <w:t>прямые расходы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</w:tbl>
    <w:p w:rsidR="00BD5452" w:rsidRPr="00BD5452" w:rsidRDefault="00BD5452" w:rsidP="00BD5452">
      <w:pPr>
        <w:spacing w:line="360" w:lineRule="auto"/>
        <w:rPr>
          <w:b/>
        </w:rPr>
      </w:pPr>
      <w:r w:rsidRPr="00BD5452">
        <w:rPr>
          <w:b/>
        </w:rPr>
        <w:t>Расчет прямых затрат по изделию</w:t>
      </w:r>
      <w:proofErr w:type="gramStart"/>
      <w:r w:rsidRPr="00BD5452">
        <w:rPr>
          <w:b/>
        </w:rPr>
        <w:t xml:space="preserve"> В</w:t>
      </w:r>
      <w:proofErr w:type="gramEnd"/>
      <w:r w:rsidRPr="00BD5452">
        <w:rPr>
          <w:b/>
        </w:rPr>
        <w:t>:</w:t>
      </w:r>
    </w:p>
    <w:p w:rsidR="00BD5452" w:rsidRPr="00BD5452" w:rsidRDefault="00BD5452" w:rsidP="00BD5452">
      <w:pPr>
        <w:spacing w:line="360" w:lineRule="auto"/>
        <w:rPr>
          <w:b/>
        </w:rPr>
      </w:pPr>
      <w:r w:rsidRPr="00BD5452">
        <w:rPr>
          <w:b/>
        </w:rPr>
        <w:t>1. Сырье и материалы</w:t>
      </w:r>
    </w:p>
    <w:p w:rsidR="00BD5452" w:rsidRPr="00BD5452" w:rsidRDefault="00BD5452" w:rsidP="00BD5452">
      <w:pPr>
        <w:spacing w:line="360" w:lineRule="auto"/>
        <w:rPr>
          <w:position w:val="-30"/>
        </w:rPr>
      </w:pPr>
      <w:r w:rsidRPr="00BD5452">
        <w:rPr>
          <w:position w:val="-30"/>
        </w:rPr>
        <w:object w:dxaOrig="2775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33.75pt" o:ole="">
            <v:imagedata r:id="rId7" o:title=""/>
          </v:shape>
          <o:OLEObject Type="Embed" ProgID="Equation.DSMT4" ShapeID="_x0000_i1025" DrawAspect="Content" ObjectID="_1539547156" r:id="rId8"/>
        </w:object>
      </w:r>
    </w:p>
    <w:p w:rsidR="00BD5452" w:rsidRPr="00BD5452" w:rsidRDefault="00FE552A" w:rsidP="00BD5452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  <w:lang w:val="en-US"/>
                </w:rPr>
                <m:t>MA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BD5452" w:rsidRPr="00BD5452" w:rsidRDefault="00BD5452" w:rsidP="00BD5452">
      <w:pPr>
        <w:spacing w:line="360" w:lineRule="auto"/>
        <w:rPr>
          <w:b/>
        </w:rPr>
      </w:pPr>
      <w:r w:rsidRPr="00BD5452">
        <w:rPr>
          <w:b/>
        </w:rPr>
        <w:t>2. Покупные комплектующие изделия и полуфабрикаты</w:t>
      </w:r>
    </w:p>
    <w:p w:rsidR="00BD5452" w:rsidRPr="00BD5452" w:rsidRDefault="00BD5452" w:rsidP="00BD5452">
      <w:pPr>
        <w:spacing w:line="360" w:lineRule="auto"/>
      </w:pPr>
      <w:r w:rsidRPr="00BD5452">
        <w:rPr>
          <w:position w:val="-30"/>
        </w:rPr>
        <w:object w:dxaOrig="2610" w:dyaOrig="750">
          <v:shape id="_x0000_i1026" type="#_x0000_t75" style="width:130.5pt;height:37.5pt" o:ole="">
            <v:imagedata r:id="rId9" o:title=""/>
          </v:shape>
          <o:OLEObject Type="Embed" ProgID="Equation.DSMT4" ShapeID="_x0000_i1026" DrawAspect="Content" ObjectID="_1539547157" r:id="rId10"/>
        </w:object>
      </w:r>
    </w:p>
    <w:p w:rsidR="00BD5452" w:rsidRPr="00BD5452" w:rsidRDefault="00FE552A" w:rsidP="00BD5452">
      <w:pPr>
        <w:spacing w:line="360" w:lineRule="auto"/>
        <w:rPr>
          <w:position w:val="-3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ПА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BD5452" w:rsidRPr="00BD5452" w:rsidRDefault="00BD5452" w:rsidP="00BD5452">
      <w:pPr>
        <w:spacing w:line="360" w:lineRule="auto"/>
        <w:rPr>
          <w:b/>
        </w:rPr>
      </w:pPr>
      <w:r w:rsidRPr="00BD5452">
        <w:rPr>
          <w:b/>
        </w:rPr>
        <w:t>3. Основная заработная плата производственных рабочих</w:t>
      </w:r>
    </w:p>
    <w:p w:rsidR="00BD5452" w:rsidRPr="00BD5452" w:rsidRDefault="00BD5452" w:rsidP="00BD5452">
      <w:pPr>
        <w:spacing w:line="360" w:lineRule="auto"/>
        <w:rPr>
          <w:position w:val="-32"/>
        </w:rPr>
      </w:pPr>
      <w:r w:rsidRPr="00BD5452">
        <w:rPr>
          <w:position w:val="-32"/>
        </w:rPr>
        <w:object w:dxaOrig="2220" w:dyaOrig="810">
          <v:shape id="_x0000_i1027" type="#_x0000_t75" style="width:111pt;height:40.5pt" o:ole="">
            <v:imagedata r:id="rId11" o:title=""/>
          </v:shape>
          <o:OLEObject Type="Embed" ProgID="Equation.DSMT4" ShapeID="_x0000_i1027" DrawAspect="Content" ObjectID="_1539547158" r:id="rId12"/>
        </w:object>
      </w:r>
    </w:p>
    <w:p w:rsidR="00BD5452" w:rsidRPr="00BD5452" w:rsidRDefault="00FE552A" w:rsidP="00BD5452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оснА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BD5452" w:rsidRPr="00BD5452" w:rsidRDefault="00BD5452" w:rsidP="00BD5452">
      <w:pPr>
        <w:spacing w:line="360" w:lineRule="auto"/>
        <w:rPr>
          <w:b/>
        </w:rPr>
      </w:pPr>
      <w:r w:rsidRPr="00BD5452">
        <w:rPr>
          <w:b/>
        </w:rPr>
        <w:t>4. Дополнительная заработная плата производственных рабочих</w:t>
      </w:r>
    </w:p>
    <w:p w:rsidR="00BD5452" w:rsidRPr="00BD5452" w:rsidRDefault="00BD5452" w:rsidP="00BD5452">
      <w:pPr>
        <w:spacing w:line="360" w:lineRule="auto"/>
        <w:rPr>
          <w:position w:val="-62"/>
          <w:lang w:val="en-US"/>
        </w:rPr>
      </w:pPr>
      <w:r w:rsidRPr="00BD5452">
        <w:rPr>
          <w:position w:val="-62"/>
        </w:rPr>
        <w:object w:dxaOrig="2145" w:dyaOrig="1410">
          <v:shape id="_x0000_i1028" type="#_x0000_t75" style="width:107.25pt;height:70.5pt" o:ole="">
            <v:imagedata r:id="rId13" o:title=""/>
          </v:shape>
          <o:OLEObject Type="Embed" ProgID="Equation.DSMT4" ShapeID="_x0000_i1028" DrawAspect="Content" ObjectID="_1539547159" r:id="rId14"/>
        </w:object>
      </w:r>
    </w:p>
    <w:p w:rsidR="00BD5452" w:rsidRPr="00BD5452" w:rsidRDefault="00FE552A" w:rsidP="00BD5452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допА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BD5452" w:rsidRPr="00BD5452" w:rsidRDefault="00BD5452" w:rsidP="00BD5452">
      <w:pPr>
        <w:spacing w:line="360" w:lineRule="auto"/>
        <w:rPr>
          <w:b/>
        </w:rPr>
      </w:pPr>
      <w:r w:rsidRPr="00BD5452">
        <w:rPr>
          <w:b/>
        </w:rPr>
        <w:t>5. Отчисления на социальные нужды</w:t>
      </w:r>
    </w:p>
    <w:p w:rsidR="00BD5452" w:rsidRPr="00BD5452" w:rsidRDefault="00BD5452" w:rsidP="00BD5452">
      <w:pPr>
        <w:spacing w:line="360" w:lineRule="auto"/>
        <w:rPr>
          <w:position w:val="-24"/>
          <w:lang w:val="en-US"/>
        </w:rPr>
      </w:pPr>
      <w:r w:rsidRPr="00BD5452">
        <w:rPr>
          <w:position w:val="-24"/>
        </w:rPr>
        <w:object w:dxaOrig="2385" w:dyaOrig="645">
          <v:shape id="_x0000_i1029" type="#_x0000_t75" style="width:119.25pt;height:32.25pt" o:ole="">
            <v:imagedata r:id="rId15" o:title=""/>
          </v:shape>
          <o:OLEObject Type="Embed" ProgID="Equation.DSMT4" ShapeID="_x0000_i1029" DrawAspect="Content" ObjectID="_1539547160" r:id="rId16"/>
        </w:object>
      </w:r>
    </w:p>
    <w:p w:rsidR="00BD5452" w:rsidRPr="00BD5452" w:rsidRDefault="00FE552A" w:rsidP="00BD5452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BD5452" w:rsidRPr="00BD5452" w:rsidRDefault="00BD5452" w:rsidP="00BD5452">
      <w:pPr>
        <w:spacing w:line="360" w:lineRule="auto"/>
        <w:rPr>
          <w:b/>
        </w:rPr>
      </w:pPr>
      <w:r w:rsidRPr="00BD5452">
        <w:rPr>
          <w:b/>
        </w:rPr>
        <w:t>6. Расходы на содержание и эксплуатацию оборудования</w:t>
      </w:r>
    </w:p>
    <w:p w:rsidR="00BD5452" w:rsidRPr="00BD5452" w:rsidRDefault="00BD5452" w:rsidP="00BD5452">
      <w:pPr>
        <w:spacing w:line="360" w:lineRule="auto"/>
      </w:pPr>
      <w:r w:rsidRPr="00BD5452">
        <w:rPr>
          <w:position w:val="-12"/>
        </w:rPr>
        <w:object w:dxaOrig="1365" w:dyaOrig="450">
          <v:shape id="_x0000_i1030" type="#_x0000_t75" style="width:68.25pt;height:22.5pt" o:ole="">
            <v:imagedata r:id="rId17" o:title=""/>
          </v:shape>
          <o:OLEObject Type="Embed" ProgID="Equation.DSMT4" ShapeID="_x0000_i1030" DrawAspect="Content" ObjectID="_1539547161" r:id="rId18"/>
        </w:object>
      </w:r>
      <w:r w:rsidRPr="00BD5452">
        <w:t xml:space="preserve">                                 </w:t>
      </w:r>
    </w:p>
    <w:p w:rsidR="00BD5452" w:rsidRPr="00BD5452" w:rsidRDefault="00BD5452" w:rsidP="00BD5452">
      <w:pPr>
        <w:spacing w:line="360" w:lineRule="auto"/>
      </w:pPr>
      <w:r w:rsidRPr="00BD54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э.о.А</m:t>
            </m:r>
          </m:sub>
        </m:sSub>
        <m:r>
          <w:rPr>
            <w:rFonts w:ascii="Cambria Math" w:hAnsi="Cambria Math"/>
          </w:rPr>
          <m:t>=</m:t>
        </m:r>
      </m:oMath>
    </w:p>
    <w:p w:rsidR="00BD5452" w:rsidRPr="00BD5452" w:rsidRDefault="00BD5452" w:rsidP="00BD5452">
      <w:pPr>
        <w:spacing w:line="360" w:lineRule="auto"/>
        <w:rPr>
          <w:b/>
        </w:rPr>
      </w:pPr>
      <w:r w:rsidRPr="00BD5452">
        <w:rPr>
          <w:b/>
        </w:rPr>
        <w:t>7. Итого прямые затраты</w:t>
      </w:r>
    </w:p>
    <w:p w:rsidR="00BD5452" w:rsidRPr="00BD5452" w:rsidRDefault="00FE552A" w:rsidP="00BD5452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</m:t>
              </m:r>
              <m:r>
                <w:rPr>
                  <w:rFonts w:ascii="Cambria Math" w:hAnsi="Cambria Math"/>
                  <w:lang w:val="en-US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с.н.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  <w:lang w:val="en-US"/>
                </w:rPr>
                <m:t>о.э.i</m:t>
              </m:r>
            </m:sub>
          </m:sSub>
        </m:oMath>
      </m:oMathPara>
    </w:p>
    <w:p w:rsidR="00BD5452" w:rsidRPr="000F1CB2" w:rsidRDefault="00FE552A" w:rsidP="00BD5452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э.о.А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0F1CB2" w:rsidRPr="00BD5452" w:rsidRDefault="000F1CB2" w:rsidP="00BD5452">
      <w:pPr>
        <w:spacing w:line="360" w:lineRule="auto"/>
        <w:rPr>
          <w:lang w:val="en-U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1"/>
        <w:gridCol w:w="1260"/>
        <w:gridCol w:w="1080"/>
        <w:gridCol w:w="1261"/>
        <w:gridCol w:w="1261"/>
        <w:gridCol w:w="1261"/>
        <w:gridCol w:w="1256"/>
      </w:tblGrid>
      <w:tr w:rsidR="00377119" w:rsidTr="00342062">
        <w:trPr>
          <w:jc w:val="center"/>
        </w:trPr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Статья </w:t>
            </w:r>
          </w:p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калькуляции</w:t>
            </w:r>
          </w:p>
        </w:tc>
        <w:tc>
          <w:tcPr>
            <w:tcW w:w="7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Величина затрат по статьям калькуляции, </w:t>
            </w:r>
          </w:p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изделиям и способам расчета</w:t>
            </w:r>
          </w:p>
        </w:tc>
      </w:tr>
      <w:tr w:rsidR="00377119" w:rsidTr="00342062">
        <w:trPr>
          <w:jc w:val="center"/>
        </w:trPr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19" w:rsidRDefault="00377119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А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</w:t>
            </w:r>
          </w:p>
        </w:tc>
      </w:tr>
      <w:tr w:rsidR="00377119" w:rsidTr="00342062">
        <w:trPr>
          <w:jc w:val="center"/>
        </w:trPr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19" w:rsidRDefault="0037711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В % от</w:t>
            </w:r>
            <w:proofErr w:type="gramEnd"/>
            <w:r>
              <w:rPr>
                <w:szCs w:val="24"/>
              </w:rPr>
              <w:t xml:space="preserve"> за-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работной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платы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производ</w:t>
            </w:r>
            <w:proofErr w:type="spellEnd"/>
            <w:r>
              <w:rPr>
                <w:szCs w:val="24"/>
              </w:rPr>
              <w:t>-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ственных</w:t>
            </w:r>
            <w:proofErr w:type="spellEnd"/>
            <w:r>
              <w:rPr>
                <w:szCs w:val="24"/>
              </w:rPr>
              <w:t xml:space="preserve">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рабочих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В % от</w:t>
            </w:r>
            <w:proofErr w:type="gramEnd"/>
            <w:r>
              <w:rPr>
                <w:szCs w:val="24"/>
              </w:rPr>
              <w:t xml:space="preserve">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прямых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затрат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В % от</w:t>
            </w:r>
            <w:proofErr w:type="gramEnd"/>
            <w:r>
              <w:rPr>
                <w:szCs w:val="24"/>
              </w:rPr>
              <w:t xml:space="preserve"> за-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работной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платы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производ</w:t>
            </w:r>
            <w:proofErr w:type="spellEnd"/>
            <w:r>
              <w:rPr>
                <w:szCs w:val="24"/>
              </w:rPr>
              <w:t>-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ственных</w:t>
            </w:r>
            <w:proofErr w:type="spellEnd"/>
            <w:r>
              <w:rPr>
                <w:szCs w:val="24"/>
              </w:rPr>
              <w:t xml:space="preserve">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рабочих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В % от</w:t>
            </w:r>
            <w:proofErr w:type="gramEnd"/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прямых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затрат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В % от</w:t>
            </w:r>
            <w:proofErr w:type="gramEnd"/>
            <w:r>
              <w:rPr>
                <w:szCs w:val="24"/>
              </w:rPr>
              <w:t xml:space="preserve"> за-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работной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платы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производ</w:t>
            </w:r>
            <w:proofErr w:type="spellEnd"/>
            <w:r>
              <w:rPr>
                <w:szCs w:val="24"/>
              </w:rPr>
              <w:t>-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ственных</w:t>
            </w:r>
            <w:proofErr w:type="spellEnd"/>
            <w:r>
              <w:rPr>
                <w:szCs w:val="24"/>
              </w:rPr>
              <w:t xml:space="preserve">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рабочих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В % от</w:t>
            </w:r>
            <w:proofErr w:type="gramEnd"/>
            <w:r>
              <w:rPr>
                <w:szCs w:val="24"/>
              </w:rPr>
              <w:t xml:space="preserve"> прямых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затрат</w:t>
            </w:r>
          </w:p>
        </w:tc>
      </w:tr>
      <w:tr w:rsidR="00377119" w:rsidTr="00342062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Общепроизводственные расходы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  <w:tr w:rsidR="00377119" w:rsidTr="00342062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Общехозяйст</w:t>
            </w:r>
            <w:proofErr w:type="spellEnd"/>
            <w:r>
              <w:rPr>
                <w:szCs w:val="24"/>
              </w:rPr>
              <w:t>-венные</w:t>
            </w:r>
            <w:proofErr w:type="gramEnd"/>
            <w:r>
              <w:rPr>
                <w:szCs w:val="24"/>
              </w:rPr>
              <w:t xml:space="preserve"> расходы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</w:p>
        </w:tc>
      </w:tr>
    </w:tbl>
    <w:p w:rsidR="009B7F73" w:rsidRDefault="009B7F73"/>
    <w:p w:rsidR="00342062" w:rsidRPr="00342062" w:rsidRDefault="00342062" w:rsidP="00342062">
      <w:pPr>
        <w:spacing w:line="360" w:lineRule="auto"/>
        <w:jc w:val="both"/>
        <w:rPr>
          <w:b/>
        </w:rPr>
      </w:pPr>
      <w:r>
        <w:rPr>
          <w:b/>
        </w:rPr>
        <w:t xml:space="preserve">Расчет общепроизводственных и общехозяйственных расходов в процентах от заработной платы производственных рабочих для изделия </w:t>
      </w:r>
      <w:r>
        <w:rPr>
          <w:b/>
          <w:lang w:val="en-US"/>
        </w:rPr>
        <w:t>B</w:t>
      </w:r>
    </w:p>
    <w:p w:rsidR="00342062" w:rsidRDefault="00342062" w:rsidP="00342062">
      <w:pPr>
        <w:spacing w:line="360" w:lineRule="auto"/>
      </w:pPr>
      <w:r>
        <w:t>Общепроизводственные расходы</w:t>
      </w:r>
    </w:p>
    <w:p w:rsidR="00342062" w:rsidRDefault="00342062" w:rsidP="00342062">
      <w:pPr>
        <w:rPr>
          <w:sz w:val="28"/>
          <w:szCs w:val="28"/>
          <w:lang w:val="en-US"/>
        </w:rPr>
      </w:pPr>
      <w:r>
        <w:rPr>
          <w:position w:val="-64"/>
          <w:sz w:val="24"/>
          <w:szCs w:val="24"/>
        </w:rPr>
        <w:object w:dxaOrig="3060" w:dyaOrig="1515">
          <v:shape id="_x0000_i1031" type="#_x0000_t75" style="width:124.5pt;height:61.5pt" o:ole="">
            <v:imagedata r:id="rId19" o:title=""/>
          </v:shape>
          <o:OLEObject Type="Embed" ProgID="Equation.DSMT4" ShapeID="_x0000_i1031" DrawAspect="Content" ObjectID="_1539547162" r:id="rId20"/>
        </w:object>
      </w:r>
    </w:p>
    <w:p w:rsidR="00342062" w:rsidRDefault="00342062" w:rsidP="00342062">
      <w:r>
        <w:pict>
          <v:shape id="_x0000_i1032" type="#_x0000_t75" style="width:37.5pt;height:18pt" equationxml="&lt;">
            <v:imagedata r:id="rId21" o:title="" chromakey="white"/>
          </v:shape>
        </w:pict>
      </w:r>
      <w:r>
        <w:t>=</w:t>
      </w:r>
    </w:p>
    <w:p w:rsidR="00342062" w:rsidRDefault="00342062" w:rsidP="00342062">
      <w:pPr>
        <w:rPr>
          <w:sz w:val="28"/>
          <w:szCs w:val="28"/>
          <w:lang w:val="en-US"/>
        </w:rPr>
      </w:pPr>
      <w:r>
        <w:pict>
          <v:shape id="_x0000_i1033" type="#_x0000_t75" style="width:39.75pt;height:18pt" equationxml="&lt;">
            <v:imagedata r:id="rId22" o:title="" chromakey="white"/>
          </v:shape>
        </w:pict>
      </w:r>
      <w:r>
        <w:t>=</w:t>
      </w:r>
    </w:p>
    <w:p w:rsidR="00342062" w:rsidRDefault="00342062" w:rsidP="00342062">
      <w:pPr>
        <w:spacing w:line="360" w:lineRule="auto"/>
      </w:pPr>
      <w:r>
        <w:t>Общехозяйственные расходы</w:t>
      </w:r>
    </w:p>
    <w:p w:rsidR="00342062" w:rsidRDefault="00342062" w:rsidP="00342062">
      <w:r>
        <w:rPr>
          <w:position w:val="-62"/>
          <w:sz w:val="24"/>
          <w:szCs w:val="24"/>
        </w:rPr>
        <w:object w:dxaOrig="3060" w:dyaOrig="1590">
          <v:shape id="_x0000_i1034" type="#_x0000_t75" style="width:124.5pt;height:64.5pt" o:ole="">
            <v:imagedata r:id="rId23" o:title=""/>
          </v:shape>
          <o:OLEObject Type="Embed" ProgID="Equation.DSMT4" ShapeID="_x0000_i1034" DrawAspect="Content" ObjectID="_1539547163" r:id="rId24"/>
        </w:object>
      </w:r>
    </w:p>
    <w:p w:rsidR="00342062" w:rsidRPr="00342062" w:rsidRDefault="00342062" w:rsidP="00342062">
      <w:pPr>
        <w:rPr>
          <w:sz w:val="32"/>
          <w:szCs w:val="32"/>
        </w:rPr>
      </w:pPr>
      <w:r>
        <w:pict>
          <v:shape id="_x0000_i1035" type="#_x0000_t75" style="width:36pt;height:21pt" equationxml="&lt;">
            <v:imagedata r:id="rId25" o:title="" chromakey="white"/>
          </v:shape>
        </w:pict>
      </w:r>
      <w:r>
        <w:t>=</w:t>
      </w:r>
    </w:p>
    <w:p w:rsidR="00342062" w:rsidRPr="00342062" w:rsidRDefault="00342062" w:rsidP="00342062">
      <w:pPr>
        <w:rPr>
          <w:sz w:val="32"/>
          <w:szCs w:val="32"/>
        </w:rPr>
      </w:pPr>
      <w:r>
        <w:pict>
          <v:shape id="_x0000_i1036" type="#_x0000_t75" style="width:38.25pt;height:21pt" equationxml="&lt;">
            <v:imagedata r:id="rId26" o:title="" chromakey="white"/>
          </v:shape>
        </w:pict>
      </w:r>
      <w:r>
        <w:t>=</w:t>
      </w:r>
    </w:p>
    <w:p w:rsidR="00342062" w:rsidRDefault="00342062" w:rsidP="00342062">
      <w:pPr>
        <w:spacing w:line="360" w:lineRule="auto"/>
        <w:rPr>
          <w:b/>
        </w:rPr>
      </w:pPr>
      <w:r>
        <w:rPr>
          <w:b/>
        </w:rPr>
        <w:t>Расчет общепроизводственных и общехозяйственных расходов в процентах от суммы прямых затрат на изделие для изделия</w:t>
      </w:r>
      <w:proofErr w:type="gramStart"/>
      <w:r>
        <w:rPr>
          <w:b/>
        </w:rPr>
        <w:t xml:space="preserve"> </w:t>
      </w:r>
      <w:r>
        <w:rPr>
          <w:b/>
        </w:rPr>
        <w:t>В</w:t>
      </w:r>
      <w:proofErr w:type="gramEnd"/>
    </w:p>
    <w:p w:rsidR="00342062" w:rsidRDefault="00342062" w:rsidP="00342062">
      <w:pPr>
        <w:spacing w:line="360" w:lineRule="auto"/>
      </w:pPr>
      <w:r>
        <w:t>Общепроизводственные расходы</w:t>
      </w:r>
    </w:p>
    <w:p w:rsidR="00342062" w:rsidRDefault="00342062" w:rsidP="00342062">
      <w:pPr>
        <w:spacing w:line="360" w:lineRule="auto"/>
      </w:pPr>
      <w:r>
        <w:rPr>
          <w:position w:val="-66"/>
          <w:sz w:val="24"/>
          <w:szCs w:val="24"/>
        </w:rPr>
        <w:object w:dxaOrig="2730" w:dyaOrig="1530">
          <v:shape id="_x0000_i1037" type="#_x0000_t75" style="width:118.5pt;height:66.75pt" o:ole="">
            <v:imagedata r:id="rId27" o:title=""/>
          </v:shape>
          <o:OLEObject Type="Embed" ProgID="Equation.DSMT4" ShapeID="_x0000_i1037" DrawAspect="Content" ObjectID="_1539547164" r:id="rId28"/>
        </w:object>
      </w:r>
    </w:p>
    <w:p w:rsidR="00342062" w:rsidRDefault="00342062" w:rsidP="00342062">
      <w:pPr>
        <w:rPr>
          <w:sz w:val="28"/>
          <w:szCs w:val="28"/>
          <w:lang w:val="en-US"/>
        </w:rPr>
      </w:pPr>
      <w:r>
        <w:pict>
          <v:shape id="_x0000_i1038" type="#_x0000_t75" style="width:41.25pt;height:18pt" equationxml="&lt;">
            <v:imagedata r:id="rId29" o:title="" chromakey="white"/>
          </v:shape>
        </w:pict>
      </w:r>
      <w:r>
        <w:t>=</w:t>
      </w:r>
    </w:p>
    <w:p w:rsidR="00342062" w:rsidRDefault="00342062" w:rsidP="00342062">
      <w:pPr>
        <w:rPr>
          <w:sz w:val="28"/>
          <w:szCs w:val="28"/>
          <w:lang w:val="en-US"/>
        </w:rPr>
      </w:pPr>
      <w:r>
        <w:pict>
          <v:shape id="_x0000_i1039" type="#_x0000_t75" style="width:43.5pt;height:18pt" equationxml="&lt;">
            <v:imagedata r:id="rId30" o:title="" chromakey="white"/>
          </v:shape>
        </w:pict>
      </w:r>
      <w:r>
        <w:t>=</w:t>
      </w:r>
    </w:p>
    <w:p w:rsidR="00342062" w:rsidRDefault="00342062" w:rsidP="00342062">
      <w:pPr>
        <w:spacing w:line="360" w:lineRule="auto"/>
      </w:pPr>
      <w:r>
        <w:t>Общехозяйственные расходы</w:t>
      </w:r>
    </w:p>
    <w:p w:rsidR="00342062" w:rsidRDefault="00342062" w:rsidP="00342062">
      <w:pPr>
        <w:spacing w:line="360" w:lineRule="auto"/>
      </w:pPr>
      <w:r>
        <w:rPr>
          <w:position w:val="-62"/>
          <w:sz w:val="24"/>
          <w:szCs w:val="24"/>
        </w:rPr>
        <w:object w:dxaOrig="2820" w:dyaOrig="1455">
          <v:shape id="_x0000_i1040" type="#_x0000_t75" style="width:124.5pt;height:64.5pt" o:ole="">
            <v:imagedata r:id="rId23" o:title=""/>
          </v:shape>
          <o:OLEObject Type="Embed" ProgID="Equation.DSMT4" ShapeID="_x0000_i1040" DrawAspect="Content" ObjectID="_1539547165" r:id="rId31"/>
        </w:object>
      </w:r>
    </w:p>
    <w:p w:rsidR="00342062" w:rsidRDefault="00342062" w:rsidP="00342062">
      <w:pPr>
        <w:rPr>
          <w:lang w:val="en-US"/>
        </w:rPr>
      </w:pPr>
      <w:r>
        <w:pict>
          <v:shape id="_x0000_i1041" type="#_x0000_t75" style="width:35.25pt;height:18pt" equationxml="&lt;">
            <v:imagedata r:id="rId32" o:title="" chromakey="white"/>
          </v:shape>
        </w:pict>
      </w:r>
      <w:r>
        <w:t>=</w:t>
      </w:r>
    </w:p>
    <w:p w:rsidR="000F1CB2" w:rsidRDefault="00342062" w:rsidP="000F1CB2">
      <w:pPr>
        <w:rPr>
          <w:b/>
          <w:szCs w:val="24"/>
        </w:rPr>
      </w:pPr>
      <w:r>
        <w:pict>
          <v:shape id="_x0000_i1042" type="#_x0000_t75" style="width:36.75pt;height:18pt" equationxml="&lt;">
            <v:imagedata r:id="rId33" o:title="" chromakey="white"/>
          </v:shape>
        </w:pict>
      </w:r>
      <w:r>
        <w:t>=</w:t>
      </w:r>
    </w:p>
    <w:p w:rsidR="000F1CB2" w:rsidRPr="000F1CB2" w:rsidRDefault="000F1CB2" w:rsidP="000F1CB2">
      <w:pPr>
        <w:pStyle w:val="2"/>
        <w:spacing w:line="288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>Расчет себестоимости изделия</w:t>
      </w:r>
      <w:proofErr w:type="gramStart"/>
      <w:r>
        <w:rPr>
          <w:b/>
          <w:szCs w:val="24"/>
        </w:rPr>
        <w:t xml:space="preserve"> </w:t>
      </w:r>
      <w:r>
        <w:rPr>
          <w:b/>
          <w:szCs w:val="24"/>
        </w:rPr>
        <w:t>А</w:t>
      </w:r>
      <w:proofErr w:type="gramEnd"/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081"/>
        <w:gridCol w:w="1818"/>
        <w:gridCol w:w="1060"/>
        <w:gridCol w:w="1798"/>
      </w:tblGrid>
      <w:tr w:rsidR="000F1CB2" w:rsidTr="00C0544D">
        <w:trPr>
          <w:jc w:val="center"/>
        </w:trPr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Статья калькуляции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и вид себестоимости</w:t>
            </w:r>
          </w:p>
        </w:tc>
        <w:tc>
          <w:tcPr>
            <w:tcW w:w="5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Величина затрат, р./шт.</w:t>
            </w:r>
          </w:p>
        </w:tc>
      </w:tr>
      <w:tr w:rsidR="000F1CB2" w:rsidTr="00C054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CB2" w:rsidRDefault="000F1CB2" w:rsidP="00C0544D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Первый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способ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расчета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Структура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себестоимости,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%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Второй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способ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расчета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Структура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себестоимости, %</w:t>
            </w: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1. Сырье и материалы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 Покупные комплектующие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изделия и полуфабрикаты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3. Основная заработная плата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производственных рабочих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4. Дополнительная заработная плата производственных рабочих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5. Отчисления </w:t>
            </w:r>
            <w:proofErr w:type="gramStart"/>
            <w:r>
              <w:rPr>
                <w:szCs w:val="24"/>
              </w:rPr>
              <w:t>на</w:t>
            </w:r>
            <w:proofErr w:type="gramEnd"/>
            <w:r>
              <w:rPr>
                <w:szCs w:val="24"/>
              </w:rPr>
              <w:t xml:space="preserve"> социальные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нужды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6. Расходы на содержание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и эксплуатацию оборудования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7. Общепроизводственные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цеховая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8. Общехозяйственные 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производственная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9. Коммерческие 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полная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100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100</w:t>
            </w:r>
          </w:p>
        </w:tc>
      </w:tr>
    </w:tbl>
    <w:p w:rsidR="000F1CB2" w:rsidRDefault="000F1CB2" w:rsidP="000F1CB2">
      <w:pPr>
        <w:pStyle w:val="2"/>
        <w:spacing w:line="288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t>Расчет себестоимости изделия</w:t>
      </w:r>
      <w:proofErr w:type="gramStart"/>
      <w:r>
        <w:rPr>
          <w:b/>
          <w:szCs w:val="24"/>
        </w:rPr>
        <w:t xml:space="preserve"> В</w:t>
      </w:r>
      <w:proofErr w:type="gramEnd"/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081"/>
        <w:gridCol w:w="1818"/>
        <w:gridCol w:w="1060"/>
        <w:gridCol w:w="1798"/>
      </w:tblGrid>
      <w:tr w:rsidR="000F1CB2" w:rsidTr="00C0544D">
        <w:trPr>
          <w:jc w:val="center"/>
        </w:trPr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Статья калькуляции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и вид себестоимости</w:t>
            </w:r>
          </w:p>
        </w:tc>
        <w:tc>
          <w:tcPr>
            <w:tcW w:w="5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Величина затрат, р./шт.</w:t>
            </w:r>
          </w:p>
        </w:tc>
      </w:tr>
      <w:tr w:rsidR="000F1CB2" w:rsidTr="00C054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CB2" w:rsidRDefault="000F1CB2" w:rsidP="00C0544D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Первый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способ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расчета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Структура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себестоимости,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%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Второй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способ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расчета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Структура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себестоимости, %</w:t>
            </w: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1. Сырье и материалы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 Покупные комплектующие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изделия и полуфабрикаты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3. Основная заработная плата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производственных рабочих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4. Дополнительная заработная плата производственных рабочих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5. Отчисления </w:t>
            </w:r>
            <w:proofErr w:type="gramStart"/>
            <w:r>
              <w:rPr>
                <w:szCs w:val="24"/>
              </w:rPr>
              <w:t>на</w:t>
            </w:r>
            <w:proofErr w:type="gramEnd"/>
            <w:r>
              <w:rPr>
                <w:szCs w:val="24"/>
              </w:rPr>
              <w:t xml:space="preserve"> социальные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нужды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6. Расходы на содержание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и эксплуатацию оборудования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7. Общепроизводственные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цеховая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8. Общехозяйственные 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производственная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9. Коммерческие 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полная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100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100</w:t>
            </w:r>
          </w:p>
        </w:tc>
      </w:tr>
    </w:tbl>
    <w:p w:rsidR="000F1CB2" w:rsidRDefault="000F1CB2" w:rsidP="000F1CB2">
      <w:pPr>
        <w:pStyle w:val="2"/>
        <w:spacing w:after="120" w:line="288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>Расчет себестоимости изделия</w:t>
      </w:r>
      <w:proofErr w:type="gramStart"/>
      <w:r>
        <w:rPr>
          <w:b/>
          <w:szCs w:val="24"/>
        </w:rPr>
        <w:t xml:space="preserve"> С</w:t>
      </w:r>
      <w:proofErr w:type="gramEnd"/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081"/>
        <w:gridCol w:w="1818"/>
        <w:gridCol w:w="1060"/>
        <w:gridCol w:w="1798"/>
      </w:tblGrid>
      <w:tr w:rsidR="000F1CB2" w:rsidTr="00C0544D">
        <w:trPr>
          <w:jc w:val="center"/>
        </w:trPr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Статья калькуляции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и вид себестоимости</w:t>
            </w:r>
          </w:p>
        </w:tc>
        <w:tc>
          <w:tcPr>
            <w:tcW w:w="5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Величина затрат, р./шт.</w:t>
            </w:r>
          </w:p>
        </w:tc>
      </w:tr>
      <w:tr w:rsidR="000F1CB2" w:rsidTr="00C054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CB2" w:rsidRDefault="000F1CB2" w:rsidP="00C0544D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Первый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способ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расчета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Структура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себестоимости,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%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Второй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способ 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расчета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Структура</w:t>
            </w:r>
          </w:p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себестоимости, %</w:t>
            </w: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1. Сырье и материалы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 Покупные комплектующие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изделия и полуфабрикаты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3. Основная заработная плата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производственных рабочих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4. Дополнительная заработная плата производственных рабочих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5. Отчисления </w:t>
            </w:r>
            <w:proofErr w:type="gramStart"/>
            <w:r>
              <w:rPr>
                <w:szCs w:val="24"/>
              </w:rPr>
              <w:t>на</w:t>
            </w:r>
            <w:proofErr w:type="gramEnd"/>
            <w:r>
              <w:rPr>
                <w:szCs w:val="24"/>
              </w:rPr>
              <w:t xml:space="preserve"> социальные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нужды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6. Расходы на содержание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и эксплуатацию оборудования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7. Общепроизводственные </w:t>
            </w:r>
          </w:p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цеховая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8. Общехозяйственные 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производственная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9. Коммерческие расходы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</w:tr>
      <w:tr w:rsidR="000F1CB2" w:rsidTr="00C0544D">
        <w:trPr>
          <w:jc w:val="center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i/>
                <w:szCs w:val="24"/>
              </w:rPr>
              <w:t>Итого</w:t>
            </w:r>
            <w:r>
              <w:rPr>
                <w:szCs w:val="24"/>
              </w:rPr>
              <w:t xml:space="preserve"> </w:t>
            </w:r>
          </w:p>
          <w:p w:rsidR="000F1CB2" w:rsidRDefault="000F1CB2" w:rsidP="00C0544D">
            <w:pPr>
              <w:pStyle w:val="2"/>
              <w:ind w:firstLine="181"/>
              <w:rPr>
                <w:szCs w:val="24"/>
              </w:rPr>
            </w:pPr>
            <w:r>
              <w:rPr>
                <w:szCs w:val="24"/>
              </w:rPr>
              <w:t>полная себестоимость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100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1CB2" w:rsidRDefault="000F1CB2" w:rsidP="00C0544D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100</w:t>
            </w:r>
          </w:p>
        </w:tc>
      </w:tr>
    </w:tbl>
    <w:p w:rsidR="000F1CB2" w:rsidRDefault="000F1CB2" w:rsidP="000F1CB2"/>
    <w:p w:rsidR="000F1CB2" w:rsidRDefault="000F1CB2" w:rsidP="000F1CB2">
      <w:pPr>
        <w:spacing w:line="360" w:lineRule="auto"/>
        <w:rPr>
          <w:b/>
        </w:rPr>
      </w:pPr>
      <w:r>
        <w:rPr>
          <w:b/>
        </w:rPr>
        <w:t>Расчет полной стоимости изделия</w:t>
      </w:r>
      <w:proofErr w:type="gramStart"/>
      <w:r>
        <w:rPr>
          <w:b/>
        </w:rPr>
        <w:t xml:space="preserve"> </w:t>
      </w:r>
      <w:r>
        <w:rPr>
          <w:b/>
        </w:rPr>
        <w:t>В</w:t>
      </w:r>
      <w:proofErr w:type="gramEnd"/>
      <w:r>
        <w:rPr>
          <w:b/>
        </w:rPr>
        <w:t>:</w:t>
      </w:r>
    </w:p>
    <w:p w:rsidR="000F1CB2" w:rsidRDefault="000F1CB2" w:rsidP="000F1CB2">
      <w:pPr>
        <w:spacing w:line="360" w:lineRule="auto"/>
        <w:rPr>
          <w:b/>
        </w:rPr>
      </w:pPr>
      <w:r>
        <w:rPr>
          <w:b/>
        </w:rPr>
        <w:t>1. Итого цеховая себестоимость</w:t>
      </w:r>
    </w:p>
    <w:p w:rsidR="000F1CB2" w:rsidRDefault="000F1CB2" w:rsidP="000F1CB2">
      <w:pPr>
        <w:spacing w:line="360" w:lineRule="auto"/>
        <w:rPr>
          <w:lang w:val="en-US"/>
        </w:rPr>
      </w:pPr>
      <w:r>
        <w:rPr>
          <w:position w:val="-14"/>
          <w:sz w:val="24"/>
          <w:szCs w:val="24"/>
        </w:rPr>
        <w:object w:dxaOrig="2160" w:dyaOrig="525">
          <v:shape id="_x0000_i1043" type="#_x0000_t75" style="width:99pt;height:23.25pt" o:ole="">
            <v:imagedata r:id="rId34" o:title=""/>
          </v:shape>
          <o:OLEObject Type="Embed" ProgID="Equation.DSMT4" ShapeID="_x0000_i1043" DrawAspect="Content" ObjectID="_1539547166" r:id="rId35"/>
        </w:object>
      </w:r>
    </w:p>
    <w:p w:rsidR="000F1CB2" w:rsidRDefault="000F1CB2" w:rsidP="000F1CB2">
      <w:pPr>
        <w:spacing w:line="360" w:lineRule="auto"/>
        <w:jc w:val="both"/>
      </w:pPr>
      <w:r>
        <w:pict>
          <v:shape id="_x0000_i1044" type="#_x0000_t75" style="width:19.5pt;height:18pt" equationxml="&lt;">
            <v:imagedata r:id="rId36" o:title="" chromakey="white"/>
          </v:shape>
        </w:pict>
      </w:r>
      <w:r>
        <w:rPr>
          <w:lang w:val="en-US"/>
        </w:rPr>
        <w:t>=</w:t>
      </w:r>
    </w:p>
    <w:p w:rsidR="000F1CB2" w:rsidRDefault="000F1CB2" w:rsidP="000F1CB2">
      <w:pPr>
        <w:spacing w:line="360" w:lineRule="auto"/>
        <w:rPr>
          <w:b/>
        </w:rPr>
      </w:pPr>
      <w:r>
        <w:rPr>
          <w:b/>
        </w:rPr>
        <w:t>2. Итого производственная себестоимость</w:t>
      </w:r>
    </w:p>
    <w:p w:rsidR="000F1CB2" w:rsidRDefault="000F1CB2" w:rsidP="000F1CB2">
      <w:pPr>
        <w:spacing w:line="360" w:lineRule="auto"/>
        <w:rPr>
          <w:lang w:val="en-US"/>
        </w:rPr>
      </w:pPr>
      <w:r>
        <w:rPr>
          <w:position w:val="-14"/>
          <w:sz w:val="24"/>
          <w:szCs w:val="24"/>
        </w:rPr>
        <w:object w:dxaOrig="2070" w:dyaOrig="510">
          <v:shape id="_x0000_i1045" type="#_x0000_t75" style="width:99pt;height:24.75pt" o:ole="">
            <v:imagedata r:id="rId37" o:title=""/>
          </v:shape>
          <o:OLEObject Type="Embed" ProgID="Equation.DSMT4" ShapeID="_x0000_i1045" DrawAspect="Content" ObjectID="_1539547167" r:id="rId38"/>
        </w:object>
      </w:r>
    </w:p>
    <w:p w:rsidR="000F1CB2" w:rsidRDefault="000F1CB2" w:rsidP="000F1CB2">
      <w:pPr>
        <w:spacing w:line="360" w:lineRule="auto"/>
        <w:jc w:val="both"/>
      </w:pPr>
      <w:r>
        <w:pict>
          <v:shape id="_x0000_i1046" type="#_x0000_t75" style="width:24.75pt;height:18pt" equationxml="&lt;">
            <v:imagedata r:id="rId39" o:title="" chromakey="white"/>
          </v:shape>
        </w:pict>
      </w:r>
      <w:r>
        <w:t>=</w:t>
      </w:r>
    </w:p>
    <w:p w:rsidR="000F1CB2" w:rsidRDefault="000F1CB2" w:rsidP="000F1CB2">
      <w:pPr>
        <w:spacing w:line="360" w:lineRule="auto"/>
        <w:rPr>
          <w:b/>
        </w:rPr>
      </w:pPr>
      <w:r>
        <w:rPr>
          <w:b/>
        </w:rPr>
        <w:t>3. Коммерческие расходы</w:t>
      </w:r>
    </w:p>
    <w:p w:rsidR="000F1CB2" w:rsidRDefault="000F1CB2" w:rsidP="000F1CB2">
      <w:pPr>
        <w:spacing w:line="360" w:lineRule="auto"/>
        <w:rPr>
          <w:lang w:val="en-US"/>
        </w:rPr>
      </w:pPr>
      <w:r>
        <w:rPr>
          <w:position w:val="-62"/>
          <w:sz w:val="24"/>
          <w:szCs w:val="24"/>
        </w:rPr>
        <w:object w:dxaOrig="2445" w:dyaOrig="1620">
          <v:shape id="_x0000_i1047" type="#_x0000_t75" style="width:99pt;height:65.25pt" o:ole="">
            <v:imagedata r:id="rId40" o:title=""/>
          </v:shape>
          <o:OLEObject Type="Embed" ProgID="Equation.DSMT4" ShapeID="_x0000_i1047" DrawAspect="Content" ObjectID="_1539547168" r:id="rId41"/>
        </w:object>
      </w:r>
    </w:p>
    <w:p w:rsidR="000F1CB2" w:rsidRDefault="000F1CB2" w:rsidP="000F1CB2">
      <w:pPr>
        <w:rPr>
          <w:sz w:val="28"/>
          <w:szCs w:val="28"/>
          <w:lang w:val="en-US"/>
        </w:rPr>
      </w:pPr>
      <w:r>
        <w:pict>
          <v:shape id="_x0000_i1048" type="#_x0000_t75" style="width:30.75pt;height:18pt" equationxml="&lt;">
            <v:imagedata r:id="rId42" o:title="" chromakey="white"/>
          </v:shape>
        </w:pict>
      </w:r>
      <w:r>
        <w:t>=</w:t>
      </w:r>
      <w:bookmarkStart w:id="0" w:name="_GoBack"/>
      <w:bookmarkEnd w:id="0"/>
    </w:p>
    <w:p w:rsidR="000F1CB2" w:rsidRDefault="000F1CB2" w:rsidP="000F1CB2">
      <w:pPr>
        <w:rPr>
          <w:sz w:val="28"/>
          <w:szCs w:val="28"/>
          <w:lang w:val="en-US"/>
        </w:rPr>
      </w:pPr>
      <w:r>
        <w:pict>
          <v:shape id="_x0000_i1049" type="#_x0000_t75" style="width:33pt;height:18pt" equationxml="&lt;">
            <v:imagedata r:id="rId43" o:title="" chromakey="white"/>
          </v:shape>
        </w:pict>
      </w:r>
      <w:r>
        <w:t>=</w:t>
      </w:r>
    </w:p>
    <w:p w:rsidR="000F1CB2" w:rsidRDefault="000F1CB2" w:rsidP="000F1CB2">
      <w:pPr>
        <w:spacing w:line="360" w:lineRule="auto"/>
        <w:rPr>
          <w:b/>
          <w:sz w:val="24"/>
          <w:szCs w:val="24"/>
        </w:rPr>
      </w:pPr>
      <w:r>
        <w:rPr>
          <w:b/>
        </w:rPr>
        <w:t>5. Всего полная себестоимость</w:t>
      </w:r>
    </w:p>
    <w:p w:rsidR="000F1CB2" w:rsidRDefault="000F1CB2" w:rsidP="000F1CB2">
      <w:pPr>
        <w:rPr>
          <w:lang w:val="en-US"/>
        </w:rPr>
      </w:pPr>
      <w:r>
        <w:rPr>
          <w:position w:val="-14"/>
          <w:sz w:val="24"/>
          <w:szCs w:val="24"/>
        </w:rPr>
        <w:object w:dxaOrig="2580" w:dyaOrig="615">
          <v:shape id="_x0000_i1050" type="#_x0000_t75" style="width:99pt;height:23.25pt" o:ole="">
            <v:imagedata r:id="rId44" o:title=""/>
          </v:shape>
          <o:OLEObject Type="Embed" ProgID="Equation.DSMT4" ShapeID="_x0000_i1050" DrawAspect="Content" ObjectID="_1539547169" r:id="rId45"/>
        </w:object>
      </w:r>
    </w:p>
    <w:p w:rsidR="000F1CB2" w:rsidRDefault="000F1CB2" w:rsidP="000F1CB2">
      <w:pPr>
        <w:rPr>
          <w:sz w:val="28"/>
          <w:szCs w:val="28"/>
          <w:lang w:val="en-US"/>
        </w:rPr>
      </w:pPr>
      <w:r>
        <w:pict>
          <v:shape id="_x0000_i1051" type="#_x0000_t75" style="width:19.5pt;height:18pt" equationxml="&lt;">
            <v:imagedata r:id="rId46" o:title="" chromakey="white"/>
          </v:shape>
        </w:pict>
      </w:r>
      <w:r>
        <w:rPr>
          <w:sz w:val="28"/>
          <w:szCs w:val="28"/>
        </w:rPr>
        <w:t>=</w:t>
      </w:r>
    </w:p>
    <w:p w:rsidR="000F1CB2" w:rsidRDefault="000F1CB2" w:rsidP="000F1CB2"/>
    <w:p w:rsidR="00377119" w:rsidRDefault="003771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8"/>
        <w:gridCol w:w="997"/>
        <w:gridCol w:w="928"/>
        <w:gridCol w:w="928"/>
        <w:gridCol w:w="928"/>
        <w:gridCol w:w="973"/>
        <w:gridCol w:w="928"/>
      </w:tblGrid>
      <w:tr w:rsidR="00377119" w:rsidTr="00377119">
        <w:tc>
          <w:tcPr>
            <w:tcW w:w="3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Элементы цены</w:t>
            </w:r>
          </w:p>
        </w:tc>
        <w:tc>
          <w:tcPr>
            <w:tcW w:w="5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Изделие</w:t>
            </w:r>
          </w:p>
        </w:tc>
      </w:tr>
      <w:tr w:rsidR="00377119" w:rsidTr="00377119">
        <w:tc>
          <w:tcPr>
            <w:tcW w:w="3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19" w:rsidRDefault="00377119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А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</w:t>
            </w:r>
          </w:p>
        </w:tc>
      </w:tr>
      <w:tr w:rsidR="00377119" w:rsidTr="00377119">
        <w:tc>
          <w:tcPr>
            <w:tcW w:w="3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19" w:rsidRDefault="00377119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1-й </w:t>
            </w:r>
          </w:p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способ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2-й </w:t>
            </w:r>
          </w:p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способ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1-й </w:t>
            </w:r>
          </w:p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способ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2-й </w:t>
            </w:r>
          </w:p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способ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1-й </w:t>
            </w:r>
          </w:p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способ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2-й </w:t>
            </w:r>
          </w:p>
          <w:p w:rsidR="00377119" w:rsidRDefault="00377119">
            <w:pPr>
              <w:pStyle w:val="2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способ</w:t>
            </w: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Прямые затраты (переменные), р.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Косвенные затраты (постоянные), р.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jc w:val="right"/>
              <w:rPr>
                <w:szCs w:val="24"/>
              </w:rPr>
            </w:pPr>
            <w:r>
              <w:rPr>
                <w:i/>
                <w:szCs w:val="24"/>
              </w:rPr>
              <w:t>Всего</w:t>
            </w:r>
            <w:r>
              <w:rPr>
                <w:szCs w:val="24"/>
              </w:rPr>
              <w:t xml:space="preserve"> затраты (себестоимость), р.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Рентабельность, 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Прибыль, тыс. р.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Цена изделия (выручка </w:t>
            </w:r>
            <w:proofErr w:type="gramEnd"/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от реализации), тыс. р.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+ НДС 18 %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Текущий объем реализации, р.*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377119" w:rsidTr="0037711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Прибыль при текущем объеме </w:t>
            </w:r>
          </w:p>
          <w:p w:rsidR="00377119" w:rsidRDefault="00377119">
            <w:pPr>
              <w:pStyle w:val="2"/>
              <w:ind w:firstLine="0"/>
              <w:rPr>
                <w:szCs w:val="24"/>
              </w:rPr>
            </w:pPr>
            <w:r>
              <w:rPr>
                <w:szCs w:val="24"/>
              </w:rPr>
              <w:t>реализации, тыс. р.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19" w:rsidRDefault="00377119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</w:tbl>
    <w:p w:rsidR="00377119" w:rsidRDefault="00377119"/>
    <w:sectPr w:rsidR="00377119" w:rsidSect="000F1CB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52A" w:rsidRDefault="00FE552A" w:rsidP="00377119">
      <w:r>
        <w:separator/>
      </w:r>
    </w:p>
  </w:endnote>
  <w:endnote w:type="continuationSeparator" w:id="0">
    <w:p w:rsidR="00FE552A" w:rsidRDefault="00FE552A" w:rsidP="0037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52A" w:rsidRDefault="00FE552A" w:rsidP="00377119">
      <w:r>
        <w:separator/>
      </w:r>
    </w:p>
  </w:footnote>
  <w:footnote w:type="continuationSeparator" w:id="0">
    <w:p w:rsidR="00FE552A" w:rsidRDefault="00FE552A" w:rsidP="00377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B3"/>
    <w:rsid w:val="000F1CB2"/>
    <w:rsid w:val="00342062"/>
    <w:rsid w:val="00377119"/>
    <w:rsid w:val="00435298"/>
    <w:rsid w:val="0067580A"/>
    <w:rsid w:val="007829BD"/>
    <w:rsid w:val="009B7F73"/>
    <w:rsid w:val="009C4FB3"/>
    <w:rsid w:val="00BD5452"/>
    <w:rsid w:val="00F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1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nhideWhenUsed/>
    <w:rsid w:val="00377119"/>
    <w:pPr>
      <w:ind w:firstLine="567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rsid w:val="0037711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771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71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771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71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D54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545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1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nhideWhenUsed/>
    <w:rsid w:val="00377119"/>
    <w:pPr>
      <w:ind w:firstLine="567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rsid w:val="0037711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771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71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771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71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D54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54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8.wmf"/><Relationship Id="rId42" Type="http://schemas.openxmlformats.org/officeDocument/2006/relationships/image" Target="media/image23.png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41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6.png"/><Relationship Id="rId37" Type="http://schemas.openxmlformats.org/officeDocument/2006/relationships/image" Target="media/image20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1.bin"/><Relationship Id="rId43" Type="http://schemas.openxmlformats.org/officeDocument/2006/relationships/image" Target="media/image2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Maskit</dc:creator>
  <cp:keywords/>
  <dc:description/>
  <cp:lastModifiedBy>Maskit</cp:lastModifiedBy>
  <cp:revision>5</cp:revision>
  <dcterms:created xsi:type="dcterms:W3CDTF">2016-10-17T17:44:00Z</dcterms:created>
  <dcterms:modified xsi:type="dcterms:W3CDTF">2016-11-01T20:13:00Z</dcterms:modified>
</cp:coreProperties>
</file>