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44" w:rsidRDefault="00FD1E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9C5044" w:rsidRDefault="00FD1E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9C5044" w:rsidRDefault="00FD1E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C5044" w:rsidRDefault="00FD1EA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9C5044" w:rsidRDefault="00FD1E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C5044" w:rsidRDefault="009C5044">
      <w:pPr>
        <w:spacing w:line="360" w:lineRule="auto"/>
        <w:jc w:val="center"/>
        <w:rPr>
          <w:b/>
          <w:caps/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FD1EA6">
      <w:pPr>
        <w:pStyle w:val="Times1420"/>
        <w:spacing w:line="360" w:lineRule="auto"/>
        <w:ind w:firstLine="0"/>
        <w:jc w:val="center"/>
        <w:rPr>
          <w:caps/>
        </w:rPr>
      </w:pPr>
      <w:r>
        <w:rPr>
          <w:rStyle w:val="a3"/>
          <w:caps/>
          <w:szCs w:val="28"/>
        </w:rPr>
        <w:t>отчет</w:t>
      </w:r>
    </w:p>
    <w:p w:rsidR="009C5044" w:rsidRDefault="00FD1EA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№1</w:t>
      </w:r>
    </w:p>
    <w:p w:rsidR="009C5044" w:rsidRDefault="00FD1E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:rsidR="009C5044" w:rsidRDefault="00FD1EA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Исследование структур загрузочных модулей</w:t>
      </w: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1"/>
        <w:gridCol w:w="2532"/>
        <w:gridCol w:w="2818"/>
      </w:tblGrid>
      <w:tr w:rsidR="009C5044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9C5044" w:rsidRDefault="00FD1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475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9C5044" w:rsidRDefault="009C5044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bottom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9C5044">
        <w:trPr>
          <w:trHeight w:val="614"/>
        </w:trPr>
        <w:tc>
          <w:tcPr>
            <w:tcW w:w="4126" w:type="dxa"/>
            <w:shd w:val="clear" w:color="auto" w:fill="auto"/>
            <w:vAlign w:val="bottom"/>
          </w:tcPr>
          <w:p w:rsidR="009C5044" w:rsidRDefault="00FD1E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9C5044" w:rsidRDefault="009C5044">
            <w:pPr>
              <w:rPr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  <w:vAlign w:val="bottom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9C5044" w:rsidRDefault="009C5044">
      <w:pPr>
        <w:spacing w:line="360" w:lineRule="auto"/>
        <w:jc w:val="center"/>
        <w:rPr>
          <w:bCs/>
          <w:sz w:val="28"/>
          <w:szCs w:val="28"/>
        </w:rPr>
      </w:pPr>
    </w:p>
    <w:p w:rsidR="009C5044" w:rsidRDefault="009C5044">
      <w:pPr>
        <w:spacing w:line="360" w:lineRule="auto"/>
        <w:jc w:val="center"/>
        <w:rPr>
          <w:bCs/>
          <w:sz w:val="28"/>
          <w:szCs w:val="28"/>
        </w:rPr>
      </w:pPr>
    </w:p>
    <w:p w:rsidR="009C5044" w:rsidRDefault="00FD1EA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9C5044" w:rsidRDefault="00FD1EA6">
      <w:pPr>
        <w:spacing w:line="360" w:lineRule="auto"/>
        <w:jc w:val="center"/>
        <w:rPr>
          <w:b/>
          <w:caps/>
          <w:sz w:val="28"/>
          <w:szCs w:val="28"/>
          <w:shd w:val="clear" w:color="auto" w:fill="FFFF00"/>
          <w:lang w:val="en-US"/>
        </w:rPr>
        <w:sectPr w:rsidR="009C5044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60" w:charSpace="-6145"/>
        </w:sectPr>
      </w:pPr>
      <w:r>
        <w:rPr>
          <w:bCs/>
          <w:sz w:val="28"/>
          <w:szCs w:val="28"/>
        </w:rPr>
        <w:t>2018</w:t>
      </w:r>
    </w:p>
    <w:p w:rsidR="009C5044" w:rsidRDefault="00FD1EA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9C5044" w:rsidRDefault="009C5044">
      <w:pPr>
        <w:rPr>
          <w:b/>
          <w:sz w:val="32"/>
          <w:szCs w:val="32"/>
          <w:lang w:val="en-US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различий в структурах исходных тестов модулей типов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управляющей программы.</w:t>
      </w:r>
    </w:p>
    <w:tbl>
      <w:tblPr>
        <w:tblStyle w:val="af0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508"/>
        <w:gridCol w:w="6063"/>
      </w:tblGrid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Назначение функции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Write_msg</w:t>
            </w:r>
            <w:proofErr w:type="spellEnd"/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сообщения на экран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из 2-ой в 16-ую с/с (1/2 байта)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из 2-ой в 16-ую с/с (1 байт)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из 2-ой в 16-ую с/с (2 байта)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из 2-ой в 10-ую с/с (1 байт)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GET_PC_TYPE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тип IBM PC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GET_</w:t>
            </w:r>
            <w:r>
              <w:rPr>
                <w:sz w:val="28"/>
                <w:szCs w:val="28"/>
                <w:lang w:val="en-US"/>
              </w:rPr>
              <w:t>SYS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VER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версию системы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GET_</w:t>
            </w:r>
            <w:r>
              <w:rPr>
                <w:sz w:val="28"/>
                <w:szCs w:val="28"/>
                <w:lang w:val="en-US"/>
              </w:rPr>
              <w:t>OEM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OEM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GET_SERIAL_NUM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Определяет серийный номер пользователя</w:t>
            </w:r>
          </w:p>
        </w:tc>
      </w:tr>
    </w:tbl>
    <w:p w:rsidR="009C5044" w:rsidRDefault="009C5044">
      <w:pPr>
        <w:spacing w:before="240" w:line="360" w:lineRule="auto"/>
        <w:ind w:firstLine="709"/>
        <w:jc w:val="both"/>
        <w:rPr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Структуры данных управляющей программы.</w:t>
      </w:r>
    </w:p>
    <w:tbl>
      <w:tblPr>
        <w:tblStyle w:val="af0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508"/>
        <w:gridCol w:w="6063"/>
      </w:tblGrid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Название структуры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Назначение структуры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индекс названия типа </w:t>
            </w:r>
            <w:r>
              <w:rPr>
                <w:sz w:val="28"/>
                <w:szCs w:val="28"/>
                <w:lang w:val="en-US"/>
              </w:rPr>
              <w:t>IBM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PC_TYPE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Хранит тип</w:t>
            </w:r>
            <w:r>
              <w:rPr>
                <w:sz w:val="28"/>
                <w:szCs w:val="28"/>
                <w:lang w:val="en-US"/>
              </w:rPr>
              <w:t xml:space="preserve"> IBM PC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SYSTEM_VERSION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версию системы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OEM_NUMBER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Хранит номер</w:t>
            </w:r>
            <w:r>
              <w:rPr>
                <w:sz w:val="28"/>
                <w:szCs w:val="28"/>
                <w:lang w:val="en-US"/>
              </w:rPr>
              <w:t xml:space="preserve"> OEM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SERIAL_NUMBER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Хранит серийный номер пользователя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PC_TYPE_NUMBERS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числовые значения типов </w:t>
            </w:r>
            <w:r>
              <w:rPr>
                <w:sz w:val="28"/>
                <w:szCs w:val="28"/>
                <w:lang w:val="en-US"/>
              </w:rPr>
              <w:t>IBM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  <w:tr w:rsidR="009C5044">
        <w:trPr>
          <w:trHeight w:val="483"/>
        </w:trPr>
        <w:tc>
          <w:tcPr>
            <w:tcW w:w="3508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PC_TYPE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NAMES</w:t>
            </w:r>
          </w:p>
        </w:tc>
        <w:tc>
          <w:tcPr>
            <w:tcW w:w="6062" w:type="dxa"/>
            <w:shd w:val="clear" w:color="auto" w:fill="auto"/>
            <w:tcMar>
              <w:left w:w="103" w:type="dxa"/>
            </w:tcMar>
            <w:vAlign w:val="center"/>
          </w:tcPr>
          <w:p w:rsidR="009C5044" w:rsidRDefault="00FD1E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Хранит названия типов </w:t>
            </w:r>
            <w:r>
              <w:rPr>
                <w:sz w:val="28"/>
                <w:szCs w:val="28"/>
                <w:lang w:val="en-US"/>
              </w:rPr>
              <w:t>IBM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PC</w:t>
            </w:r>
          </w:p>
        </w:tc>
      </w:tr>
    </w:tbl>
    <w:p w:rsidR="009C5044" w:rsidRDefault="009C5044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Последовательность действий, выполняемых программой.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определяет тип IBM PC, версию системы, OEM номер и серийный номер пользователя, переводит эти значения в необходимую систему счисления, сохраняет их в соответствующие переменные, а затем выводит эти значения на экран.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Результаты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76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COM-файла.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15240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«Плохого» EXE-файла.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34000" cy="762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«Хорошего» EXE-файла.</w:t>
      </w:r>
    </w:p>
    <w:p w:rsidR="009C5044" w:rsidRDefault="009C5044">
      <w:pPr>
        <w:spacing w:line="360" w:lineRule="auto"/>
        <w:ind w:firstLine="709"/>
        <w:rPr>
          <w:sz w:val="28"/>
          <w:szCs w:val="28"/>
        </w:rPr>
      </w:pPr>
    </w:p>
    <w:p w:rsidR="009C5044" w:rsidRDefault="00FD1E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результатов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вопросы: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1.Отличия исходных текстов 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 xml:space="preserve"> файлов.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В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-программе должен быть один сегмент, содержащий и код и </w:t>
      </w:r>
      <w:r>
        <w:rPr>
          <w:sz w:val="28"/>
          <w:szCs w:val="28"/>
        </w:rPr>
        <w:tab/>
        <w:t>данные.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-программа должна содержать три сегмента – сегмент кода, </w:t>
      </w:r>
      <w:r>
        <w:rPr>
          <w:sz w:val="28"/>
          <w:szCs w:val="28"/>
        </w:rPr>
        <w:tab/>
        <w:t>сегмент данных и сегмент стека.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-программа должна содержать следующие директивы: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SEGMENT</w:t>
      </w:r>
      <w:r>
        <w:rPr>
          <w:sz w:val="28"/>
          <w:szCs w:val="28"/>
        </w:rPr>
        <w:t xml:space="preserve"> – для выделения сегмента программы, </w:t>
      </w:r>
      <w:r>
        <w:rPr>
          <w:sz w:val="28"/>
          <w:szCs w:val="28"/>
          <w:lang w:val="en-US"/>
        </w:rPr>
        <w:t>ASSUME</w:t>
      </w:r>
      <w:r>
        <w:rPr>
          <w:sz w:val="28"/>
          <w:szCs w:val="28"/>
        </w:rPr>
        <w:t xml:space="preserve"> – для </w:t>
      </w:r>
      <w:r>
        <w:rPr>
          <w:sz w:val="28"/>
          <w:szCs w:val="28"/>
        </w:rPr>
        <w:tab/>
        <w:t xml:space="preserve">установки относительных адресов с начала сегмента (при </w:t>
      </w:r>
      <w:r>
        <w:rPr>
          <w:sz w:val="28"/>
          <w:szCs w:val="28"/>
        </w:rPr>
        <w:tab/>
        <w:t xml:space="preserve">неиспользовании этой директивы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устанавливает значения такие, </w:t>
      </w:r>
      <w:r>
        <w:rPr>
          <w:sz w:val="28"/>
          <w:szCs w:val="28"/>
        </w:rPr>
        <w:tab/>
        <w:t xml:space="preserve">чтобы они указывали на тот сегмент, в который загружают программу),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– для установления относительного адреса начала </w:t>
      </w:r>
      <w:r>
        <w:rPr>
          <w:sz w:val="28"/>
          <w:szCs w:val="28"/>
        </w:rPr>
        <w:tab/>
        <w:t xml:space="preserve">выполнения </w:t>
      </w:r>
      <w:r>
        <w:rPr>
          <w:sz w:val="28"/>
          <w:szCs w:val="28"/>
        </w:rPr>
        <w:tab/>
        <w:t xml:space="preserve">программы (обычно используется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т.к. 256 байт </w:t>
      </w:r>
      <w:r>
        <w:rPr>
          <w:sz w:val="28"/>
          <w:szCs w:val="28"/>
        </w:rPr>
        <w:tab/>
        <w:t xml:space="preserve">резервируется под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commentRangeStart w:id="0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-программе можно использовать только команды </w:t>
      </w:r>
      <w:r>
        <w:rPr>
          <w:sz w:val="28"/>
          <w:szCs w:val="28"/>
        </w:rPr>
        <w:tab/>
        <w:t xml:space="preserve">удовлетворяющие ограничениям модели памяти </w:t>
      </w:r>
      <w:r>
        <w:rPr>
          <w:sz w:val="28"/>
          <w:szCs w:val="28"/>
          <w:lang w:val="en-US"/>
        </w:rPr>
        <w:t>TINY</w:t>
      </w:r>
      <w:r>
        <w:rPr>
          <w:sz w:val="28"/>
          <w:szCs w:val="28"/>
        </w:rPr>
        <w:t>.</w:t>
      </w:r>
      <w:commentRangeEnd w:id="0"/>
      <w:r>
        <w:commentReference w:id="0"/>
      </w:r>
    </w:p>
    <w:p w:rsidR="009E0DF8" w:rsidRDefault="00791B79">
      <w:pPr>
        <w:spacing w:line="360" w:lineRule="auto"/>
        <w:ind w:firstLine="709"/>
        <w:jc w:val="both"/>
      </w:pPr>
      <w:r>
        <w:t>===============================================================</w:t>
      </w:r>
    </w:p>
    <w:p w:rsidR="009C5044" w:rsidRPr="00741A59" w:rsidRDefault="009E0DF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9E0DF8">
        <w:rPr>
          <w:b/>
          <w:i/>
          <w:color w:val="FF0000"/>
          <w:sz w:val="28"/>
          <w:szCs w:val="28"/>
          <w:highlight w:val="yellow"/>
        </w:rPr>
        <w:t>Примечание [1] – Ответ:</w:t>
      </w:r>
      <w:r w:rsidRPr="009E0DF8">
        <w:rPr>
          <w:b/>
          <w:i/>
          <w:color w:val="FF0000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В </w:t>
      </w:r>
      <w:r>
        <w:rPr>
          <w:color w:val="auto"/>
          <w:sz w:val="28"/>
          <w:szCs w:val="28"/>
          <w:lang w:val="en-US"/>
        </w:rPr>
        <w:t>com</w:t>
      </w:r>
      <w:r w:rsidRPr="009E0DF8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 xml:space="preserve">файле все процедуры и переменные </w:t>
      </w:r>
      <w:r w:rsidR="00741A59">
        <w:rPr>
          <w:color w:val="auto"/>
          <w:sz w:val="28"/>
          <w:szCs w:val="28"/>
        </w:rPr>
        <w:tab/>
        <w:t>по умолчанию</w:t>
      </w:r>
      <w:r>
        <w:rPr>
          <w:color w:val="auto"/>
          <w:sz w:val="28"/>
          <w:szCs w:val="28"/>
        </w:rPr>
        <w:t xml:space="preserve"> адресованы как </w:t>
      </w:r>
      <w:r>
        <w:rPr>
          <w:color w:val="auto"/>
          <w:sz w:val="28"/>
          <w:szCs w:val="28"/>
          <w:lang w:val="en-US"/>
        </w:rPr>
        <w:t>NEAR</w:t>
      </w:r>
      <w:r w:rsidRPr="009E0DF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объекты</w:t>
      </w:r>
      <w:r w:rsidR="00741A59">
        <w:rPr>
          <w:color w:val="auto"/>
          <w:sz w:val="28"/>
          <w:szCs w:val="28"/>
        </w:rPr>
        <w:t xml:space="preserve"> и поэтому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FAR</w:t>
      </w:r>
      <w:r w:rsidRPr="00741A59">
        <w:rPr>
          <w:color w:val="auto"/>
          <w:sz w:val="28"/>
          <w:szCs w:val="28"/>
        </w:rPr>
        <w:t xml:space="preserve"> </w:t>
      </w:r>
      <w:r w:rsidR="00741A59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 xml:space="preserve">обращения </w:t>
      </w:r>
      <w:r w:rsidR="00741A59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недопустимы при использовании</w:t>
      </w:r>
      <w:r w:rsidR="00741A59">
        <w:rPr>
          <w:color w:val="auto"/>
          <w:sz w:val="28"/>
          <w:szCs w:val="28"/>
        </w:rPr>
        <w:t xml:space="preserve"> </w:t>
      </w:r>
      <w:r w:rsidR="00741A59">
        <w:rPr>
          <w:color w:val="auto"/>
          <w:sz w:val="28"/>
          <w:szCs w:val="28"/>
          <w:lang w:val="en-US"/>
        </w:rPr>
        <w:t>TINY</w:t>
      </w:r>
      <w:r w:rsidR="00741A59">
        <w:rPr>
          <w:color w:val="auto"/>
          <w:sz w:val="28"/>
          <w:szCs w:val="28"/>
        </w:rPr>
        <w:t xml:space="preserve"> модели памяти.</w:t>
      </w:r>
    </w:p>
    <w:p w:rsidR="009E0DF8" w:rsidRDefault="00791B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исполняемые файлы в </w:t>
      </w:r>
      <w:r>
        <w:rPr>
          <w:sz w:val="28"/>
          <w:szCs w:val="28"/>
          <w:lang w:val="en-US"/>
        </w:rPr>
        <w:t>FAR</w:t>
      </w:r>
      <w:r>
        <w:rPr>
          <w:sz w:val="28"/>
          <w:szCs w:val="28"/>
        </w:rPr>
        <w:t>-менеджере в шестнадцатеричном виде и сравним их: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1800" cy="39528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  <w:lang w:val="en-US"/>
        </w:rPr>
        <w:t>COM-</w:t>
      </w:r>
      <w:r>
        <w:rPr>
          <w:sz w:val="28"/>
          <w:szCs w:val="28"/>
        </w:rPr>
        <w:t>файл</w:t>
      </w:r>
    </w:p>
    <w:p w:rsidR="009C5044" w:rsidRDefault="00FD1E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4975" cy="87185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71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«Плохой» </w:t>
      </w:r>
      <w:r>
        <w:rPr>
          <w:sz w:val="28"/>
          <w:szCs w:val="28"/>
          <w:lang w:val="en-US"/>
        </w:rPr>
        <w:t>EXE-</w:t>
      </w:r>
      <w:r>
        <w:rPr>
          <w:sz w:val="28"/>
          <w:szCs w:val="28"/>
        </w:rPr>
        <w:t>файл</w:t>
      </w:r>
    </w:p>
    <w:p w:rsidR="009C5044" w:rsidRDefault="00FD1EA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11800" cy="757809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757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«Хороший»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-файл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2.Отличия форматов файлов 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 xml:space="preserve"> модулей.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-файл не содержит заголовка, а только код и данные </w:t>
      </w:r>
      <w:r>
        <w:rPr>
          <w:sz w:val="28"/>
          <w:szCs w:val="28"/>
        </w:rPr>
        <w:tab/>
        <w:t xml:space="preserve">программы, что позволяет ему быть более компактным, чем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-файл. </w:t>
      </w:r>
      <w:r>
        <w:rPr>
          <w:sz w:val="28"/>
          <w:szCs w:val="28"/>
        </w:rPr>
        <w:lastRenderedPageBreak/>
        <w:tab/>
        <w:t xml:space="preserve">Размер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-файла ограничен 64 кб, т.е. размером одного сегмента. </w:t>
      </w:r>
      <w:r>
        <w:rPr>
          <w:sz w:val="28"/>
          <w:szCs w:val="28"/>
        </w:rPr>
        <w:tab/>
        <w:t>Код программы располагается с нулевого адреса.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-файл состоит из двух частей – заголовка и тела программы. В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теле программы</w:t>
      </w:r>
      <w:proofErr w:type="gramEnd"/>
      <w:r>
        <w:rPr>
          <w:sz w:val="28"/>
          <w:szCs w:val="28"/>
        </w:rPr>
        <w:t xml:space="preserve"> находятся код и данные, а в заголовке – информация о </w:t>
      </w:r>
      <w:r>
        <w:rPr>
          <w:sz w:val="28"/>
          <w:szCs w:val="28"/>
        </w:rPr>
        <w:tab/>
        <w:t xml:space="preserve">размере выполняемого модуля, </w:t>
      </w:r>
      <w:commentRangeStart w:id="1"/>
      <w:r>
        <w:rPr>
          <w:sz w:val="28"/>
          <w:szCs w:val="28"/>
        </w:rPr>
        <w:t>области загрузки в памяти, адресе стека</w:t>
      </w:r>
      <w:commentRangeEnd w:id="1"/>
      <w:r>
        <w:commentReference w:id="1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и относительных смещениях, которые должны заполнить машинные </w:t>
      </w:r>
      <w:r>
        <w:rPr>
          <w:sz w:val="28"/>
          <w:szCs w:val="28"/>
        </w:rPr>
        <w:tab/>
        <w:t xml:space="preserve">адреса в соответствии с относительными шестнадцатеричными </w:t>
      </w:r>
      <w:r>
        <w:rPr>
          <w:sz w:val="28"/>
          <w:szCs w:val="28"/>
        </w:rPr>
        <w:tab/>
        <w:t xml:space="preserve">позициями. Код «плохого»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-файла располагается с адреса 300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т.к. </w:t>
      </w:r>
      <w:r>
        <w:rPr>
          <w:sz w:val="28"/>
          <w:szCs w:val="28"/>
        </w:rPr>
        <w:tab/>
        <w:t>200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занимает заголовок файла и а директива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сдвигает адрес </w:t>
      </w:r>
      <w:r>
        <w:rPr>
          <w:sz w:val="28"/>
          <w:szCs w:val="28"/>
        </w:rPr>
        <w:tab/>
        <w:t>выполнения программы еще на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741A59" w:rsidRDefault="00791B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741A59" w:rsidRDefault="00741A59">
      <w:pPr>
        <w:spacing w:line="360" w:lineRule="auto"/>
        <w:ind w:firstLine="709"/>
        <w:jc w:val="both"/>
        <w:rPr>
          <w:sz w:val="28"/>
          <w:szCs w:val="28"/>
        </w:rPr>
      </w:pPr>
      <w:r w:rsidRPr="009E0DF8">
        <w:rPr>
          <w:b/>
          <w:i/>
          <w:color w:val="FF0000"/>
          <w:sz w:val="28"/>
          <w:szCs w:val="28"/>
          <w:highlight w:val="yellow"/>
        </w:rPr>
        <w:t>Примечание [</w:t>
      </w:r>
      <w:r>
        <w:rPr>
          <w:b/>
          <w:i/>
          <w:color w:val="FF0000"/>
          <w:sz w:val="28"/>
          <w:szCs w:val="28"/>
          <w:highlight w:val="yellow"/>
        </w:rPr>
        <w:t>2</w:t>
      </w:r>
      <w:r w:rsidRPr="009E0DF8">
        <w:rPr>
          <w:b/>
          <w:i/>
          <w:color w:val="FF0000"/>
          <w:sz w:val="28"/>
          <w:szCs w:val="28"/>
          <w:highlight w:val="yellow"/>
        </w:rPr>
        <w:t>] – Ответ:</w:t>
      </w:r>
      <w:r w:rsidRPr="009E0DF8">
        <w:rPr>
          <w:b/>
          <w:i/>
          <w:color w:val="FF0000"/>
          <w:sz w:val="28"/>
          <w:szCs w:val="28"/>
        </w:rPr>
        <w:t xml:space="preserve"> </w:t>
      </w:r>
      <w:r w:rsidR="00DE0992">
        <w:rPr>
          <w:color w:val="auto"/>
          <w:sz w:val="28"/>
          <w:szCs w:val="28"/>
        </w:rPr>
        <w:t xml:space="preserve">Области загрузки в памяти как таковой нет </w:t>
      </w:r>
      <w:r w:rsidR="00791B79">
        <w:rPr>
          <w:color w:val="auto"/>
          <w:sz w:val="28"/>
          <w:szCs w:val="28"/>
        </w:rPr>
        <w:tab/>
      </w:r>
      <w:r w:rsidR="00DE0992">
        <w:rPr>
          <w:color w:val="auto"/>
          <w:sz w:val="28"/>
          <w:szCs w:val="28"/>
        </w:rPr>
        <w:t xml:space="preserve">в заголовке программы, т.к. разместить в памяти программу и </w:t>
      </w:r>
      <w:r w:rsidR="00791B79">
        <w:rPr>
          <w:color w:val="auto"/>
          <w:sz w:val="28"/>
          <w:szCs w:val="28"/>
        </w:rPr>
        <w:tab/>
      </w:r>
      <w:r w:rsidR="00DE0992">
        <w:rPr>
          <w:color w:val="auto"/>
          <w:sz w:val="28"/>
          <w:szCs w:val="28"/>
        </w:rPr>
        <w:t xml:space="preserve">построить </w:t>
      </w:r>
      <w:r w:rsidR="00DE0992">
        <w:rPr>
          <w:color w:val="auto"/>
          <w:sz w:val="28"/>
          <w:szCs w:val="28"/>
          <w:lang w:val="en-US"/>
        </w:rPr>
        <w:t>PSP</w:t>
      </w:r>
      <w:r w:rsidR="00DE0992" w:rsidRPr="00DE0992">
        <w:rPr>
          <w:color w:val="auto"/>
          <w:sz w:val="28"/>
          <w:szCs w:val="28"/>
        </w:rPr>
        <w:t xml:space="preserve"> </w:t>
      </w:r>
      <w:r w:rsidR="00DE0992">
        <w:rPr>
          <w:color w:val="auto"/>
          <w:sz w:val="28"/>
          <w:szCs w:val="28"/>
        </w:rPr>
        <w:t xml:space="preserve">для программы это задача загрузчика ОС. В заголовке </w:t>
      </w:r>
      <w:r w:rsidR="00791B79">
        <w:rPr>
          <w:color w:val="auto"/>
          <w:sz w:val="28"/>
          <w:szCs w:val="28"/>
        </w:rPr>
        <w:tab/>
      </w:r>
      <w:r w:rsidR="00DE0992">
        <w:rPr>
          <w:color w:val="auto"/>
          <w:sz w:val="28"/>
          <w:szCs w:val="28"/>
        </w:rPr>
        <w:t xml:space="preserve">есть </w:t>
      </w:r>
      <w:r w:rsidR="00791B79">
        <w:rPr>
          <w:color w:val="auto"/>
          <w:sz w:val="28"/>
          <w:szCs w:val="28"/>
        </w:rPr>
        <w:t>относительные смещения от</w:t>
      </w:r>
      <w:r w:rsidR="00DE0992">
        <w:rPr>
          <w:color w:val="auto"/>
          <w:sz w:val="28"/>
          <w:szCs w:val="28"/>
        </w:rPr>
        <w:t xml:space="preserve"> начала образа задачи, которые </w:t>
      </w:r>
      <w:r w:rsidR="00791B79">
        <w:rPr>
          <w:color w:val="auto"/>
          <w:sz w:val="28"/>
          <w:szCs w:val="28"/>
        </w:rPr>
        <w:tab/>
      </w:r>
      <w:proofErr w:type="gramStart"/>
      <w:r w:rsidR="00DE0992">
        <w:rPr>
          <w:color w:val="auto"/>
          <w:sz w:val="28"/>
          <w:szCs w:val="28"/>
        </w:rPr>
        <w:t>заменяются на конкретные</w:t>
      </w:r>
      <w:proofErr w:type="gramEnd"/>
      <w:r w:rsidR="00CF3C31">
        <w:rPr>
          <w:color w:val="auto"/>
          <w:sz w:val="28"/>
          <w:szCs w:val="28"/>
        </w:rPr>
        <w:t xml:space="preserve"> с помощью информации из таблицы о </w:t>
      </w:r>
      <w:r w:rsidR="00791B79">
        <w:rPr>
          <w:color w:val="auto"/>
          <w:sz w:val="28"/>
          <w:szCs w:val="28"/>
        </w:rPr>
        <w:tab/>
      </w:r>
      <w:r w:rsidR="00CF3C31">
        <w:rPr>
          <w:color w:val="auto"/>
          <w:sz w:val="28"/>
          <w:szCs w:val="28"/>
        </w:rPr>
        <w:t>размере длины файла и длины заголовка</w:t>
      </w:r>
      <w:r w:rsidR="00DE0992">
        <w:rPr>
          <w:color w:val="auto"/>
          <w:sz w:val="28"/>
          <w:szCs w:val="28"/>
        </w:rPr>
        <w:t xml:space="preserve"> в процессе загрузки </w:t>
      </w:r>
      <w:r w:rsidR="00791B79">
        <w:rPr>
          <w:color w:val="auto"/>
          <w:sz w:val="28"/>
          <w:szCs w:val="28"/>
        </w:rPr>
        <w:tab/>
      </w:r>
      <w:r w:rsidR="00DE0992">
        <w:rPr>
          <w:color w:val="auto"/>
          <w:sz w:val="28"/>
          <w:szCs w:val="28"/>
        </w:rPr>
        <w:t>программы в память</w:t>
      </w:r>
      <w:r w:rsidR="00791B79">
        <w:rPr>
          <w:color w:val="auto"/>
          <w:sz w:val="28"/>
          <w:szCs w:val="28"/>
        </w:rPr>
        <w:t>.</w:t>
      </w:r>
    </w:p>
    <w:p w:rsidR="00741A59" w:rsidRPr="00904205" w:rsidRDefault="00791B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«</w:t>
      </w:r>
      <w:proofErr w:type="gramStart"/>
      <w:r>
        <w:rPr>
          <w:sz w:val="28"/>
          <w:szCs w:val="28"/>
        </w:rPr>
        <w:t>Хороший</w:t>
      </w:r>
      <w:proofErr w:type="gramEnd"/>
      <w:r>
        <w:rPr>
          <w:sz w:val="28"/>
          <w:szCs w:val="28"/>
        </w:rPr>
        <w:t xml:space="preserve">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-файл более компактен по сравнению с плохим, т.к. </w:t>
      </w:r>
      <w:r>
        <w:rPr>
          <w:sz w:val="28"/>
          <w:szCs w:val="28"/>
        </w:rPr>
        <w:tab/>
        <w:t xml:space="preserve">отсутствует директива 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. Также можно заметить различия в </w:t>
      </w:r>
      <w:r>
        <w:rPr>
          <w:sz w:val="28"/>
          <w:szCs w:val="28"/>
        </w:rPr>
        <w:tab/>
        <w:t>заголовочной части из-за изменения тела программы.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Отладим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-файл и «хороший»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-файл с  помощью </w:t>
      </w:r>
      <w:r>
        <w:rPr>
          <w:sz w:val="28"/>
          <w:szCs w:val="28"/>
          <w:lang w:val="en-US"/>
        </w:rPr>
        <w:t>TD.exe</w:t>
      </w:r>
      <w:r>
        <w:rPr>
          <w:sz w:val="28"/>
          <w:szCs w:val="28"/>
        </w:rPr>
        <w:t>: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95850" cy="30765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  <w:lang w:val="en-US"/>
        </w:rPr>
        <w:t>COM</w:t>
      </w:r>
      <w:r w:rsidRPr="00904205">
        <w:rPr>
          <w:sz w:val="28"/>
          <w:szCs w:val="28"/>
        </w:rPr>
        <w:t>-</w:t>
      </w:r>
      <w:r>
        <w:rPr>
          <w:sz w:val="28"/>
          <w:szCs w:val="28"/>
        </w:rPr>
        <w:t>файл в отладчике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3.Загрузка </w:t>
      </w:r>
      <w:r>
        <w:rPr>
          <w:b/>
          <w:sz w:val="28"/>
          <w:szCs w:val="28"/>
          <w:lang w:val="en-US"/>
        </w:rPr>
        <w:t>COM</w:t>
      </w:r>
      <w:r>
        <w:rPr>
          <w:b/>
          <w:sz w:val="28"/>
          <w:szCs w:val="28"/>
        </w:rPr>
        <w:t>-модулей в основную память.</w:t>
      </w:r>
    </w:p>
    <w:p w:rsidR="009C5044" w:rsidRPr="00904205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Порядок загрузки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-файла: </w:t>
      </w:r>
      <w:proofErr w:type="gramStart"/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  <w:t>данные и код, стек.</w:t>
      </w:r>
      <w:proofErr w:type="gramEnd"/>
      <w:r>
        <w:rPr>
          <w:sz w:val="28"/>
          <w:szCs w:val="28"/>
        </w:rPr>
        <w:t xml:space="preserve"> Код </w:t>
      </w:r>
      <w:r>
        <w:rPr>
          <w:sz w:val="28"/>
          <w:szCs w:val="28"/>
        </w:rPr>
        <w:tab/>
        <w:t>начинается с адреса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С нулевого адреса располагается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9C5044" w:rsidRPr="00904205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Все сегментные регистры имеют значение 48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. Они указывают на </w:t>
      </w:r>
      <w:r>
        <w:rPr>
          <w:sz w:val="28"/>
          <w:szCs w:val="28"/>
        </w:rPr>
        <w:tab/>
        <w:t xml:space="preserve">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.</w:t>
      </w:r>
    </w:p>
    <w:p w:rsidR="009C5044" w:rsidRPr="00D633B5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Для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-файла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автоматически определяет стек. Если для </w:t>
      </w:r>
      <w:r>
        <w:rPr>
          <w:sz w:val="28"/>
          <w:szCs w:val="28"/>
        </w:rPr>
        <w:tab/>
        <w:t xml:space="preserve">программы размер сегмента в 64 кб достаточен, то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устанавливает </w:t>
      </w:r>
      <w:r>
        <w:rPr>
          <w:sz w:val="28"/>
          <w:szCs w:val="28"/>
        </w:rPr>
        <w:tab/>
        <w:t xml:space="preserve">в регистре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адрес конца сегмента – </w:t>
      </w:r>
      <w:r>
        <w:rPr>
          <w:sz w:val="28"/>
          <w:szCs w:val="28"/>
          <w:lang w:val="en-US"/>
        </w:rPr>
        <w:t>FFFE</w:t>
      </w:r>
      <w:r>
        <w:rPr>
          <w:sz w:val="28"/>
          <w:szCs w:val="28"/>
        </w:rPr>
        <w:t xml:space="preserve">. Это будет вершина стека. </w:t>
      </w:r>
      <w:r>
        <w:rPr>
          <w:sz w:val="28"/>
          <w:szCs w:val="28"/>
        </w:rPr>
        <w:tab/>
        <w:t xml:space="preserve">Если в сегменте недостаточно места ля стека, то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устанавливает </w:t>
      </w:r>
      <w:r>
        <w:rPr>
          <w:sz w:val="28"/>
          <w:szCs w:val="28"/>
        </w:rPr>
        <w:tab/>
        <w:t xml:space="preserve">стек </w:t>
      </w:r>
      <w:commentRangeStart w:id="2"/>
      <w:r>
        <w:rPr>
          <w:sz w:val="28"/>
          <w:szCs w:val="28"/>
        </w:rPr>
        <w:t>в конце памяти</w:t>
      </w:r>
      <w:commentRangeEnd w:id="2"/>
      <w:r>
        <w:commentReference w:id="2"/>
      </w:r>
      <w:r>
        <w:rPr>
          <w:sz w:val="28"/>
          <w:szCs w:val="28"/>
        </w:rPr>
        <w:t xml:space="preserve">. В обоих случаях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записывает в стек </w:t>
      </w:r>
      <w:r>
        <w:rPr>
          <w:sz w:val="28"/>
          <w:szCs w:val="28"/>
        </w:rPr>
        <w:tab/>
        <w:t>нулевое слово.</w:t>
      </w:r>
    </w:p>
    <w:p w:rsidR="00904205" w:rsidRPr="00791B79" w:rsidRDefault="00791B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04205" w:rsidRPr="00D633B5" w:rsidRDefault="00904205">
      <w:pPr>
        <w:spacing w:line="360" w:lineRule="auto"/>
        <w:ind w:firstLine="709"/>
        <w:jc w:val="both"/>
        <w:rPr>
          <w:sz w:val="28"/>
          <w:szCs w:val="28"/>
        </w:rPr>
      </w:pPr>
      <w:r w:rsidRPr="009E0DF8">
        <w:rPr>
          <w:b/>
          <w:i/>
          <w:color w:val="FF0000"/>
          <w:sz w:val="28"/>
          <w:szCs w:val="28"/>
          <w:highlight w:val="yellow"/>
        </w:rPr>
        <w:t>Примечание [3] – Ответ:</w:t>
      </w:r>
      <w:r w:rsidRPr="00904205">
        <w:rPr>
          <w:sz w:val="28"/>
          <w:szCs w:val="28"/>
        </w:rPr>
        <w:t xml:space="preserve"> Расположение стека в конце сегмента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команд не приводит к каким-либо неприятностям, пока размер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программы далек от граничной величины 64 К. В этом случае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начало </w:t>
      </w:r>
      <w:r w:rsidR="00D633B5" w:rsidRPr="00D633B5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сегмента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команд занимают коды команд, а конец — стек. Если,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однако, размер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>программы приближается к 64</w:t>
      </w:r>
      <w:proofErr w:type="gramStart"/>
      <w:r w:rsidRPr="00904205">
        <w:rPr>
          <w:sz w:val="28"/>
          <w:szCs w:val="28"/>
        </w:rPr>
        <w:t> К</w:t>
      </w:r>
      <w:proofErr w:type="gramEnd"/>
      <w:r w:rsidRPr="00904205">
        <w:rPr>
          <w:sz w:val="28"/>
          <w:szCs w:val="28"/>
        </w:rPr>
        <w:t xml:space="preserve">, то для стека </w:t>
      </w:r>
      <w:r w:rsidR="009E0DF8">
        <w:rPr>
          <w:sz w:val="28"/>
          <w:szCs w:val="28"/>
        </w:rPr>
        <w:lastRenderedPageBreak/>
        <w:tab/>
      </w:r>
      <w:r w:rsidRPr="00904205">
        <w:rPr>
          <w:sz w:val="28"/>
          <w:szCs w:val="28"/>
        </w:rPr>
        <w:t xml:space="preserve">остается все меньше места. При интенсивном использовании стека в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программе может получиться, что по мере занесения в стек новых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данных, стек дорастет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до последних команд сегмента команд и начнет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затирать эти команды.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Очевидно, что этого нельзя допускать. В то же </w:t>
      </w:r>
      <w:r w:rsidR="009E0DF8">
        <w:rPr>
          <w:sz w:val="28"/>
          <w:szCs w:val="28"/>
        </w:rPr>
        <w:tab/>
      </w:r>
      <w:r w:rsidR="008648FC">
        <w:rPr>
          <w:sz w:val="28"/>
          <w:szCs w:val="28"/>
        </w:rPr>
        <w:t>время система не</w:t>
      </w:r>
      <w:r w:rsidR="008648FC" w:rsidRPr="008648FC">
        <w:rPr>
          <w:sz w:val="28"/>
          <w:szCs w:val="28"/>
        </w:rPr>
        <w:t xml:space="preserve"> </w:t>
      </w:r>
      <w:r w:rsidRPr="00904205">
        <w:rPr>
          <w:sz w:val="28"/>
          <w:szCs w:val="28"/>
        </w:rPr>
        <w:t xml:space="preserve">проверяет, что происходит со стеком и никак не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реагирует на затирание команд или данных. Таким образом, </w:t>
      </w:r>
      <w:r w:rsidR="009E0DF8">
        <w:rPr>
          <w:sz w:val="28"/>
          <w:szCs w:val="28"/>
        </w:rPr>
        <w:tab/>
      </w:r>
      <w:r w:rsidR="008648FC">
        <w:rPr>
          <w:sz w:val="28"/>
          <w:szCs w:val="28"/>
        </w:rPr>
        <w:t>оценка</w:t>
      </w:r>
      <w:r w:rsidR="008648FC" w:rsidRPr="008648FC">
        <w:rPr>
          <w:sz w:val="28"/>
          <w:szCs w:val="28"/>
        </w:rPr>
        <w:t xml:space="preserve"> </w:t>
      </w:r>
      <w:r w:rsidR="008648FC" w:rsidRPr="008648FC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размеров собственно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программы, данных и стека является </w:t>
      </w:r>
      <w:r w:rsidR="009E0DF8">
        <w:rPr>
          <w:sz w:val="28"/>
          <w:szCs w:val="28"/>
        </w:rPr>
        <w:tab/>
      </w:r>
      <w:r w:rsidRPr="00904205">
        <w:rPr>
          <w:sz w:val="28"/>
          <w:szCs w:val="28"/>
        </w:rPr>
        <w:t xml:space="preserve">важным этапом разработки </w:t>
      </w:r>
      <w:r>
        <w:rPr>
          <w:sz w:val="28"/>
          <w:szCs w:val="28"/>
        </w:rPr>
        <w:tab/>
      </w:r>
      <w:r w:rsidRPr="00904205">
        <w:rPr>
          <w:sz w:val="28"/>
          <w:szCs w:val="28"/>
        </w:rPr>
        <w:t>программы.</w:t>
      </w:r>
      <w:r w:rsidR="009E0DF8">
        <w:rPr>
          <w:sz w:val="28"/>
          <w:szCs w:val="28"/>
        </w:rPr>
        <w:t xml:space="preserve"> </w:t>
      </w:r>
      <w:proofErr w:type="gramStart"/>
      <w:r w:rsidR="009E0DF8">
        <w:rPr>
          <w:sz w:val="28"/>
          <w:szCs w:val="28"/>
          <w:lang w:val="en-US"/>
        </w:rPr>
        <w:t>SP</w:t>
      </w:r>
      <w:r w:rsidR="009E0DF8">
        <w:rPr>
          <w:sz w:val="28"/>
          <w:szCs w:val="28"/>
        </w:rPr>
        <w:t>-регистр движется от</w:t>
      </w:r>
      <w:r w:rsidR="009E0DF8" w:rsidRPr="009E0DF8">
        <w:rPr>
          <w:sz w:val="28"/>
          <w:szCs w:val="28"/>
        </w:rPr>
        <w:t xml:space="preserve"> </w:t>
      </w:r>
      <w:r w:rsidR="00D633B5">
        <w:rPr>
          <w:sz w:val="28"/>
          <w:szCs w:val="28"/>
          <w:lang w:val="en-US"/>
        </w:rPr>
        <w:t>FFFE</w:t>
      </w:r>
      <w:r w:rsidR="009E0DF8">
        <w:rPr>
          <w:sz w:val="28"/>
          <w:szCs w:val="28"/>
        </w:rPr>
        <w:tab/>
        <w:t>адреса</w:t>
      </w:r>
      <w:r w:rsidR="009E0DF8" w:rsidRPr="009E0DF8">
        <w:rPr>
          <w:sz w:val="28"/>
          <w:szCs w:val="28"/>
        </w:rPr>
        <w:t xml:space="preserve"> </w:t>
      </w:r>
      <w:r w:rsidR="009E0DF8">
        <w:rPr>
          <w:sz w:val="28"/>
          <w:szCs w:val="28"/>
        </w:rPr>
        <w:t>в сторон</w:t>
      </w:r>
      <w:bookmarkStart w:id="3" w:name="_GoBack"/>
      <w:bookmarkEnd w:id="3"/>
      <w:r w:rsidR="009E0DF8">
        <w:rPr>
          <w:sz w:val="28"/>
          <w:szCs w:val="28"/>
        </w:rPr>
        <w:t xml:space="preserve">у </w:t>
      </w:r>
      <w:r w:rsidR="009E0DF8">
        <w:rPr>
          <w:sz w:val="28"/>
          <w:szCs w:val="28"/>
        </w:rPr>
        <w:tab/>
        <w:t>уменьшения, т.е. к вершине программы</w:t>
      </w:r>
      <w:r w:rsidR="008648FC" w:rsidRPr="008648FC">
        <w:rPr>
          <w:sz w:val="28"/>
          <w:szCs w:val="28"/>
        </w:rPr>
        <w:t>,</w:t>
      </w:r>
      <w:r w:rsidR="008648FC">
        <w:rPr>
          <w:sz w:val="28"/>
          <w:szCs w:val="28"/>
        </w:rPr>
        <w:t xml:space="preserve"> к ее коду и </w:t>
      </w:r>
      <w:r w:rsidR="008648FC" w:rsidRPr="008648FC">
        <w:rPr>
          <w:sz w:val="28"/>
          <w:szCs w:val="28"/>
        </w:rPr>
        <w:tab/>
      </w:r>
      <w:r w:rsidR="009E0DF8">
        <w:rPr>
          <w:sz w:val="28"/>
          <w:szCs w:val="28"/>
        </w:rPr>
        <w:t>данным.</w:t>
      </w:r>
      <w:proofErr w:type="gramEnd"/>
      <w:r w:rsidR="00D633B5" w:rsidRPr="00D633B5">
        <w:rPr>
          <w:sz w:val="28"/>
          <w:szCs w:val="28"/>
        </w:rPr>
        <w:t xml:space="preserve"> </w:t>
      </w:r>
    </w:p>
    <w:p w:rsidR="00791B79" w:rsidRPr="009E0DF8" w:rsidRDefault="00791B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</w:t>
      </w:r>
    </w:p>
    <w:p w:rsidR="009C5044" w:rsidRDefault="009C5044">
      <w:pPr>
        <w:spacing w:line="360" w:lineRule="auto"/>
        <w:ind w:firstLine="709"/>
        <w:jc w:val="both"/>
        <w:rPr>
          <w:sz w:val="28"/>
          <w:szCs w:val="28"/>
        </w:rPr>
      </w:pPr>
    </w:p>
    <w:p w:rsidR="009C5044" w:rsidRPr="00904205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05375" cy="30480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44" w:rsidRDefault="00FD1EA6">
      <w:pPr>
        <w:spacing w:before="120"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«хороший»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-файл в отладчике</w:t>
      </w:r>
    </w:p>
    <w:p w:rsidR="009C5044" w:rsidRDefault="00FD1E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4.Загрузка «хорошего» </w:t>
      </w:r>
      <w:r>
        <w:rPr>
          <w:b/>
          <w:sz w:val="28"/>
          <w:szCs w:val="28"/>
          <w:lang w:val="en-US"/>
        </w:rPr>
        <w:t>EXE</w:t>
      </w:r>
      <w:r>
        <w:rPr>
          <w:b/>
          <w:sz w:val="28"/>
          <w:szCs w:val="28"/>
        </w:rPr>
        <w:t>-модуля в основную память.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Порядок загрузки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-файла: </w:t>
      </w:r>
      <w:proofErr w:type="gramStart"/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  <w:t xml:space="preserve">сегмент кода, сегмент данных, </w:t>
      </w:r>
      <w:r>
        <w:rPr>
          <w:sz w:val="28"/>
          <w:szCs w:val="28"/>
        </w:rPr>
        <w:tab/>
        <w:t>сегмент стека.</w:t>
      </w:r>
      <w:proofErr w:type="gramEnd"/>
      <w:r>
        <w:rPr>
          <w:sz w:val="28"/>
          <w:szCs w:val="28"/>
        </w:rPr>
        <w:t xml:space="preserve"> Сегментные регистры имеют значения: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=48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>=48</w:t>
      </w:r>
      <w:r>
        <w:rPr>
          <w:sz w:val="28"/>
          <w:szCs w:val="28"/>
          <w:lang w:val="en-US"/>
        </w:rPr>
        <w:t>DD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=4916, 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=4900.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В начальный момент времени в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 xml:space="preserve"> лежит адрес начала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ab/>
        <w:t>После выполнения команд 00</w:t>
      </w:r>
      <w:r>
        <w:rPr>
          <w:sz w:val="28"/>
          <w:szCs w:val="28"/>
          <w:lang w:val="en-US"/>
        </w:rPr>
        <w:t>FE</w:t>
      </w:r>
      <w:r>
        <w:rPr>
          <w:sz w:val="28"/>
          <w:szCs w:val="28"/>
        </w:rPr>
        <w:t xml:space="preserve"> и 0101 в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помещается адрес </w:t>
      </w:r>
      <w:r>
        <w:rPr>
          <w:sz w:val="28"/>
          <w:szCs w:val="28"/>
        </w:rPr>
        <w:tab/>
        <w:t xml:space="preserve">сегмента </w:t>
      </w:r>
      <w:r>
        <w:rPr>
          <w:sz w:val="28"/>
          <w:szCs w:val="28"/>
        </w:rPr>
        <w:tab/>
        <w:t>данных.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В) Стек определяется директивой DW 32 DUP(?) в сегменте стека.</w:t>
      </w:r>
    </w:p>
    <w:p w:rsidR="009C5044" w:rsidRDefault="00FD1E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Точка входа определяется директивой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– имя </w:t>
      </w:r>
      <w:r>
        <w:rPr>
          <w:sz w:val="28"/>
          <w:szCs w:val="28"/>
        </w:rPr>
        <w:tab/>
        <w:t>процедуры, с которой должна начинаться программа.</w:t>
      </w:r>
    </w:p>
    <w:p w:rsidR="009C5044" w:rsidRDefault="009C50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C5044" w:rsidRDefault="00FD1E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9C5044" w:rsidRDefault="009C5044">
      <w:pPr>
        <w:rPr>
          <w:b/>
          <w:sz w:val="32"/>
          <w:szCs w:val="32"/>
        </w:rPr>
      </w:pPr>
    </w:p>
    <w:p w:rsidR="009C5044" w:rsidRDefault="00FD1EA6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В ходе данной лабораторной работы мы провели сравнение исполняемых файлов типа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, в ходе которого выявили сходства и различия в их исходных кодах, а также в способе их </w:t>
      </w:r>
      <w:r>
        <w:rPr>
          <w:sz w:val="28"/>
          <w:szCs w:val="28"/>
        </w:rPr>
        <w:tab/>
        <w:t>загрузки в оперативную память.</w:t>
      </w:r>
    </w:p>
    <w:sectPr w:rsidR="009C5044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Губкин А.Ф." w:date="2018-02-24T14:22:00Z" w:initials="">
    <w:p w:rsidR="009C5044" w:rsidRDefault="00FD1EA6">
      <w:r>
        <w:rPr>
          <w:rFonts w:ascii="Calibri" w:eastAsia="Calibri" w:hAnsi="Calibri"/>
          <w:sz w:val="20"/>
          <w:szCs w:val="22"/>
          <w:lang w:eastAsia="en-US"/>
        </w:rPr>
        <w:t xml:space="preserve">А я об этом и спрашиваю. Что это за команды и почему нельзя использовать </w:t>
      </w:r>
      <w:proofErr w:type="spellStart"/>
      <w:r>
        <w:rPr>
          <w:rFonts w:ascii="Calibri" w:eastAsia="Calibri" w:hAnsi="Calibri"/>
          <w:sz w:val="20"/>
          <w:szCs w:val="22"/>
          <w:lang w:eastAsia="en-US"/>
        </w:rPr>
        <w:t>другиею</w:t>
      </w:r>
      <w:proofErr w:type="spellEnd"/>
    </w:p>
    <w:p w:rsidR="009C5044" w:rsidRDefault="009C5044"/>
  </w:comment>
  <w:comment w:id="1" w:author="Губкин А.Ф." w:date="2018-02-24T14:27:00Z" w:initials="">
    <w:p w:rsidR="009C5044" w:rsidRDefault="00FD1EA6">
      <w:r>
        <w:rPr>
          <w:rFonts w:ascii="Calibri" w:eastAsia="Calibri" w:hAnsi="Calibri"/>
          <w:sz w:val="20"/>
          <w:szCs w:val="22"/>
          <w:lang w:eastAsia="en-US"/>
        </w:rPr>
        <w:t>А что за область? Где находится?</w:t>
      </w:r>
    </w:p>
    <w:p w:rsidR="009C5044" w:rsidRDefault="009C5044"/>
  </w:comment>
  <w:comment w:id="2" w:author="Губкин А.Ф." w:date="2018-02-24T14:57:00Z" w:initials="">
    <w:p w:rsidR="009C5044" w:rsidRDefault="00FD1EA6">
      <w:r>
        <w:t xml:space="preserve">А это как? SP - </w:t>
      </w:r>
      <w:proofErr w:type="spellStart"/>
      <w:r>
        <w:t>адр</w:t>
      </w:r>
      <w:proofErr w:type="spellEnd"/>
    </w:p>
    <w:p w:rsidR="009C5044" w:rsidRDefault="009C5044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D5C" w:rsidRDefault="00A06D5C">
      <w:r>
        <w:separator/>
      </w:r>
    </w:p>
  </w:endnote>
  <w:endnote w:type="continuationSeparator" w:id="0">
    <w:p w:rsidR="00A06D5C" w:rsidRDefault="00A0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5759464"/>
      <w:docPartObj>
        <w:docPartGallery w:val="Page Numbers (Bottom of Page)"/>
        <w:docPartUnique/>
      </w:docPartObj>
    </w:sdtPr>
    <w:sdtEndPr/>
    <w:sdtContent>
      <w:p w:rsidR="009C5044" w:rsidRDefault="00FD1EA6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314E8">
          <w:rPr>
            <w:noProof/>
          </w:rPr>
          <w:t>10</w:t>
        </w:r>
        <w:r>
          <w:fldChar w:fldCharType="end"/>
        </w:r>
      </w:p>
    </w:sdtContent>
  </w:sdt>
  <w:p w:rsidR="009C5044" w:rsidRDefault="009C504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D5C" w:rsidRDefault="00A06D5C">
      <w:r>
        <w:separator/>
      </w:r>
    </w:p>
  </w:footnote>
  <w:footnote w:type="continuationSeparator" w:id="0">
    <w:p w:rsidR="00A06D5C" w:rsidRDefault="00A06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44"/>
    <w:rsid w:val="001314E8"/>
    <w:rsid w:val="00741A59"/>
    <w:rsid w:val="00791B79"/>
    <w:rsid w:val="008648FC"/>
    <w:rsid w:val="00904205"/>
    <w:rsid w:val="009C5044"/>
    <w:rsid w:val="009E0DF8"/>
    <w:rsid w:val="00A06D5C"/>
    <w:rsid w:val="00CF3C31"/>
    <w:rsid w:val="00D633B5"/>
    <w:rsid w:val="00DE0992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pPr>
      <w:suppressLineNumbers/>
    </w:pPr>
    <w:rPr>
      <w:rFonts w:cs="Mangal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ac">
    <w:name w:val="Balloon Text"/>
    <w:basedOn w:val="a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header"/>
    <w:basedOn w:val="a"/>
    <w:uiPriority w:val="99"/>
    <w:unhideWhenUsed/>
    <w:rsid w:val="00863DF9"/>
    <w:pPr>
      <w:tabs>
        <w:tab w:val="center" w:pos="4513"/>
        <w:tab w:val="right" w:pos="9026"/>
      </w:tabs>
    </w:pPr>
  </w:style>
  <w:style w:type="paragraph" w:styleId="af">
    <w:name w:val="footer"/>
    <w:basedOn w:val="a"/>
    <w:uiPriority w:val="99"/>
    <w:unhideWhenUsed/>
    <w:rsid w:val="00863DF9"/>
    <w:pPr>
      <w:tabs>
        <w:tab w:val="center" w:pos="4513"/>
        <w:tab w:val="right" w:pos="9026"/>
      </w:tabs>
    </w:pPr>
  </w:style>
  <w:style w:type="table" w:styleId="af0">
    <w:name w:val="Table Grid"/>
    <w:basedOn w:val="a1"/>
    <w:uiPriority w:val="59"/>
    <w:rsid w:val="009C1D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ascii="Times New Roman" w:eastAsia="Times New Roman" w:hAnsi="Times New Roman" w:cs="Times New Roman"/>
      <w:color w:val="00000A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F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BA47F5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basedOn w:val="a0"/>
    <w:uiPriority w:val="33"/>
    <w:qFormat/>
    <w:rsid w:val="00BA47F5"/>
    <w:rPr>
      <w:b/>
      <w:bCs/>
      <w:smallCaps/>
      <w:spacing w:val="5"/>
    </w:rPr>
  </w:style>
  <w:style w:type="character" w:customStyle="1" w:styleId="a4">
    <w:name w:val="Текст выноски Знак"/>
    <w:basedOn w:val="a0"/>
    <w:uiPriority w:val="99"/>
    <w:semiHidden/>
    <w:rsid w:val="009C1D4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rsid w:val="00863D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"/>
    <w:basedOn w:val="a"/>
    <w:next w:val="a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pPr>
      <w:suppressLineNumbers/>
    </w:pPr>
    <w:rPr>
      <w:rFonts w:cs="Mangal"/>
    </w:rPr>
  </w:style>
  <w:style w:type="paragraph" w:customStyle="1" w:styleId="Times1420">
    <w:name w:val="Times14_РИО2"/>
    <w:basedOn w:val="a"/>
    <w:link w:val="Times142"/>
    <w:qFormat/>
    <w:rsid w:val="00BA47F5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ac">
    <w:name w:val="Balloon Text"/>
    <w:basedOn w:val="a"/>
    <w:uiPriority w:val="99"/>
    <w:semiHidden/>
    <w:unhideWhenUsed/>
    <w:rsid w:val="009C1D4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43F0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header"/>
    <w:basedOn w:val="a"/>
    <w:uiPriority w:val="99"/>
    <w:unhideWhenUsed/>
    <w:rsid w:val="00863DF9"/>
    <w:pPr>
      <w:tabs>
        <w:tab w:val="center" w:pos="4513"/>
        <w:tab w:val="right" w:pos="9026"/>
      </w:tabs>
    </w:pPr>
  </w:style>
  <w:style w:type="paragraph" w:styleId="af">
    <w:name w:val="footer"/>
    <w:basedOn w:val="a"/>
    <w:uiPriority w:val="99"/>
    <w:unhideWhenUsed/>
    <w:rsid w:val="00863DF9"/>
    <w:pPr>
      <w:tabs>
        <w:tab w:val="center" w:pos="4513"/>
        <w:tab w:val="right" w:pos="9026"/>
      </w:tabs>
    </w:pPr>
  </w:style>
  <w:style w:type="table" w:styleId="af0">
    <w:name w:val="Table Grid"/>
    <w:basedOn w:val="a1"/>
    <w:uiPriority w:val="59"/>
    <w:rsid w:val="009C1D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ascii="Times New Roman" w:eastAsia="Times New Roman" w:hAnsi="Times New Roman" w:cs="Times New Roman"/>
      <w:color w:val="00000A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0C781-F995-4511-8576-A1084665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31</cp:revision>
  <dcterms:created xsi:type="dcterms:W3CDTF">2018-02-14T01:23:00Z</dcterms:created>
  <dcterms:modified xsi:type="dcterms:W3CDTF">2018-03-04T16:18:00Z</dcterms:modified>
  <dc:language>ru-RU</dc:language>
</cp:coreProperties>
</file>