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FA47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Санкт-Петербургский Государственный Электротехнический Университет "ЛЭТИ"</w:t>
      </w:r>
    </w:p>
    <w:p w14:paraId="4925A17B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кафедра физики</w:t>
      </w:r>
    </w:p>
    <w:p w14:paraId="43B0B843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D99AE3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3BBE5A7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0A05355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71A992C8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170F79F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35D85712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7910BE1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281956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04C4729" w14:textId="7A49C34E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Задание №</w:t>
      </w:r>
      <w:r w:rsidR="0054721D">
        <w:rPr>
          <w:rFonts w:ascii="yandex-sans" w:hAnsi="yandex-sans"/>
          <w:color w:val="000000"/>
          <w:sz w:val="28"/>
          <w:szCs w:val="28"/>
          <w:lang w:val="en-US"/>
        </w:rPr>
        <w:t>2</w:t>
      </w:r>
      <w:r w:rsidRPr="002937C0">
        <w:rPr>
          <w:rFonts w:ascii="yandex-sans" w:hAnsi="yandex-sans"/>
          <w:color w:val="000000"/>
          <w:sz w:val="28"/>
          <w:szCs w:val="28"/>
        </w:rPr>
        <w:t xml:space="preserve"> по дисциплине</w:t>
      </w:r>
    </w:p>
    <w:p w14:paraId="6952CE14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"Физические основы информационных технологий"</w:t>
      </w:r>
    </w:p>
    <w:p w14:paraId="28B8BB78" w14:textId="7BC38F72" w:rsidR="00B012DC" w:rsidRPr="0054721D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 xml:space="preserve">Название: </w:t>
      </w:r>
      <w:r w:rsidR="0054721D">
        <w:rPr>
          <w:rFonts w:ascii="yandex-sans" w:hAnsi="yandex-sans"/>
          <w:color w:val="000000"/>
          <w:sz w:val="28"/>
          <w:szCs w:val="28"/>
        </w:rPr>
        <w:t>Искажение сигналы в волноводе</w:t>
      </w:r>
    </w:p>
    <w:p w14:paraId="51FCBB24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7A43808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2067096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C19F09F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3A310490" w14:textId="2E554518" w:rsidR="00B012DC" w:rsidRP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 xml:space="preserve">Фамилия И.О.: </w:t>
      </w:r>
      <w:r>
        <w:rPr>
          <w:rFonts w:ascii="yandex-sans" w:hAnsi="yandex-sans"/>
          <w:color w:val="000000"/>
          <w:sz w:val="28"/>
          <w:szCs w:val="28"/>
        </w:rPr>
        <w:t>Виноградов К.А.</w:t>
      </w:r>
    </w:p>
    <w:p w14:paraId="0588EB72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группа: 6304</w:t>
      </w:r>
    </w:p>
    <w:p w14:paraId="70BD33C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Преподаватель:</w:t>
      </w:r>
      <w:r>
        <w:rPr>
          <w:rFonts w:ascii="yandex-sans" w:hAnsi="yandex-sans"/>
          <w:color w:val="000000"/>
          <w:sz w:val="28"/>
          <w:szCs w:val="28"/>
        </w:rPr>
        <w:t xml:space="preserve"> </w:t>
      </w:r>
      <w:proofErr w:type="spellStart"/>
      <w:r w:rsidRPr="002937C0">
        <w:rPr>
          <w:rFonts w:ascii="yandex-sans" w:hAnsi="yandex-sans"/>
          <w:color w:val="000000"/>
          <w:sz w:val="28"/>
          <w:szCs w:val="28"/>
        </w:rPr>
        <w:t>Альтмарк</w:t>
      </w:r>
      <w:proofErr w:type="spellEnd"/>
      <w:r w:rsidRPr="002937C0">
        <w:rPr>
          <w:rFonts w:ascii="yandex-sans" w:hAnsi="yandex-sans"/>
          <w:color w:val="000000"/>
          <w:sz w:val="28"/>
          <w:szCs w:val="28"/>
        </w:rPr>
        <w:t xml:space="preserve"> А.М.</w:t>
      </w:r>
    </w:p>
    <w:p w14:paraId="257932F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Итоговый балл:</w:t>
      </w:r>
    </w:p>
    <w:p w14:paraId="35A3F795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E5DD32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07AC967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218D317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0B03D4F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42CE2AE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9010508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72AB2E4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C1D840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35F1161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512A9459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989F990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D380458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90B878D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A5BEF22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63F1CD0E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4E548CE5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CADFBDE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59A442D9" w14:textId="77777777" w:rsidR="00B012DC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0DA55873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</w:p>
    <w:p w14:paraId="1B3EF08C" w14:textId="77777777" w:rsidR="00B012DC" w:rsidRPr="002937C0" w:rsidRDefault="00B012DC" w:rsidP="00B012DC">
      <w:pPr>
        <w:shd w:val="clear" w:color="auto" w:fill="FFFFFF"/>
        <w:jc w:val="center"/>
        <w:rPr>
          <w:rFonts w:ascii="yandex-sans" w:hAnsi="yandex-sans"/>
          <w:color w:val="000000"/>
          <w:sz w:val="28"/>
          <w:szCs w:val="28"/>
        </w:rPr>
      </w:pPr>
      <w:r w:rsidRPr="002937C0">
        <w:rPr>
          <w:rFonts w:ascii="yandex-sans" w:hAnsi="yandex-sans"/>
          <w:color w:val="000000"/>
          <w:sz w:val="28"/>
          <w:szCs w:val="28"/>
        </w:rPr>
        <w:t>Санкт-Петербург 2018</w:t>
      </w:r>
    </w:p>
    <w:p w14:paraId="589EEA3F" w14:textId="77777777" w:rsidR="00B012DC" w:rsidRPr="00DA6FD9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A6FD9">
        <w:rPr>
          <w:b/>
          <w:sz w:val="28"/>
          <w:szCs w:val="28"/>
        </w:rPr>
        <w:br w:type="page"/>
      </w:r>
      <w:r w:rsidRPr="00DA6FD9">
        <w:rPr>
          <w:b/>
          <w:sz w:val="28"/>
          <w:szCs w:val="28"/>
        </w:rPr>
        <w:lastRenderedPageBreak/>
        <w:t>Цель работы.</w:t>
      </w:r>
    </w:p>
    <w:p w14:paraId="638D6659" w14:textId="0D26314F" w:rsidR="00B012DC" w:rsidRDefault="0054721D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искажения сигнала в волноводе</w:t>
      </w:r>
      <w:r w:rsidR="00B012DC" w:rsidRPr="00DA6FD9">
        <w:rPr>
          <w:sz w:val="28"/>
          <w:szCs w:val="28"/>
        </w:rPr>
        <w:t>.</w:t>
      </w:r>
    </w:p>
    <w:p w14:paraId="33555EEA" w14:textId="77777777" w:rsidR="00B012DC" w:rsidRPr="00DA6FD9" w:rsidRDefault="00B012DC" w:rsidP="00B012DC">
      <w:pPr>
        <w:spacing w:line="360" w:lineRule="auto"/>
        <w:ind w:firstLine="709"/>
        <w:jc w:val="both"/>
        <w:rPr>
          <w:sz w:val="28"/>
          <w:szCs w:val="28"/>
        </w:rPr>
      </w:pPr>
    </w:p>
    <w:p w14:paraId="429C6103" w14:textId="77777777" w:rsidR="00B012DC" w:rsidRPr="00DA6FD9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A6FD9">
        <w:rPr>
          <w:b/>
          <w:sz w:val="28"/>
          <w:szCs w:val="28"/>
        </w:rPr>
        <w:t>Задание.</w:t>
      </w:r>
    </w:p>
    <w:p w14:paraId="618C4DB1" w14:textId="77777777" w:rsidR="0054721D" w:rsidRDefault="0054721D" w:rsidP="005472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Радиоимпульсы (рис.1), предназначенные для последовательной передачи двоичного кода, распространяются через цилиндрический диэлектрический волновод (рис.2). Оценить дистанцию прохождения последовательности радиоимпульсов в цилиндрическом диэлектрическом волноводе, определяемую искажением сигнала из-за волноводной дисперсии. При расчетах учитывать только первую моду. Исходными данными являются параметры волновода (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- радиус волновода, </w:t>
      </w:r>
      <w:r>
        <w:rPr>
          <w:position w:val="-6"/>
          <w:sz w:val="28"/>
        </w:rPr>
        <w:object w:dxaOrig="180" w:dyaOrig="216" w14:anchorId="0E8FC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5pt" o:ole="">
            <v:imagedata r:id="rId8" o:title=""/>
          </v:shape>
          <o:OLEObject Type="Embed" ProgID="Equation.DSMT4" ShapeID="_x0000_i1025" DrawAspect="Content" ObjectID="_1601415989" r:id="rId9"/>
        </w:object>
      </w:r>
      <w:r>
        <w:rPr>
          <w:sz w:val="28"/>
        </w:rPr>
        <w:t>-диэлектрическая проницаемость), параметры последовательности радиоимпульсов (</w:t>
      </w:r>
      <w:r>
        <w:rPr>
          <w:position w:val="-10"/>
          <w:sz w:val="28"/>
        </w:rPr>
        <w:object w:dxaOrig="348" w:dyaOrig="348" w14:anchorId="3C1FBD21">
          <v:shape id="_x0000_i1026" type="#_x0000_t75" style="width:17.25pt;height:17.25pt" o:ole="">
            <v:imagedata r:id="rId10" o:title=""/>
          </v:shape>
          <o:OLEObject Type="Embed" ProgID="Equation.DSMT4" ShapeID="_x0000_i1026" DrawAspect="Content" ObjectID="_1601415990" r:id="rId11"/>
        </w:object>
      </w:r>
      <w:r>
        <w:rPr>
          <w:sz w:val="28"/>
        </w:rPr>
        <w:t>,</w:t>
      </w:r>
      <w:r>
        <w:rPr>
          <w:position w:val="-10"/>
          <w:sz w:val="28"/>
        </w:rPr>
        <w:object w:dxaOrig="360" w:dyaOrig="348" w14:anchorId="28A76AF0">
          <v:shape id="_x0000_i1027" type="#_x0000_t75" style="width:18pt;height:17.25pt" o:ole="">
            <v:imagedata r:id="rId12" o:title=""/>
          </v:shape>
          <o:OLEObject Type="Embed" ProgID="Equation.DSMT4" ShapeID="_x0000_i1027" DrawAspect="Content" ObjectID="_1601415991" r:id="rId13"/>
        </w:object>
      </w:r>
      <w:r>
        <w:rPr>
          <w:sz w:val="28"/>
        </w:rPr>
        <w:t>,</w:t>
      </w:r>
      <w:r>
        <w:rPr>
          <w:position w:val="-12"/>
          <w:sz w:val="28"/>
        </w:rPr>
        <w:object w:dxaOrig="360" w:dyaOrig="360" w14:anchorId="39BE4BC2">
          <v:shape id="_x0000_i1028" type="#_x0000_t75" style="width:18pt;height:18pt" o:ole="">
            <v:imagedata r:id="rId14" o:title=""/>
          </v:shape>
          <o:OLEObject Type="Embed" ProgID="Equation.DSMT4" ShapeID="_x0000_i1028" DrawAspect="Content" ObjectID="_1601415992" r:id="rId15"/>
        </w:object>
      </w:r>
      <w:r>
        <w:rPr>
          <w:sz w:val="28"/>
        </w:rPr>
        <w:t>) и порог, разделяющий уровень "0" и "1". Порог определяется следующей формулой:</w:t>
      </w:r>
    </w:p>
    <w:p w14:paraId="5E8D7C6E" w14:textId="77777777" w:rsidR="0054721D" w:rsidRPr="002C71B8" w:rsidRDefault="0054721D" w:rsidP="0054721D">
      <w:pPr>
        <w:ind w:hanging="426"/>
        <w:jc w:val="center"/>
        <w:rPr>
          <w:sz w:val="28"/>
        </w:rPr>
      </w:pPr>
      <w:r>
        <w:rPr>
          <w:position w:val="-32"/>
          <w:sz w:val="28"/>
        </w:rPr>
        <w:object w:dxaOrig="1308" w:dyaOrig="696" w14:anchorId="546D31C2">
          <v:shape id="_x0000_i1029" type="#_x0000_t75" style="width:65.25pt;height:34.5pt" o:ole="">
            <v:imagedata r:id="rId16" o:title=""/>
          </v:shape>
          <o:OLEObject Type="Embed" ProgID="Equation.DSMT4" ShapeID="_x0000_i1029" DrawAspect="Content" ObjectID="_1601415993" r:id="rId17"/>
        </w:object>
      </w:r>
      <w:r>
        <w:rPr>
          <w:sz w:val="28"/>
        </w:rPr>
        <w:t>,</w:t>
      </w:r>
    </w:p>
    <w:p w14:paraId="74EB6ED6" w14:textId="77777777" w:rsidR="0054721D" w:rsidRDefault="0054721D" w:rsidP="0054721D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S</w:t>
      </w:r>
      <w:r>
        <w:rPr>
          <w:sz w:val="28"/>
        </w:rPr>
        <w:t xml:space="preserve"> - уровень сигнала между импульсами, </w:t>
      </w:r>
      <w:r>
        <w:rPr>
          <w:position w:val="-14"/>
          <w:sz w:val="28"/>
        </w:rPr>
        <w:object w:dxaOrig="852" w:dyaOrig="408" w14:anchorId="7C1AC8F9">
          <v:shape id="_x0000_i1030" type="#_x0000_t75" style="width:42.75pt;height:20.25pt" o:ole="">
            <v:imagedata r:id="rId18" o:title=""/>
          </v:shape>
          <o:OLEObject Type="Embed" ProgID="Equation.DSMT4" ShapeID="_x0000_i1030" DrawAspect="Content" ObjectID="_1601415994" r:id="rId19"/>
        </w:object>
      </w:r>
      <w:r>
        <w:rPr>
          <w:sz w:val="28"/>
        </w:rPr>
        <w:t xml:space="preserve"> - максимальное значение сигнала внутри импульса</w:t>
      </w:r>
    </w:p>
    <w:p w14:paraId="0707F0A5" w14:textId="77777777" w:rsidR="0054721D" w:rsidRDefault="0054721D" w:rsidP="0054721D">
      <w:pPr>
        <w:jc w:val="both"/>
      </w:pPr>
    </w:p>
    <w:p w14:paraId="56A7A8CE" w14:textId="77777777" w:rsidR="0054721D" w:rsidRDefault="0054721D" w:rsidP="0054721D">
      <w:pPr>
        <w:jc w:val="center"/>
      </w:pPr>
      <w:r>
        <w:rPr>
          <w:noProof/>
        </w:rPr>
        <w:drawing>
          <wp:inline distT="0" distB="0" distL="0" distR="0" wp14:anchorId="221A3E9B" wp14:editId="63E0920E">
            <wp:extent cx="4800600" cy="169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CFE2" w14:textId="77777777" w:rsidR="0054721D" w:rsidRDefault="0054721D" w:rsidP="0054721D">
      <w:pPr>
        <w:jc w:val="center"/>
      </w:pPr>
      <w:r>
        <w:object w:dxaOrig="3120" w:dyaOrig="2352" w14:anchorId="2A9CEF12">
          <v:shape id="_x0000_i1031" type="#_x0000_t75" style="width:156pt;height:117.75pt" o:ole="">
            <v:imagedata r:id="rId21" o:title=""/>
          </v:shape>
          <o:OLEObject Type="Embed" ProgID="Visio.Drawing.11" ShapeID="_x0000_i1031" DrawAspect="Content" ObjectID="_1601415995" r:id="rId22"/>
        </w:object>
      </w:r>
    </w:p>
    <w:p w14:paraId="224B0445" w14:textId="77777777" w:rsidR="0054721D" w:rsidRDefault="0054721D" w:rsidP="0054721D">
      <w:pPr>
        <w:jc w:val="both"/>
      </w:pPr>
    </w:p>
    <w:p w14:paraId="32EF8596" w14:textId="77777777" w:rsidR="0054721D" w:rsidRDefault="0054721D" w:rsidP="0054721D">
      <w:pPr>
        <w:jc w:val="center"/>
      </w:pPr>
      <w:r>
        <w:t>Рисунок.1</w:t>
      </w:r>
    </w:p>
    <w:p w14:paraId="29E4A003" w14:textId="77777777" w:rsidR="0054721D" w:rsidRDefault="0054721D" w:rsidP="0054721D">
      <w:pPr>
        <w:jc w:val="center"/>
      </w:pPr>
    </w:p>
    <w:p w14:paraId="42DB68BC" w14:textId="77777777" w:rsidR="0054721D" w:rsidRDefault="0054721D" w:rsidP="0054721D">
      <w:pPr>
        <w:jc w:val="center"/>
      </w:pPr>
    </w:p>
    <w:p w14:paraId="764DBF5F" w14:textId="77777777" w:rsidR="0054721D" w:rsidRDefault="0054721D" w:rsidP="0054721D">
      <w:pPr>
        <w:jc w:val="center"/>
      </w:pPr>
      <w:r>
        <w:rPr>
          <w:noProof/>
        </w:rPr>
        <w:lastRenderedPageBreak/>
        <w:drawing>
          <wp:inline distT="0" distB="0" distL="0" distR="0" wp14:anchorId="39500372" wp14:editId="4DA0F685">
            <wp:extent cx="4831080" cy="1684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9FDE" w14:textId="77777777" w:rsidR="0054721D" w:rsidRDefault="0054721D" w:rsidP="0054721D">
      <w:pPr>
        <w:jc w:val="both"/>
      </w:pPr>
    </w:p>
    <w:p w14:paraId="4908C0F8" w14:textId="77777777" w:rsidR="0054721D" w:rsidRDefault="0054721D" w:rsidP="0054721D">
      <w:pPr>
        <w:jc w:val="center"/>
      </w:pPr>
      <w:r>
        <w:t>Рисунок.2</w:t>
      </w:r>
    </w:p>
    <w:p w14:paraId="0B516DF4" w14:textId="77777777" w:rsidR="00B012DC" w:rsidRPr="00B012DC" w:rsidRDefault="00B012DC" w:rsidP="0054721D">
      <w:pPr>
        <w:spacing w:line="360" w:lineRule="auto"/>
        <w:jc w:val="both"/>
        <w:rPr>
          <w:sz w:val="28"/>
          <w:szCs w:val="28"/>
        </w:rPr>
      </w:pPr>
    </w:p>
    <w:p w14:paraId="7FAE80BE" w14:textId="785C7132" w:rsidR="00B012DC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14:paraId="58CC6616" w14:textId="262E584A" w:rsidR="00B012DC" w:rsidRDefault="00B012DC" w:rsidP="0054721D">
      <w:pPr>
        <w:spacing w:line="360" w:lineRule="auto"/>
        <w:rPr>
          <w:b/>
          <w:sz w:val="28"/>
          <w:szCs w:val="28"/>
        </w:rPr>
      </w:pPr>
    </w:p>
    <w:p w14:paraId="063FC8F9" w14:textId="77777777" w:rsidR="0054721D" w:rsidRDefault="0054721D" w:rsidP="0054721D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5FB7E5E2" wp14:editId="12178B36">
            <wp:extent cx="6120130" cy="326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E546" w14:textId="621CB061" w:rsidR="0054721D" w:rsidRPr="00D763BB" w:rsidRDefault="0054721D" w:rsidP="0054721D">
      <w:pPr>
        <w:pStyle w:val="a9"/>
        <w:jc w:val="center"/>
        <w:rPr>
          <w:b/>
          <w:i w:val="0"/>
          <w:sz w:val="28"/>
          <w:szCs w:val="28"/>
        </w:rPr>
      </w:pPr>
      <w:r w:rsidRPr="00D763BB">
        <w:rPr>
          <w:i w:val="0"/>
          <w:sz w:val="28"/>
          <w:szCs w:val="28"/>
        </w:rPr>
        <w:t xml:space="preserve">Рисунок </w:t>
      </w:r>
      <w:r w:rsidRPr="00D763BB">
        <w:rPr>
          <w:i w:val="0"/>
          <w:sz w:val="28"/>
          <w:szCs w:val="28"/>
        </w:rPr>
        <w:fldChar w:fldCharType="begin"/>
      </w:r>
      <w:r w:rsidRPr="00D763BB">
        <w:rPr>
          <w:i w:val="0"/>
          <w:sz w:val="28"/>
          <w:szCs w:val="28"/>
        </w:rPr>
        <w:instrText xml:space="preserve"> SEQ Рисунок \* ARABIC </w:instrText>
      </w:r>
      <w:r w:rsidRPr="00D763BB">
        <w:rPr>
          <w:i w:val="0"/>
          <w:sz w:val="28"/>
          <w:szCs w:val="28"/>
        </w:rPr>
        <w:fldChar w:fldCharType="separate"/>
      </w:r>
      <w:r w:rsidRPr="00D763BB">
        <w:rPr>
          <w:i w:val="0"/>
          <w:noProof/>
          <w:sz w:val="28"/>
          <w:szCs w:val="28"/>
        </w:rPr>
        <w:t>1</w:t>
      </w:r>
      <w:r w:rsidRPr="00D763BB">
        <w:rPr>
          <w:i w:val="0"/>
          <w:sz w:val="28"/>
          <w:szCs w:val="28"/>
        </w:rPr>
        <w:fldChar w:fldCharType="end"/>
      </w:r>
      <w:r w:rsidRPr="00D763BB">
        <w:rPr>
          <w:i w:val="0"/>
          <w:sz w:val="28"/>
          <w:szCs w:val="28"/>
        </w:rPr>
        <w:t xml:space="preserve"> –</w:t>
      </w:r>
      <w:r w:rsidR="00D763BB">
        <w:rPr>
          <w:i w:val="0"/>
          <w:sz w:val="28"/>
          <w:szCs w:val="28"/>
        </w:rPr>
        <w:t xml:space="preserve"> График функции фазовой скорости от частоты</w:t>
      </w:r>
    </w:p>
    <w:p w14:paraId="52B5EE12" w14:textId="44FE3CBC" w:rsidR="0054721D" w:rsidRDefault="0054721D" w:rsidP="0054721D">
      <w:pPr>
        <w:spacing w:line="360" w:lineRule="auto"/>
        <w:jc w:val="center"/>
        <w:rPr>
          <w:b/>
          <w:sz w:val="28"/>
          <w:szCs w:val="28"/>
        </w:rPr>
      </w:pPr>
    </w:p>
    <w:p w14:paraId="13CB8E00" w14:textId="77777777" w:rsidR="0054721D" w:rsidRDefault="0054721D" w:rsidP="0054721D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543A974" wp14:editId="463E723B">
            <wp:extent cx="6120130" cy="326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DC2D" w14:textId="5784C607" w:rsidR="0054721D" w:rsidRPr="0054721D" w:rsidRDefault="0054721D" w:rsidP="0054721D">
      <w:pPr>
        <w:pStyle w:val="a9"/>
        <w:jc w:val="center"/>
        <w:rPr>
          <w:i w:val="0"/>
          <w:sz w:val="28"/>
          <w:szCs w:val="28"/>
        </w:rPr>
      </w:pPr>
      <w:r w:rsidRPr="0054721D">
        <w:rPr>
          <w:i w:val="0"/>
          <w:sz w:val="28"/>
          <w:szCs w:val="28"/>
        </w:rPr>
        <w:t xml:space="preserve">Рисунок </w:t>
      </w:r>
      <w:r w:rsidRPr="0054721D">
        <w:rPr>
          <w:i w:val="0"/>
          <w:sz w:val="28"/>
          <w:szCs w:val="28"/>
        </w:rPr>
        <w:fldChar w:fldCharType="begin"/>
      </w:r>
      <w:r w:rsidRPr="0054721D">
        <w:rPr>
          <w:i w:val="0"/>
          <w:sz w:val="28"/>
          <w:szCs w:val="28"/>
        </w:rPr>
        <w:instrText xml:space="preserve"> SEQ Рисунок \* ARABIC </w:instrText>
      </w:r>
      <w:r w:rsidRPr="0054721D">
        <w:rPr>
          <w:i w:val="0"/>
          <w:sz w:val="28"/>
          <w:szCs w:val="28"/>
        </w:rPr>
        <w:fldChar w:fldCharType="separate"/>
      </w:r>
      <w:r w:rsidRPr="0054721D">
        <w:rPr>
          <w:i w:val="0"/>
          <w:noProof/>
          <w:sz w:val="28"/>
          <w:szCs w:val="28"/>
        </w:rPr>
        <w:t>2</w:t>
      </w:r>
      <w:r w:rsidRPr="0054721D">
        <w:rPr>
          <w:i w:val="0"/>
          <w:sz w:val="28"/>
          <w:szCs w:val="28"/>
        </w:rPr>
        <w:fldChar w:fldCharType="end"/>
      </w:r>
      <w:r w:rsidRPr="0054721D">
        <w:rPr>
          <w:i w:val="0"/>
          <w:sz w:val="28"/>
          <w:szCs w:val="28"/>
        </w:rPr>
        <w:t xml:space="preserve"> –</w:t>
      </w:r>
      <w:r>
        <w:rPr>
          <w:i w:val="0"/>
          <w:sz w:val="28"/>
          <w:szCs w:val="28"/>
        </w:rPr>
        <w:t xml:space="preserve"> </w:t>
      </w:r>
      <w:r w:rsidR="00D763BB">
        <w:rPr>
          <w:i w:val="0"/>
          <w:sz w:val="28"/>
          <w:szCs w:val="28"/>
        </w:rPr>
        <w:t>Прямоугольный радиоимпульс</w:t>
      </w:r>
    </w:p>
    <w:p w14:paraId="336E10A8" w14:textId="2081DED1" w:rsidR="0054721D" w:rsidRDefault="0054721D" w:rsidP="0054721D"/>
    <w:p w14:paraId="73308194" w14:textId="77777777" w:rsidR="0054721D" w:rsidRDefault="0054721D" w:rsidP="0054721D">
      <w:pPr>
        <w:keepNext/>
      </w:pPr>
      <w:r>
        <w:rPr>
          <w:noProof/>
        </w:rPr>
        <w:drawing>
          <wp:inline distT="0" distB="0" distL="0" distR="0" wp14:anchorId="59C1A0DE" wp14:editId="50E3389F">
            <wp:extent cx="6120130" cy="326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ACFA" w14:textId="2D03E4D4" w:rsidR="0054721D" w:rsidRPr="0054721D" w:rsidRDefault="0054721D" w:rsidP="0054721D">
      <w:pPr>
        <w:pStyle w:val="a9"/>
        <w:jc w:val="center"/>
        <w:rPr>
          <w:i w:val="0"/>
          <w:sz w:val="28"/>
          <w:szCs w:val="28"/>
        </w:rPr>
      </w:pPr>
      <w:r w:rsidRPr="0054721D">
        <w:rPr>
          <w:i w:val="0"/>
          <w:sz w:val="28"/>
          <w:szCs w:val="28"/>
        </w:rPr>
        <w:t xml:space="preserve">Рисунок </w:t>
      </w:r>
      <w:r w:rsidRPr="0054721D">
        <w:rPr>
          <w:i w:val="0"/>
          <w:sz w:val="28"/>
          <w:szCs w:val="28"/>
        </w:rPr>
        <w:fldChar w:fldCharType="begin"/>
      </w:r>
      <w:r w:rsidRPr="0054721D">
        <w:rPr>
          <w:i w:val="0"/>
          <w:sz w:val="28"/>
          <w:szCs w:val="28"/>
        </w:rPr>
        <w:instrText xml:space="preserve"> SEQ Рисунок \* ARABIC </w:instrText>
      </w:r>
      <w:r w:rsidRPr="0054721D">
        <w:rPr>
          <w:i w:val="0"/>
          <w:sz w:val="28"/>
          <w:szCs w:val="28"/>
        </w:rPr>
        <w:fldChar w:fldCharType="separate"/>
      </w:r>
      <w:r w:rsidRPr="0054721D">
        <w:rPr>
          <w:i w:val="0"/>
          <w:noProof/>
          <w:sz w:val="28"/>
          <w:szCs w:val="28"/>
        </w:rPr>
        <w:t>3</w:t>
      </w:r>
      <w:r w:rsidRPr="0054721D">
        <w:rPr>
          <w:i w:val="0"/>
          <w:sz w:val="28"/>
          <w:szCs w:val="28"/>
        </w:rPr>
        <w:fldChar w:fldCharType="end"/>
      </w:r>
      <w:r w:rsidRPr="0054721D">
        <w:rPr>
          <w:i w:val="0"/>
          <w:sz w:val="28"/>
          <w:szCs w:val="28"/>
        </w:rPr>
        <w:t xml:space="preserve"> –</w:t>
      </w:r>
      <w:r>
        <w:rPr>
          <w:i w:val="0"/>
          <w:sz w:val="28"/>
          <w:szCs w:val="28"/>
        </w:rPr>
        <w:t xml:space="preserve"> Спектр</w:t>
      </w:r>
    </w:p>
    <w:p w14:paraId="6D38D702" w14:textId="389D62AF" w:rsidR="0054721D" w:rsidRDefault="0054721D" w:rsidP="0054721D"/>
    <w:p w14:paraId="608F1F7E" w14:textId="77777777" w:rsidR="0054721D" w:rsidRDefault="0054721D" w:rsidP="0054721D">
      <w:pPr>
        <w:keepNext/>
      </w:pPr>
      <w:r>
        <w:rPr>
          <w:noProof/>
        </w:rPr>
        <w:lastRenderedPageBreak/>
        <w:drawing>
          <wp:inline distT="0" distB="0" distL="0" distR="0" wp14:anchorId="25B85661" wp14:editId="1BB79D78">
            <wp:extent cx="6120130" cy="326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B044" w14:textId="24E569D7" w:rsidR="0054721D" w:rsidRDefault="0054721D" w:rsidP="0054721D">
      <w:pPr>
        <w:pStyle w:val="a9"/>
        <w:jc w:val="center"/>
        <w:rPr>
          <w:i w:val="0"/>
          <w:sz w:val="28"/>
          <w:szCs w:val="28"/>
        </w:rPr>
      </w:pPr>
      <w:r w:rsidRPr="0054721D">
        <w:rPr>
          <w:i w:val="0"/>
          <w:sz w:val="28"/>
          <w:szCs w:val="28"/>
        </w:rPr>
        <w:t xml:space="preserve">Рисунок </w:t>
      </w:r>
      <w:r w:rsidRPr="0054721D">
        <w:rPr>
          <w:i w:val="0"/>
          <w:sz w:val="28"/>
          <w:szCs w:val="28"/>
        </w:rPr>
        <w:fldChar w:fldCharType="begin"/>
      </w:r>
      <w:r w:rsidRPr="0054721D">
        <w:rPr>
          <w:i w:val="0"/>
          <w:sz w:val="28"/>
          <w:szCs w:val="28"/>
        </w:rPr>
        <w:instrText xml:space="preserve"> SEQ Рисунок \* ARABIC </w:instrText>
      </w:r>
      <w:r w:rsidRPr="0054721D">
        <w:rPr>
          <w:i w:val="0"/>
          <w:sz w:val="28"/>
          <w:szCs w:val="28"/>
        </w:rPr>
        <w:fldChar w:fldCharType="separate"/>
      </w:r>
      <w:r w:rsidRPr="0054721D">
        <w:rPr>
          <w:i w:val="0"/>
          <w:noProof/>
          <w:sz w:val="28"/>
          <w:szCs w:val="28"/>
        </w:rPr>
        <w:t>4</w:t>
      </w:r>
      <w:r w:rsidRPr="0054721D">
        <w:rPr>
          <w:i w:val="0"/>
          <w:sz w:val="28"/>
          <w:szCs w:val="28"/>
        </w:rPr>
        <w:fldChar w:fldCharType="end"/>
      </w:r>
      <w:r w:rsidRPr="0054721D">
        <w:rPr>
          <w:i w:val="0"/>
          <w:sz w:val="28"/>
          <w:szCs w:val="28"/>
        </w:rPr>
        <w:t xml:space="preserve"> – Зависимость сигнала от расстояния</w:t>
      </w:r>
    </w:p>
    <w:p w14:paraId="101A3633" w14:textId="77777777" w:rsidR="0054721D" w:rsidRPr="0054721D" w:rsidRDefault="0054721D" w:rsidP="0054721D"/>
    <w:p w14:paraId="10214635" w14:textId="002D4375" w:rsidR="00B012DC" w:rsidRDefault="00B012DC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381880A" w14:textId="77777777" w:rsidR="00651FB1" w:rsidRDefault="00651FB1" w:rsidP="00B012D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78F1473" w14:textId="611078F4" w:rsidR="00B012DC" w:rsidRDefault="00D763BB" w:rsidP="00B01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В результате выполнения данной лабораторной работы были построены графики фазовой скорости, спектра сигнала и зависимости сигнала от расстояния</w:t>
      </w:r>
      <w:r w:rsidR="00B012DC">
        <w:rPr>
          <w:sz w:val="28"/>
          <w:szCs w:val="28"/>
        </w:rPr>
        <w:t>.</w:t>
      </w:r>
    </w:p>
    <w:p w14:paraId="77107EA1" w14:textId="77777777" w:rsidR="00B012DC" w:rsidRPr="0054721D" w:rsidRDefault="00B012DC" w:rsidP="00B012DC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D763BB"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ПРИЛОЖЕНИЕ</w:t>
      </w:r>
      <w:r w:rsidRPr="0054721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</w:t>
      </w:r>
    </w:p>
    <w:p w14:paraId="4ED6D42F" w14:textId="1E905B3E" w:rsidR="00B012DC" w:rsidRDefault="00B012DC" w:rsidP="00B012D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54721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65A477E0" w14:textId="77777777" w:rsidR="00D763BB" w:rsidRPr="00D763BB" w:rsidRDefault="00D763BB" w:rsidP="00D763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pyplot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mlab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scipy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special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scipy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optimize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scipy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constants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R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eps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5.4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omg_param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math.pi 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67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frq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13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del_t1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0.7692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** -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del_t2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1.538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** -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del_t3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0.07692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** -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0.4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N1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get_intervals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(rel_spd_rng_loc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bs_rng_loc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limit=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prev = bs_rng_loc[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intervals = []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(bs_rng_loc)):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bs_rng_loc[i] * prev &lt;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intervals.append([rel_spd_rng_loc[i -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rel_spd_rng_loc[i]])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limit &lt;=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(intervals):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prev = bs_rng_loc[i]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intervals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phase_spd_func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(omg_loc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bs_root_loc):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 = omg_loc 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eps / constants.speed_of_light 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bs_root_loc 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R 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&lt;=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math.inf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omg_loc / math.sqrt(temp)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group_spd_func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(omg_loc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phase_spd_loc):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phase_spd_loc[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 * phase_spd_loc[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 = omg_loc[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 / phase_spd_loc[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 - omg_loc[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 / phase_spd_loc[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!=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(omg_loc[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 - omg_loc[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]) / temp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math.inf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kp_func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(rel_spd_loc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omg_loc):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 = eps -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rel_spd_loc 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&lt;=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math.inf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omg_loc / constants.speed_of_light * math.sqrt(temp)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bs_func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(rel_spd_loc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omg_loc=omg_param):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special.j0(kp_func(rel_spd_loc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omg_loc) * R)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check_omg_func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i_rng =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rel_spd_loc = 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math.sqrt(eps) +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i_rng]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bessel_rng = [bs_func(i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omg_param)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rel_spd_loc]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root_intervals = get_intervals(rel_spd_loc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bessel_rng)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rel_spd_roots_loc = [optimize.bisect(bs_func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root_intervals]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rel_spd_roots_loc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heaviside_func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(x_loc):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x_loc &gt;=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(t_loc):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math.sin(frq 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* math.pi * t_loc)*(heaviside_func(t_loc - del_t1) - heaviside_func(t_loc))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mod_sin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(x_loc):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x_loc ==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math.sin(x_loc)/x_loc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spectrum_fun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(f_loc):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mod_sin((f_loc - frq) 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math.pi * del_t1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del_t1 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signal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(t_loc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z_loc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frqss_loc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spectre):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sgn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(frqss_loc)):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omg = frqss_loc[i] 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* math.pi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phs_spd_loc = phase_spd_func(omg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sup_roots[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sgn += spectre[i] * math.cos(omg * t_loc - z_loc * omg / phs_spd_loc)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sgn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763BB">
        <w:rPr>
          <w:rFonts w:ascii="Courier New" w:hAnsi="Courier New" w:cs="Courier New"/>
          <w:color w:val="FFC66D"/>
          <w:sz w:val="20"/>
          <w:szCs w:val="20"/>
          <w:lang w:val="en-US"/>
        </w:rPr>
        <w:t>max_dist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(distance_loc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fk_rng_loc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spec_rng_loc):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max_amplitude 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max_amplitude &lt; P * max_deviation: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(distance_loc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distance_loc +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amplitude_current = math.fabs(signal(del_t1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fk_rng_loc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spec_rng_loc))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amplitude_current &gt; max_amplitude: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max_amplitude = amplitude_current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distance_loc +=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17.5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63BB">
        <w:rPr>
          <w:rFonts w:ascii="Courier New" w:hAnsi="Courier New" w:cs="Courier New"/>
          <w:color w:val="6A8759"/>
          <w:sz w:val="20"/>
          <w:szCs w:val="20"/>
          <w:lang w:val="en-US"/>
        </w:rPr>
        <w:t>"Max distance is"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distance_loc/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sup_range = mlab.frange(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5000.0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sup_results = [special.j0(i)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sup_range]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sup_intervals = get_intervals(sup_range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sup_results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sup_roots = [optimize.bisect(special.j0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sup_intervals]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omg_rng = mlab.frange(omg_param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omg_param 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omg_param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spd_rng = [phase_spd_func(omg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sup_roots[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omg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omg_rng]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pyplot.plot(omg_rng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spd_rng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763BB">
        <w:rPr>
          <w:rFonts w:ascii="Courier New" w:hAnsi="Courier New" w:cs="Courier New"/>
          <w:color w:val="6A8759"/>
          <w:sz w:val="20"/>
          <w:szCs w:val="20"/>
          <w:lang w:val="en-US"/>
        </w:rPr>
        <w:t>"black"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pyplot.xlim(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pyplot.ylim(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pyplot.grid()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pyplot.show()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time_moments = [del_t2 * i/(N-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(N)]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imp_rng = [f2(t)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time_moments]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pyplot.plot(time_moments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imp_rng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763BB">
        <w:rPr>
          <w:rFonts w:ascii="Courier New" w:hAnsi="Courier New" w:cs="Courier New"/>
          <w:color w:val="6A8759"/>
          <w:sz w:val="20"/>
          <w:szCs w:val="20"/>
          <w:lang w:val="en-US"/>
        </w:rPr>
        <w:t>"black"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pyplot.grid()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pyplot.show()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fk_rng = [i/del_t2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(N1)]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spec_rng_abs = [numpy.abs(spectrum_fun(i))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fk_rng]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specter_range_norm = spec_rng_abs / numpy.max(spec_rng_abs)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pyplot.plot(fk_rng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specter_range_norm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763BB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763BB">
        <w:rPr>
          <w:rFonts w:ascii="Courier New" w:hAnsi="Courier New" w:cs="Courier New"/>
          <w:color w:val="6A8759"/>
          <w:sz w:val="20"/>
          <w:szCs w:val="20"/>
          <w:lang w:val="en-US"/>
        </w:rPr>
        <w:t>"black"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pyplot.show()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distances = [i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sig = [signal(del_t1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/ 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fk_rng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spec_rng_abs)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distances]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max_deviation = numpy.max(sig[: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pyplot.plot(distances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sig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763BB">
        <w:rPr>
          <w:rFonts w:ascii="Courier New" w:hAnsi="Courier New" w:cs="Courier New"/>
          <w:color w:val="6A8759"/>
          <w:sz w:val="20"/>
          <w:szCs w:val="20"/>
          <w:lang w:val="en-US"/>
        </w:rPr>
        <w:t>"black"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pyplot.grid()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pyplot.show()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max_dist(</w:t>
      </w:r>
      <w:r w:rsidRPr="00D763B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fk_rng</w:t>
      </w:r>
      <w:r w:rsidRPr="00D763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763BB">
        <w:rPr>
          <w:rFonts w:ascii="Courier New" w:hAnsi="Courier New" w:cs="Courier New"/>
          <w:color w:val="A9B7C6"/>
          <w:sz w:val="20"/>
          <w:szCs w:val="20"/>
          <w:lang w:val="en-US"/>
        </w:rPr>
        <w:t>spec_rng_abs)</w:t>
      </w:r>
    </w:p>
    <w:p w14:paraId="230921AE" w14:textId="77777777" w:rsidR="00D763BB" w:rsidRPr="0054721D" w:rsidRDefault="00D763BB" w:rsidP="00B012DC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D763BB" w:rsidRPr="0054721D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99559" w14:textId="77777777" w:rsidR="006B6F42" w:rsidRDefault="006B6F42">
      <w:r>
        <w:separator/>
      </w:r>
    </w:p>
  </w:endnote>
  <w:endnote w:type="continuationSeparator" w:id="0">
    <w:p w14:paraId="2FC9D285" w14:textId="77777777" w:rsidR="006B6F42" w:rsidRDefault="006B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BDD4D" w14:textId="77777777" w:rsidR="0059669B" w:rsidRDefault="000262BF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FF59522" w14:textId="77777777" w:rsidR="0059669B" w:rsidRDefault="006B6F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BF05F" w14:textId="77777777" w:rsidR="006B6F42" w:rsidRDefault="006B6F42">
      <w:r>
        <w:separator/>
      </w:r>
    </w:p>
  </w:footnote>
  <w:footnote w:type="continuationSeparator" w:id="0">
    <w:p w14:paraId="3E4BC7A3" w14:textId="77777777" w:rsidR="006B6F42" w:rsidRDefault="006B6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F8829" w14:textId="77777777" w:rsidR="00433A0D" w:rsidRDefault="000262BF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C7FA7"/>
    <w:multiLevelType w:val="hybridMultilevel"/>
    <w:tmpl w:val="1032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3B"/>
    <w:rsid w:val="0000789E"/>
    <w:rsid w:val="000262BF"/>
    <w:rsid w:val="00255D91"/>
    <w:rsid w:val="002B6FF6"/>
    <w:rsid w:val="00337F87"/>
    <w:rsid w:val="0054721D"/>
    <w:rsid w:val="006434CE"/>
    <w:rsid w:val="00651FB1"/>
    <w:rsid w:val="00670690"/>
    <w:rsid w:val="006B423B"/>
    <w:rsid w:val="006B6F42"/>
    <w:rsid w:val="00B012DC"/>
    <w:rsid w:val="00B34595"/>
    <w:rsid w:val="00D7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3E6B"/>
  <w15:chartTrackingRefBased/>
  <w15:docId w15:val="{E57C21BD-A299-433D-87B5-AAA77701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012D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012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012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12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Book Title"/>
    <w:uiPriority w:val="33"/>
    <w:qFormat/>
    <w:rsid w:val="00B012DC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B012DC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2B6FF6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51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F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Microsoft_Visio_2003-2010_Drawing.vsd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DAEA-673F-468B-9A91-D1F4FD7F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5</cp:revision>
  <dcterms:created xsi:type="dcterms:W3CDTF">2018-10-04T18:25:00Z</dcterms:created>
  <dcterms:modified xsi:type="dcterms:W3CDTF">2018-10-18T22:00:00Z</dcterms:modified>
</cp:coreProperties>
</file>