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4.png" ContentType="image/png"/>
  <Override PartName="/word/media/image33.png" ContentType="image/png"/>
  <Override PartName="/word/media/image32.png" ContentType="image/png"/>
  <Override PartName="/word/media/image31.jpeg" ContentType="image/jpeg"/>
  <Override PartName="/word/media/image24.jpeg" ContentType="image/jpeg"/>
  <Override PartName="/word/media/image25.png" ContentType="image/png"/>
  <Override PartName="/word/media/image23.png" ContentType="image/png"/>
  <Override PartName="/word/media/image20.gif" ContentType="image/gif"/>
  <Override PartName="/word/media/image19.png" ContentType="image/png"/>
  <Override PartName="/word/media/image2.jpeg" ContentType="image/jpeg"/>
  <Override PartName="/word/media/image18.png" ContentType="image/png"/>
  <Override PartName="/word/media/image16.png" ContentType="image/png"/>
  <Override PartName="/word/media/image14.png" ContentType="image/png"/>
  <Override PartName="/word/media/image13.png" ContentType="image/png"/>
  <Override PartName="/word/media/image11.png" ContentType="image/png"/>
  <Override PartName="/word/media/image10.png" ContentType="image/png"/>
  <Override PartName="/word/media/image9.png" ContentType="image/png"/>
  <Override PartName="/word/media/image35.jpeg" ContentType="image/jpeg"/>
  <Override PartName="/word/media/image8.png" ContentType="image/png"/>
  <Override PartName="/word/media/image7.png" ContentType="image/png"/>
  <Override PartName="/word/media/image29.png" ContentType="image/png"/>
  <Override PartName="/word/media/image6.png" ContentType="image/png"/>
  <Override PartName="/word/media/image27.png" ContentType="image/png"/>
  <Override PartName="/word/media/image30.png" ContentType="image/png"/>
  <Override PartName="/word/media/image22.jpeg" ContentType="image/jpeg"/>
  <Override PartName="/word/media/image5.jpeg" ContentType="image/jpeg"/>
  <Override PartName="/word/media/image4.png" ContentType="image/png"/>
  <Override PartName="/word/media/image21.jpeg" ContentType="image/jpeg"/>
  <Override PartName="/word/media/image17.png" ContentType="image/png"/>
  <Override PartName="/word/media/image26.png" ContentType="image/png"/>
  <Override PartName="/word/media/image3.png" ContentType="image/png"/>
  <Override PartName="/word/media/image28.jpeg" ContentType="image/jpeg"/>
  <Override PartName="/word/media/image12.gif" ContentType="image/gif"/>
  <Override PartName="/word/media/image15.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750" w:after="0"/>
        <w:ind w:left="0" w:right="0" w:hanging="0"/>
        <w:rPr>
          <w:shd w:fill="FFFFFF" w:val="clear"/>
        </w:rPr>
      </w:pPr>
      <w:r>
        <w:rPr>
          <w:shd w:fill="FFFFFF" w:val="clear"/>
        </w:rPr>
        <w:t xml:space="preserve">Mainframing </w:t>
      </w:r>
    </w:p>
    <w:p>
      <w:pPr>
        <w:sectPr>
          <w:type w:val="nextPage"/>
          <w:pgSz w:w="11906" w:h="16838"/>
          <w:pgMar w:left="1134" w:right="567" w:header="0" w:top="567" w:footer="0" w:bottom="567" w:gutter="0"/>
          <w:pgNumType w:fmt="decimal"/>
          <w:formProt w:val="false"/>
          <w:textDirection w:val="lrTb"/>
          <w:docGrid w:type="default" w:linePitch="240" w:charSpace="4294961151"/>
        </w:sectPr>
      </w:pPr>
    </w:p>
    <w:p>
      <w:pPr>
        <w:pStyle w:val="TextBody"/>
        <w:spacing w:lineRule="auto" w:line="240" w:before="57" w:after="0"/>
        <w:rPr/>
      </w:pPr>
      <w:hyperlink r:id="rId2">
        <w:r>
          <w:rPr>
            <w:rStyle w:val="InternetLink"/>
          </w:rPr>
          <w:t>Carpeta con presentaciones Mainframe</w:t>
        </w:r>
      </w:hyperlink>
      <w:r>
        <w:rPr/>
        <w:t xml:space="preserve"> </w:t>
      </w:r>
    </w:p>
    <w:p>
      <w:pPr>
        <w:pStyle w:val="TextBody"/>
        <w:spacing w:lineRule="auto" w:line="240" w:before="57" w:after="0"/>
        <w:rPr/>
      </w:pPr>
      <w:r>
        <w:rPr/>
        <w:t xml:space="preserve">Presentaciones ejemplo: </w:t>
      </w:r>
      <w:r>
        <w:fldChar w:fldCharType="begin"/>
      </w:r>
      <w:r>
        <w:instrText> HYPERLINK "https://docs.google.com/a/globant.com/presentation/d/1MAc0Ow_jPfTnKUlVCdjFOJibp6TcNtQZSohGh66-t6E/edit" \l "slide=id.p10"</w:instrText>
      </w:r>
      <w:r>
        <w:fldChar w:fldCharType="separate"/>
      </w:r>
      <w:r>
        <w:rPr>
          <w:rStyle w:val="InternetLink"/>
        </w:rPr>
        <w:t>Data Engineering</w:t>
      </w:r>
      <w:r>
        <w:fldChar w:fldCharType="end"/>
      </w:r>
      <w:r>
        <w:rPr/>
        <w:t xml:space="preserve"> </w:t>
      </w:r>
      <w:hyperlink r:id="rId3">
        <w:r>
          <w:rPr>
            <w:rStyle w:val="InternetLink"/>
          </w:rPr>
          <w:t>Data Science</w:t>
        </w:r>
      </w:hyperlink>
      <w:r>
        <w:rPr/>
        <w:t xml:space="preserve"> </w:t>
      </w:r>
    </w:p>
    <w:p>
      <w:pPr>
        <w:pStyle w:val="TextBody"/>
        <w:spacing w:lineRule="auto" w:line="240" w:before="57" w:after="0"/>
        <w:rPr/>
      </w:pPr>
      <w:r>
        <w:fldChar w:fldCharType="begin"/>
      </w:r>
      <w:r>
        <w:instrText> HYPERLINK "https://www.google.com.ar/search?q=mainframe+telon&amp;ie=utf-8&amp;oe=utf-8&amp;aq=t&amp;rls=org.mozilla:en-US:official&amp;client=firefox-beta&amp;channel=np&amp;source=hp&amp;gfe_rd=cr&amp;ei=n-nfU9ufOuqE8Qfnl4GQDw" \l "channel=np&amp;newwindow=1&amp;q=mainframe+"install%2F1"&amp;rls=org.mozilla:en-US:official"</w:instrText>
      </w:r>
      <w:r>
        <w:fldChar w:fldCharType="separate"/>
      </w:r>
      <w:r>
        <w:rPr>
          <w:rStyle w:val="InternetLink"/>
        </w:rPr>
        <w:t>Decouple Accenture's Install-1 from CICS - Google Groups</w:t>
      </w:r>
      <w:r>
        <w:fldChar w:fldCharType="end"/>
      </w:r>
      <w:r>
        <w:rPr/>
        <w:t xml:space="preserve"> </w:t>
      </w:r>
    </w:p>
    <w:p>
      <w:pPr>
        <w:sectPr>
          <w:type w:val="continuous"/>
          <w:pgSz w:w="11906" w:h="16838"/>
          <w:pgMar w:left="1134" w:right="567" w:header="0" w:top="567" w:footer="0" w:bottom="567" w:gutter="0"/>
          <w:formProt w:val="false"/>
          <w:textDirection w:val="lrTb"/>
          <w:docGrid w:type="default" w:linePitch="240" w:charSpace="4294961151"/>
        </w:sectPr>
      </w:pPr>
    </w:p>
    <w:p>
      <w:pPr>
        <w:pStyle w:val="Heading3"/>
        <w:rPr/>
      </w:pPr>
      <w:r>
        <w:rPr/>
        <w:t>mainframe practice</w:t>
      </w:r>
    </w:p>
    <w:p>
      <w:pPr>
        <w:pStyle w:val="Heading4"/>
        <w:rPr/>
      </w:pPr>
      <w:r>
        <w:rPr/>
        <w:t xml:space="preserve">Globant (NYSE GLOB) </w:t>
      </w:r>
    </w:p>
    <w:p>
      <w:pPr>
        <w:pStyle w:val="TextBody"/>
        <w:numPr>
          <w:ilvl w:val="0"/>
          <w:numId w:val="1"/>
        </w:numPr>
        <w:tabs>
          <w:tab w:val="left" w:pos="0" w:leader="none"/>
        </w:tabs>
        <w:ind w:left="827" w:right="120" w:hanging="283"/>
        <w:rPr/>
      </w:pPr>
      <w:r>
        <w:rPr/>
        <w:t xml:space="preserve">We have done succesful projects with mainframe related technologies for ... </w:t>
      </w:r>
    </w:p>
    <w:p>
      <w:pPr>
        <w:pStyle w:val="TextBody"/>
        <w:numPr>
          <w:ilvl w:val="1"/>
          <w:numId w:val="1"/>
        </w:numPr>
        <w:tabs>
          <w:tab w:val="left" w:pos="0" w:leader="none"/>
        </w:tabs>
        <w:ind w:left="1534" w:right="120" w:hanging="283"/>
        <w:rPr/>
      </w:pPr>
      <w:r>
        <w:rPr/>
        <w:t xml:space="preserve">AFIP </w:t>
      </w:r>
    </w:p>
    <w:p>
      <w:pPr>
        <w:pStyle w:val="TextBody"/>
        <w:numPr>
          <w:ilvl w:val="1"/>
          <w:numId w:val="1"/>
        </w:numPr>
        <w:tabs>
          <w:tab w:val="left" w:pos="0" w:leader="none"/>
        </w:tabs>
        <w:ind w:left="1534" w:right="120" w:hanging="283"/>
        <w:rPr/>
      </w:pPr>
      <w:r>
        <w:rPr/>
        <w:t xml:space="preserve">ANSES </w:t>
      </w:r>
    </w:p>
    <w:p>
      <w:pPr>
        <w:pStyle w:val="TextBody"/>
        <w:numPr>
          <w:ilvl w:val="1"/>
          <w:numId w:val="1"/>
        </w:numPr>
        <w:tabs>
          <w:tab w:val="left" w:pos="0" w:leader="none"/>
        </w:tabs>
        <w:ind w:left="1534" w:right="120" w:hanging="283"/>
        <w:rPr/>
      </w:pPr>
      <w:r>
        <w:rPr/>
        <w:t xml:space="preserve">Banco de Chile </w:t>
      </w:r>
    </w:p>
    <w:p>
      <w:pPr>
        <w:pStyle w:val="TextBody"/>
        <w:numPr>
          <w:ilvl w:val="1"/>
          <w:numId w:val="1"/>
        </w:numPr>
        <w:tabs>
          <w:tab w:val="left" w:pos="0" w:leader="none"/>
        </w:tabs>
        <w:ind w:left="1534" w:right="120" w:hanging="283"/>
        <w:rPr/>
      </w:pPr>
      <w:r>
        <w:rPr/>
        <w:t xml:space="preserve">Equifax </w:t>
      </w:r>
    </w:p>
    <w:p>
      <w:pPr>
        <w:pStyle w:val="TextBody"/>
        <w:numPr>
          <w:ilvl w:val="1"/>
          <w:numId w:val="1"/>
        </w:numPr>
        <w:tabs>
          <w:tab w:val="left" w:pos="0" w:leader="none"/>
        </w:tabs>
        <w:ind w:left="1534" w:right="120" w:hanging="283"/>
        <w:rPr/>
      </w:pPr>
      <w:r>
        <w:rPr/>
        <w:t xml:space="preserve">Experian </w:t>
      </w:r>
    </w:p>
    <w:p>
      <w:pPr>
        <w:pStyle w:val="TextBody"/>
        <w:numPr>
          <w:ilvl w:val="1"/>
          <w:numId w:val="1"/>
        </w:numPr>
        <w:tabs>
          <w:tab w:val="left" w:pos="0" w:leader="none"/>
        </w:tabs>
        <w:ind w:left="1534" w:right="120" w:hanging="283"/>
        <w:rPr/>
      </w:pPr>
      <w:r>
        <w:rPr/>
        <w:t xml:space="preserve">La Caja </w:t>
      </w:r>
    </w:p>
    <w:p>
      <w:pPr>
        <w:pStyle w:val="TextBody"/>
        <w:numPr>
          <w:ilvl w:val="1"/>
          <w:numId w:val="1"/>
        </w:numPr>
        <w:tabs>
          <w:tab w:val="left" w:pos="0" w:leader="none"/>
        </w:tabs>
        <w:ind w:left="1534" w:right="120" w:hanging="283"/>
        <w:rPr/>
      </w:pPr>
      <w:r>
        <w:rPr/>
        <w:t xml:space="preserve">OAG </w:t>
      </w:r>
    </w:p>
    <w:p>
      <w:pPr>
        <w:pStyle w:val="TextBody"/>
        <w:numPr>
          <w:ilvl w:val="1"/>
          <w:numId w:val="1"/>
        </w:numPr>
        <w:tabs>
          <w:tab w:val="left" w:pos="0" w:leader="none"/>
        </w:tabs>
        <w:ind w:left="1534" w:right="120" w:hanging="283"/>
        <w:rPr/>
      </w:pPr>
      <w:r>
        <w:rPr/>
        <w:t xml:space="preserve">Sabre Holdings </w:t>
      </w:r>
    </w:p>
    <w:p>
      <w:pPr>
        <w:pStyle w:val="TextBody"/>
        <w:numPr>
          <w:ilvl w:val="1"/>
          <w:numId w:val="1"/>
        </w:numPr>
        <w:tabs>
          <w:tab w:val="left" w:pos="0" w:leader="none"/>
        </w:tabs>
        <w:ind w:left="1534" w:right="120" w:hanging="283"/>
        <w:rPr/>
      </w:pPr>
      <w:r>
        <w:rPr/>
        <w:t xml:space="preserve">SONDA </w:t>
      </w:r>
    </w:p>
    <w:p>
      <w:pPr>
        <w:pStyle w:val="TextBody"/>
        <w:numPr>
          <w:ilvl w:val="1"/>
          <w:numId w:val="1"/>
        </w:numPr>
        <w:tabs>
          <w:tab w:val="left" w:pos="0" w:leader="none"/>
        </w:tabs>
        <w:ind w:left="1534" w:right="120" w:hanging="283"/>
        <w:rPr/>
      </w:pPr>
      <w:r>
        <w:rPr/>
        <w:t xml:space="preserve">Telecom </w:t>
      </w:r>
    </w:p>
    <w:p>
      <w:pPr>
        <w:pStyle w:val="TextBody"/>
        <w:numPr>
          <w:ilvl w:val="1"/>
          <w:numId w:val="1"/>
        </w:numPr>
        <w:tabs>
          <w:tab w:val="left" w:pos="0" w:leader="none"/>
        </w:tabs>
        <w:ind w:left="1534" w:right="120" w:hanging="283"/>
        <w:rPr/>
      </w:pPr>
      <w:r>
        <w:rPr/>
        <w:t xml:space="preserve">Tenaris </w:t>
      </w:r>
    </w:p>
    <w:p>
      <w:pPr>
        <w:pStyle w:val="TextBody"/>
        <w:numPr>
          <w:ilvl w:val="1"/>
          <w:numId w:val="1"/>
        </w:numPr>
        <w:tabs>
          <w:tab w:val="left" w:pos="0" w:leader="none"/>
        </w:tabs>
        <w:ind w:left="1534" w:right="120" w:hanging="283"/>
        <w:rPr/>
      </w:pPr>
      <w:r>
        <w:rPr/>
        <w:t xml:space="preserve">Verizon </w:t>
      </w:r>
    </w:p>
    <w:p>
      <w:pPr>
        <w:pStyle w:val="TextBody"/>
        <w:numPr>
          <w:ilvl w:val="1"/>
          <w:numId w:val="1"/>
        </w:numPr>
        <w:tabs>
          <w:tab w:val="left" w:pos="0" w:leader="none"/>
        </w:tabs>
        <w:ind w:left="1534" w:right="120" w:hanging="283"/>
        <w:rPr/>
      </w:pPr>
      <w:r>
        <w:rPr/>
        <w:t xml:space="preserve">??? </w:t>
      </w:r>
    </w:p>
    <w:p>
      <w:pPr>
        <w:pStyle w:val="TextBody"/>
        <w:numPr>
          <w:ilvl w:val="0"/>
          <w:numId w:val="1"/>
        </w:numPr>
        <w:tabs>
          <w:tab w:val="left" w:pos="0" w:leader="none"/>
        </w:tabs>
        <w:ind w:left="827" w:right="120" w:hanging="283"/>
        <w:rPr/>
      </w:pPr>
      <w:r>
        <w:rPr/>
        <w:t xml:space="preserve">We do many other platforms in addition to mainframe: </w:t>
      </w:r>
    </w:p>
    <w:p>
      <w:pPr>
        <w:pStyle w:val="TextBody"/>
        <w:numPr>
          <w:ilvl w:val="1"/>
          <w:numId w:val="1"/>
        </w:numPr>
        <w:tabs>
          <w:tab w:val="left" w:pos="0" w:leader="none"/>
        </w:tabs>
        <w:ind w:left="1534" w:right="120" w:hanging="283"/>
        <w:rPr/>
      </w:pPr>
      <w:r>
        <w:rPr/>
        <w:t xml:space="preserve">web both front end and backend, in both Java and .Net worlds, </w:t>
      </w:r>
    </w:p>
    <w:p>
      <w:pPr>
        <w:pStyle w:val="TextBody"/>
        <w:numPr>
          <w:ilvl w:val="1"/>
          <w:numId w:val="1"/>
        </w:numPr>
        <w:tabs>
          <w:tab w:val="left" w:pos="0" w:leader="none"/>
        </w:tabs>
        <w:ind w:left="1534" w:right="120" w:hanging="283"/>
        <w:rPr/>
      </w:pPr>
      <w:r>
        <w:rPr/>
        <w:t xml:space="preserve">mobile, native or browser-hosted, in Android or Apple's iOS, </w:t>
      </w:r>
    </w:p>
    <w:p>
      <w:pPr>
        <w:pStyle w:val="TextBody"/>
        <w:numPr>
          <w:ilvl w:val="1"/>
          <w:numId w:val="1"/>
        </w:numPr>
        <w:tabs>
          <w:tab w:val="left" w:pos="0" w:leader="none"/>
        </w:tabs>
        <w:ind w:left="1534" w:right="120" w:hanging="283"/>
        <w:rPr/>
      </w:pPr>
      <w:r>
        <w:rPr/>
        <w:t xml:space="preserve">whatever </w:t>
      </w:r>
    </w:p>
    <w:p>
      <w:pPr>
        <w:pStyle w:val="TextBody"/>
        <w:numPr>
          <w:ilvl w:val="0"/>
          <w:numId w:val="1"/>
        </w:numPr>
        <w:tabs>
          <w:tab w:val="left" w:pos="0" w:leader="none"/>
        </w:tabs>
        <w:ind w:left="827" w:right="120" w:hanging="283"/>
        <w:rPr/>
      </w:pPr>
      <w:r>
        <w:rPr/>
        <w:t xml:space="preserve">We have built a roster of world class clients: </w:t>
      </w:r>
    </w:p>
    <w:p>
      <w:pPr>
        <w:pStyle w:val="TextBody"/>
        <w:numPr>
          <w:ilvl w:val="1"/>
          <w:numId w:val="1"/>
        </w:numPr>
        <w:tabs>
          <w:tab w:val="left" w:pos="0" w:leader="none"/>
        </w:tabs>
        <w:ind w:left="1534" w:right="120" w:hanging="283"/>
        <w:rPr/>
      </w:pPr>
      <w:bookmarkStart w:id="0" w:name="clients-grid"/>
      <w:bookmarkEnd w:id="0"/>
      <w:r>
        <w:rPr/>
        <w:drawing>
          <wp:inline distT="0" distB="0" distL="0" distR="0">
            <wp:extent cx="932815" cy="4572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857250" cy="5905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857250" cy="59055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381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932815" cy="43815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7561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932815" cy="475615"/>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953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932815" cy="4953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21907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932815" cy="219075"/>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6672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932815" cy="466725"/>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342900"/>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932815" cy="3429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381000"/>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932815" cy="3810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00050"/>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932815" cy="40005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295275"/>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932815" cy="295275"/>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752475" cy="590550"/>
            <wp:effectExtent l="0" t="0" r="0" b="0"/>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752475" cy="59055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590550" cy="590550"/>
            <wp:effectExtent l="0" t="0" r="0" b="0"/>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590550" cy="59055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932815" cy="457200"/>
            <wp:effectExtent l="0" t="0" r="0" b="0"/>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932815" cy="457200"/>
                    </a:xfrm>
                    <a:prstGeom prst="rect">
                      <a:avLst/>
                    </a:prstGeom>
                    <a:noFill/>
                    <a:ln w="9525">
                      <a:noFill/>
                      <a:miter lim="800000"/>
                      <a:headEnd/>
                      <a:tailEnd/>
                    </a:ln>
                  </pic:spPr>
                </pic:pic>
              </a:graphicData>
            </a:graphic>
          </wp:inline>
        </w:drawing>
      </w:r>
      <w:r>
        <w:rPr/>
        <w:t xml:space="preserve"> </w:t>
      </w:r>
    </w:p>
    <w:p>
      <w:pPr>
        <w:pStyle w:val="TextBody"/>
        <w:numPr>
          <w:ilvl w:val="1"/>
          <w:numId w:val="1"/>
        </w:numPr>
        <w:tabs>
          <w:tab w:val="left" w:pos="0" w:leader="none"/>
        </w:tabs>
        <w:ind w:left="1534" w:right="120" w:hanging="283"/>
        <w:rPr/>
      </w:pPr>
      <w:r>
        <w:rPr/>
        <w:drawing>
          <wp:inline distT="0" distB="0" distL="0" distR="0">
            <wp:extent cx="4019550" cy="2038350"/>
            <wp:effectExtent l="0" t="0" r="0" b="0"/>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019550" cy="2038350"/>
                    </a:xfrm>
                    <a:prstGeom prst="rect">
                      <a:avLst/>
                    </a:prstGeom>
                    <a:noFill/>
                    <a:ln w="9525">
                      <a:noFill/>
                      <a:miter lim="800000"/>
                      <a:headEnd/>
                      <a:tailEnd/>
                    </a:ln>
                  </pic:spPr>
                </pic:pic>
              </a:graphicData>
            </a:graphic>
          </wp:inline>
        </w:drawing>
      </w:r>
      <w:r>
        <w:rPr/>
        <w:t xml:space="preserve"> </w:t>
      </w:r>
    </w:p>
    <w:p>
      <w:pPr>
        <w:pStyle w:val="TextBody"/>
        <w:numPr>
          <w:ilvl w:val="0"/>
          <w:numId w:val="1"/>
        </w:numPr>
        <w:tabs>
          <w:tab w:val="left" w:pos="0" w:leader="none"/>
        </w:tabs>
        <w:spacing w:before="135" w:after="283"/>
        <w:ind w:left="827" w:right="120" w:hanging="283"/>
        <w:rPr/>
      </w:pPr>
      <w:r>
        <w:rPr/>
        <w:t xml:space="preserve">We have the know-how required to succeed both in a web front-end and a mainframe back-end. </w:t>
      </w:r>
    </w:p>
    <w:p>
      <w:pPr>
        <w:pStyle w:val="TextBody"/>
        <w:spacing w:before="135" w:after="283"/>
        <w:ind w:left="827" w:right="120" w:hanging="0"/>
        <w:rPr/>
      </w:pPr>
      <w:r>
        <w:rPr/>
        <w:t xml:space="preserve">This entitles us especially to be a key player in projects where a public front-end interacts with a traditional, secure, back-end implemented on big iron or mid-ranges, and even OpenVMS systems. </w:t>
      </w:r>
    </w:p>
    <w:p>
      <w:pPr>
        <w:pStyle w:val="TextBody"/>
        <w:spacing w:before="135" w:after="283"/>
        <w:ind w:left="827" w:right="120" w:hanging="0"/>
        <w:rPr/>
      </w:pPr>
      <w:r>
        <w:rPr/>
        <w:t xml:space="preserve">This includes the interaction design needed to make the front end </w:t>
      </w:r>
      <w:r>
        <w:rPr>
          <w:rStyle w:val="Emphasis"/>
        </w:rPr>
        <w:t>usable</w:t>
      </w:r>
      <w:r>
        <w:rPr/>
        <w:t xml:space="preserve">, the most critical factor in online applications success. </w:t>
      </w:r>
    </w:p>
    <w:p>
      <w:pPr>
        <w:pStyle w:val="TextBody"/>
        <w:numPr>
          <w:ilvl w:val="0"/>
          <w:numId w:val="1"/>
        </w:numPr>
        <w:tabs>
          <w:tab w:val="left" w:pos="0" w:leader="none"/>
        </w:tabs>
        <w:spacing w:before="135" w:after="283"/>
        <w:ind w:left="827" w:right="120" w:hanging="283"/>
        <w:rPr/>
      </w:pPr>
      <w:r>
        <w:rPr/>
        <w:t xml:space="preserve">We are in about the same timezone you are. </w:t>
      </w:r>
    </w:p>
    <w:p>
      <w:pPr>
        <w:pStyle w:val="Heading4"/>
        <w:rPr/>
      </w:pPr>
      <w:r>
        <w:rPr/>
        <w:t>What can we do for you?</w:t>
      </w:r>
    </w:p>
    <w:p>
      <w:pPr>
        <w:pStyle w:val="TextBody"/>
        <w:spacing w:before="135" w:after="283"/>
        <w:rPr/>
      </w:pPr>
      <w:r>
        <w:rPr/>
        <w:t xml:space="preserve">Esta sección enumera las hazañas técnicas realizadas, describiendo cada una muy bervemente como para que el cliente lo lea, y vagamente como para le parezca que está relacionado con alguna de sus necesidades. </w:t>
      </w:r>
    </w:p>
    <w:p>
      <w:pPr>
        <w:pStyle w:val="TextBody"/>
        <w:spacing w:before="135" w:after="283"/>
        <w:rPr/>
      </w:pPr>
      <w:r>
        <w:rPr/>
        <w:t xml:space="preserve">This section describes some of our outstanding technical achievements. </w:t>
      </w:r>
    </w:p>
    <w:p>
      <w:pPr>
        <w:pStyle w:val="Heading5"/>
        <w:rPr/>
      </w:pPr>
      <w:r>
        <w:rPr/>
        <w:t>TELON Design Facility (TDF) replacement</w:t>
      </w:r>
    </w:p>
    <w:p>
      <w:pPr>
        <w:pStyle w:val="TextBody"/>
        <w:spacing w:before="135" w:after="283"/>
        <w:rPr/>
      </w:pPr>
      <w:r>
        <w:rPr/>
        <w:t xml:space="preserve">Globant developed a </w:t>
      </w:r>
      <w:hyperlink r:id="rId38">
        <w:r>
          <w:rPr>
            <w:rStyle w:val="InternetLink"/>
          </w:rPr>
          <w:t>Telon</w:t>
        </w:r>
      </w:hyperlink>
      <w:r>
        <w:rPr/>
        <w:t xml:space="preserve"> replacement, written in pure modern COBOL, that migrated Telon panel definitions into regular CICS maps. </w:t>
      </w:r>
    </w:p>
    <w:p>
      <w:pPr>
        <w:pStyle w:val="TextBody"/>
        <w:spacing w:before="135" w:after="283"/>
        <w:rPr/>
      </w:pPr>
      <w:r>
        <w:rPr/>
        <w:t xml:space="preserve">After the migration step, the Telon screens definitions were not used any more, and any further development was made on regular COBOL + CICS sources. </w:t>
      </w:r>
    </w:p>
    <w:p>
      <w:pPr>
        <w:pStyle w:val="Heading5"/>
        <w:rPr/>
      </w:pPr>
      <w:r>
        <w:rPr/>
        <w:t>Install/1 replacement</w:t>
      </w:r>
    </w:p>
    <w:p>
      <w:pPr>
        <w:pStyle w:val="TextBody"/>
        <w:spacing w:before="135" w:after="283"/>
        <w:rPr/>
      </w:pPr>
      <w:r>
        <w:rPr/>
        <w:t xml:space="preserve">We replicated Install/1 functionality. It is a mainframe development environment for IBM CICS. </w:t>
      </w:r>
    </w:p>
    <w:p>
      <w:pPr>
        <w:pStyle w:val="TextBody"/>
        <w:spacing w:before="135" w:after="283"/>
        <w:rPr/>
      </w:pPr>
      <w:r>
        <w:rPr/>
        <w:t xml:space="preserve">The Install/1 COBOL programs, after a precompilation step, became regular COBOL + CICS sources. </w:t>
      </w:r>
    </w:p>
    <w:p>
      <w:pPr>
        <w:pStyle w:val="TextBody"/>
        <w:spacing w:before="135" w:after="283"/>
        <w:rPr/>
      </w:pPr>
      <w:r>
        <w:rPr/>
        <w:t xml:space="preserve">The reprogramming meant to replace the Install/1 sources interspersed into the programs by regular soubroutine calls, so that the programs could run untouched. </w:t>
      </w:r>
    </w:p>
    <w:p>
      <w:pPr>
        <w:pStyle w:val="Heading5"/>
        <w:rPr/>
      </w:pPr>
      <w:r>
        <w:rPr/>
        <w:t>Datacom replacement</w:t>
      </w:r>
    </w:p>
    <w:p>
      <w:pPr>
        <w:pStyle w:val="TextBody"/>
        <w:spacing w:before="135" w:after="283"/>
        <w:rPr/>
      </w:pPr>
      <w:r>
        <w:rPr/>
        <w:t xml:space="preserve">Datacom is a legacy, non-relational, database system based on VSAM files. </w:t>
      </w:r>
    </w:p>
    <w:p>
      <w:pPr>
        <w:pStyle w:val="TextBody"/>
        <w:spacing w:before="135" w:after="283"/>
        <w:rPr/>
      </w:pPr>
      <w:r>
        <w:rPr/>
        <w:t xml:space="preserve">We built an interface that simulated the Datacom functionality using a relational database, like DB2 or Oracle, as the backend. </w:t>
      </w:r>
    </w:p>
    <w:p>
      <w:pPr>
        <w:pStyle w:val="Heading5"/>
        <w:rPr/>
      </w:pPr>
      <w:r>
        <w:rPr/>
        <w:t>Operations support</w:t>
      </w:r>
    </w:p>
    <w:p>
      <w:pPr>
        <w:pStyle w:val="TextBody"/>
        <w:spacing w:before="135" w:after="283"/>
        <w:rPr/>
      </w:pPr>
      <w:r>
        <w:rPr/>
        <w:t xml:space="preserve">We provide operations support, with bug fixing and eventual programming, for an invoicing and procurement system of Fortune-500 that moves several hundred million dollars. </w:t>
      </w:r>
    </w:p>
    <w:p>
      <w:pPr>
        <w:pStyle w:val="TextBody"/>
        <w:spacing w:before="135" w:after="283"/>
        <w:rPr/>
      </w:pPr>
      <w:r>
        <w:rPr/>
        <w:t xml:space="preserve">It's CA-Ideal + CA-Datacom based software that runs on a hefty zEnterprise system. </w:t>
      </w:r>
    </w:p>
    <w:p>
      <w:pPr>
        <w:pStyle w:val="Heading5"/>
        <w:rPr/>
      </w:pPr>
      <w:r>
        <w:rPr/>
        <w:t>Whatever your need is</w:t>
      </w:r>
    </w:p>
    <w:p>
      <w:pPr>
        <w:pStyle w:val="TextBody"/>
        <w:spacing w:before="135" w:after="283"/>
        <w:rPr/>
      </w:pPr>
      <w:r>
        <w:rPr/>
        <w:t xml:space="preserve">If you are stumbling against a legacy block we might be able to clear your road, so you don't need to recode an application that has been working safely for quite a while. </w:t>
      </w:r>
    </w:p>
    <w:p>
      <w:pPr>
        <w:pStyle w:val="TextBody"/>
        <w:spacing w:before="135" w:after="283"/>
        <w:rPr/>
      </w:pPr>
      <w:r>
        <w:rPr/>
        <w:t xml:space="preserve">To clear the block we offer designing and performing the programming tasks, and also designing and performing all the needed testing, so your facility can safely go live (we have extensive testing capabilities). </w:t>
      </w:r>
    </w:p>
    <w:p>
      <w:pPr>
        <w:pStyle w:val="Heading5"/>
        <w:rPr/>
      </w:pPr>
      <w:r>
        <w:rPr/>
        <w:t>All the way from the front end to the server</w:t>
      </w:r>
    </w:p>
    <w:p>
      <w:pPr>
        <w:pStyle w:val="TextBody"/>
        <w:spacing w:before="135" w:after="283"/>
        <w:rPr/>
      </w:pPr>
      <w:r>
        <w:rPr/>
        <w:t xml:space="preserve">We manage software projects by the hundreds, at any moment, with an outstanding success rate. </w:t>
      </w:r>
    </w:p>
    <w:p>
      <w:pPr>
        <w:pStyle w:val="TextBody"/>
        <w:spacing w:before="135" w:after="283"/>
        <w:rPr/>
      </w:pPr>
      <w:r>
        <w:rPr/>
        <w:t> </w:t>
      </w:r>
      <w:r>
        <w:rPr/>
        <w:drawing>
          <wp:inline distT="0" distB="0" distL="0" distR="0">
            <wp:extent cx="3867150" cy="4762500"/>
            <wp:effectExtent l="0" t="0" r="0" b="0"/>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9"/>
                    <a:stretch>
                      <a:fillRect/>
                    </a:stretch>
                  </pic:blipFill>
                  <pic:spPr bwMode="auto">
                    <a:xfrm>
                      <a:off x="0" y="0"/>
                      <a:ext cx="3867150" cy="4762500"/>
                    </a:xfrm>
                    <a:prstGeom prst="rect">
                      <a:avLst/>
                    </a:prstGeom>
                    <a:noFill/>
                    <a:ln w="9525">
                      <a:noFill/>
                      <a:miter lim="800000"/>
                      <a:headEnd/>
                      <a:tailEnd/>
                    </a:ln>
                  </pic:spPr>
                </pic:pic>
              </a:graphicData>
            </a:graphic>
          </wp:inline>
        </w:drawing>
      </w:r>
    </w:p>
    <w:p>
      <w:pPr>
        <w:pStyle w:val="TextBody"/>
        <w:spacing w:before="135" w:after="283"/>
        <w:ind w:left="0" w:right="120" w:hanging="0"/>
        <w:rPr/>
      </w:pPr>
      <w:r>
        <w:rPr/>
      </w:r>
    </w:p>
    <w:p>
      <w:pPr>
        <w:sectPr>
          <w:type w:val="continuous"/>
          <w:pgSz w:w="11906" w:h="16838"/>
          <w:pgMar w:left="1134" w:right="567" w:header="0" w:top="567" w:footer="0" w:bottom="567" w:gutter="0"/>
          <w:formProt w:val="false"/>
          <w:textDirection w:val="lrTb"/>
          <w:docGrid w:type="default" w:linePitch="240" w:charSpace="4294961151"/>
        </w:sectPr>
      </w:pPr>
    </w:p>
    <w:sectPr>
      <w:type w:val="continuous"/>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altName w:val="helvetica"/>
    <w:charset w:val="00"/>
    <w:family w:val="roman"/>
    <w:pitch w:val="variable"/>
  </w:font>
  <w:font w:name="Thorndale">
    <w:altName w:val="Times New Roman"/>
    <w:charset w:val="00"/>
    <w:family w:val="swiss"/>
    <w:pitch w:val="variable"/>
  </w:font>
  <w:font w:name="Liberation Serif">
    <w:altName w:val="Times New Roman"/>
    <w:charset w:val="00"/>
    <w:family w:val="swiss"/>
    <w:pitch w:val="variable"/>
  </w:font>
  <w:font w:name="Consolas">
    <w:altName w:val="monospace"/>
    <w:charset w:val="00"/>
    <w:family w:val="modern"/>
    <w:pitch w:val="fixed"/>
  </w:font>
  <w:font w:name="OpenSymbol">
    <w:altName w:val="Arial Unicode MS"/>
    <w:charset w:val="02"/>
    <w:family w:val="auto"/>
    <w:pitch w:val="default"/>
  </w:font>
  <w:font w:name="Albany">
    <w:altName w:val="Arial"/>
    <w:charset w:val="00"/>
    <w:family w:val="swiss"/>
    <w:pitch w:val="variable"/>
  </w:font>
  <w:font w:name="Consolas">
    <w:altName w:val="monospac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s-AR" w:eastAsia="zh-CN" w:bidi="hi-IN"/>
      </w:rPr>
    </w:rPrDefault>
    <w:pPrDefault>
      <w:pPr/>
    </w:pPrDefault>
  </w:docDefaults>
  <w:style w:type="paragraph" w:styleId="Normal">
    <w:name w:val="Normal"/>
    <w:pPr>
      <w:widowControl w:val="false"/>
      <w:suppressAutoHyphens w:val="true"/>
      <w:bidi w:val="0"/>
      <w:spacing w:before="0" w:after="0"/>
      <w:ind w:left="120" w:right="120" w:hanging="0"/>
      <w:jc w:val="left"/>
    </w:pPr>
    <w:rPr>
      <w:rFonts w:ascii="Calibri;helvetica;sans-serif" w:hAnsi="Calibri;helvetica;sans-serif" w:eastAsia="Calibri;helvetica;sans-serif" w:cs="Calibri;helvetica;sans-serif"/>
      <w:color w:val="00000A"/>
      <w:sz w:val="24"/>
      <w:szCs w:val="24"/>
      <w:lang w:val="es-AR" w:eastAsia="zh-CN" w:bidi="hi-IN"/>
    </w:rPr>
  </w:style>
  <w:style w:type="paragraph" w:styleId="Heading1">
    <w:name w:val="Heading 1"/>
    <w:basedOn w:val="Heading"/>
    <w:pPr/>
    <w:rPr>
      <w:rFonts w:ascii="Thorndale" w:hAnsi="Thorndale"/>
      <w:b/>
      <w:bCs/>
      <w:sz w:val="48"/>
      <w:szCs w:val="44"/>
    </w:rPr>
  </w:style>
  <w:style w:type="paragraph" w:styleId="Heading2">
    <w:name w:val="Heading 2"/>
    <w:basedOn w:val="Heading"/>
    <w:pPr>
      <w:spacing w:before="200" w:after="120"/>
      <w:outlineLvl w:val="1"/>
    </w:pPr>
    <w:rPr>
      <w:rFonts w:ascii="Liberation Serif" w:hAnsi="Liberation Serif" w:eastAsia="SimSun" w:cs="Mangal"/>
      <w:b/>
      <w:bCs/>
      <w:i/>
      <w:iCs/>
      <w:sz w:val="36"/>
      <w:szCs w:val="36"/>
    </w:rPr>
  </w:style>
  <w:style w:type="paragraph" w:styleId="Heading3">
    <w:name w:val="Heading 3"/>
    <w:basedOn w:val="Heading"/>
    <w:pPr>
      <w:spacing w:before="140" w:after="120"/>
      <w:outlineLvl w:val="2"/>
    </w:pPr>
    <w:rPr>
      <w:rFonts w:ascii="Liberation Serif" w:hAnsi="Liberation Serif" w:eastAsia="SimSun" w:cs="Mangal"/>
      <w:b/>
      <w:bCs/>
      <w:color w:val="808080"/>
      <w:sz w:val="28"/>
      <w:szCs w:val="28"/>
    </w:rPr>
  </w:style>
  <w:style w:type="paragraph" w:styleId="Heading4">
    <w:name w:val="Heading 4"/>
    <w:basedOn w:val="Heading"/>
    <w:pPr>
      <w:spacing w:before="120" w:after="120"/>
      <w:outlineLvl w:val="3"/>
    </w:pPr>
    <w:rPr>
      <w:rFonts w:ascii="Liberation Serif" w:hAnsi="Liberation Serif" w:eastAsia="SimSun" w:cs="Mangal"/>
      <w:b/>
      <w:bCs/>
      <w:i/>
      <w:iCs/>
      <w:color w:val="808080"/>
      <w:sz w:val="24"/>
      <w:szCs w:val="24"/>
    </w:rPr>
  </w:style>
  <w:style w:type="paragraph" w:styleId="Heading5">
    <w:name w:val="Heading 5"/>
    <w:basedOn w:val="Heading"/>
    <w:pPr>
      <w:shd w:fill="F4F4F4" w:val="clear"/>
      <w:spacing w:before="120" w:after="60"/>
      <w:outlineLvl w:val="4"/>
    </w:pPr>
    <w:rPr>
      <w:rFonts w:ascii="Liberation Serif" w:hAnsi="Liberation Serif" w:eastAsia="SimSun" w:cs="Mangal"/>
      <w:b/>
      <w:bCs/>
      <w:strike w:val="false"/>
      <w:dstrike w:val="false"/>
      <w:sz w:val="20"/>
      <w:szCs w:val="20"/>
      <w:u w:val="none"/>
      <w:effect w:val="none"/>
    </w:rPr>
  </w:style>
  <w:style w:type="paragraph" w:styleId="Heading6">
    <w:name w:val="Heading 6"/>
    <w:basedOn w:val="Heading"/>
    <w:pPr>
      <w:spacing w:before="60" w:after="60"/>
      <w:outlineLvl w:val="5"/>
    </w:pPr>
    <w:rPr>
      <w:rFonts w:ascii="Liberation Serif" w:hAnsi="Liberation Serif" w:eastAsia="SimSun" w:cs="Mangal"/>
      <w:b/>
      <w:bCs/>
      <w:i/>
      <w:iCs/>
      <w:sz w:val="14"/>
      <w:szCs w:val="14"/>
    </w:rPr>
  </w:style>
  <w:style w:type="character" w:styleId="InternetLink">
    <w:name w:val="Internet Link"/>
    <w:rPr>
      <w:color w:val="000080"/>
      <w:u w:val="single"/>
      <w:lang w:val="zxx" w:eastAsia="zxx" w:bidi="zxx"/>
    </w:rPr>
  </w:style>
  <w:style w:type="character" w:styleId="SourceText">
    <w:name w:val="Source Text"/>
    <w:rPr>
      <w:rFonts w:ascii="Consolas;monospace" w:hAnsi="Consolas;monospace" w:eastAsia="Consolas;monospace" w:cs="Consolas;monospace"/>
    </w:rPr>
  </w:style>
  <w:style w:type="character" w:styleId="Bullets">
    <w:name w:val="Bullets"/>
    <w:rPr>
      <w:rFonts w:ascii="OpenSymbol" w:hAnsi="OpenSymbol" w:eastAsia="OpenSymbol" w:cs="OpenSymbol"/>
    </w:rPr>
  </w:style>
  <w:style w:type="character" w:styleId="Emphasis">
    <w:name w:val="Emphasis"/>
    <w:rPr>
      <w:i/>
      <w:iCs/>
    </w:rPr>
  </w:style>
  <w:style w:type="character" w:styleId="ListLabel1">
    <w:name w:val="ListLabel 1"/>
    <w:rPr>
      <w:rFonts w:cs="Symbol"/>
    </w:rPr>
  </w:style>
  <w:style w:type="paragraph" w:styleId="Heading">
    <w:name w:val="Heading"/>
    <w:basedOn w:val="Normal"/>
    <w:next w:val="TextBody"/>
    <w:pPr>
      <w:keepNext/>
      <w:spacing w:before="240" w:after="283"/>
    </w:pPr>
    <w:rPr>
      <w:rFonts w:ascii="Albany" w:hAnsi="Albany" w:eastAsia="Microsoft YaHei" w:cs="Mangal"/>
      <w:sz w:val="28"/>
      <w:szCs w:val="26"/>
    </w:rPr>
  </w:style>
  <w:style w:type="paragraph" w:styleId="TextBody">
    <w:name w:val="Text Body"/>
    <w:basedOn w:val="Normal"/>
    <w:pPr>
      <w:pBdr>
        <w:top w:val="nil"/>
        <w:left w:val="nil"/>
        <w:bottom w:val="nil"/>
        <w:right w:val="nil"/>
      </w:pBdr>
      <w:spacing w:lineRule="auto" w:line="288" w:before="135" w:after="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orizontalLine">
    <w:name w:val="Horizontal Line"/>
    <w:basedOn w:val="Normal"/>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PreformattedText">
    <w:name w:val="Preformatted Text"/>
    <w:basedOn w:val="Normal"/>
    <w:pPr>
      <w:shd w:fill="F8F8EC" w:val="clear"/>
      <w:spacing w:lineRule="auto" w:line="240" w:before="0" w:after="0"/>
    </w:pPr>
    <w:rPr>
      <w:rFonts w:ascii="Consolas;monospace" w:hAnsi="Consolas;monospace" w:eastAsia="Consolas;monospace" w:cs="Consolas;monospace"/>
      <w:sz w:val="20"/>
      <w:szCs w:val="20"/>
    </w:rPr>
  </w:style>
  <w:style w:type="paragraph" w:styleId="ListHeading">
    <w:name w:val="List Heading"/>
    <w:basedOn w:val="Normal"/>
    <w:pPr>
      <w:ind w:left="0" w:right="120" w:hanging="0"/>
    </w:pPr>
    <w:rPr>
      <w:b/>
      <w:bCs/>
    </w:rPr>
  </w:style>
  <w:style w:type="paragraph" w:styleId="ListContents">
    <w:name w:val="List Contents"/>
    <w:basedOn w:val="Normal"/>
    <w:pPr>
      <w:pBdr>
        <w:top w:val="nil"/>
        <w:left w:val="nil"/>
        <w:bottom w:val="nil"/>
        <w:right w:val="nil"/>
      </w:pBdr>
      <w:spacing w:before="0" w:after="0"/>
      <w:ind w:left="567" w:right="120" w:hanging="0"/>
    </w:pPr>
    <w:rPr/>
  </w:style>
  <w:style w:type="paragraph" w:styleId="Quotations">
    <w:name w:val="Quotations"/>
    <w:basedOn w:val="Normal"/>
    <w:pPr>
      <w:spacing w:before="60" w:after="30"/>
      <w:ind w:left="567" w:right="567" w:hanging="0"/>
    </w:pPr>
    <w:rPr>
      <w:i/>
      <w:iCs/>
    </w:rPr>
  </w:style>
  <w:style w:type="paragraph" w:styleId="TableHeading">
    <w:name w:val="Table Heading"/>
    <w:basedOn w:val="TableContents"/>
    <w:pPr>
      <w:suppressLineNumbers/>
      <w:shd w:fill="F1F1F1" w:val="clear"/>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a/globant.com/folderview?id=0BxpNtSPNdMt0b0hNZlhyNk1BS1k&amp;usp=sharing" TargetMode="External"/><Relationship Id="rId3" Type="http://schemas.openxmlformats.org/officeDocument/2006/relationships/hyperlink" Target="https://docs.google.com/a/globant.com/presentation/d/1uhWG1uFQQjUjMtD2Q2Ua-cQ7LVT3GXCZkxJN42Vu-mU/edit?usp=drive_web"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gif"/><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gif"/><Relationship Id="rId24" Type="http://schemas.openxmlformats.org/officeDocument/2006/relationships/image" Target="media/image21.jpeg"/><Relationship Id="rId25" Type="http://schemas.openxmlformats.org/officeDocument/2006/relationships/image" Target="media/image22.jpeg"/><Relationship Id="rId26" Type="http://schemas.openxmlformats.org/officeDocument/2006/relationships/image" Target="media/image23.png"/><Relationship Id="rId27" Type="http://schemas.openxmlformats.org/officeDocument/2006/relationships/image" Target="media/image24.jpe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jpe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jpe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hyperlink" Target="http://en.wikipedia.org/wiki/CA-Telon" TargetMode="External"/><Relationship Id="rId39" Type="http://schemas.openxmlformats.org/officeDocument/2006/relationships/image" Target="media/image35.jpeg"/><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es-AR</dc:language>
  <cp:revision>0</cp:revision>
  <dc:title>mainframing</dc:title>
</cp:coreProperties>
</file>