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HÓA ĐƠN GIÁ TRỊ GIA TĂNG ĐIỆN TỬ</w:t>
      </w:r>
    </w:p>
    <w:p>
      <w:pPr>
        <w:jc w:val="center"/>
      </w:pPr>
      <w:r>
        <w:t>Ngày 10 tháng 10 năm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532"/>
        <w:gridCol w:w="3532"/>
        <w:gridCol w:w="3532"/>
      </w:tblGrid>
      <w:tr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Mẫu số: 1C26TAA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Ký hiệu: IR26E</w:t>
            </w:r>
          </w:p>
        </w:tc>
        <w:tc>
          <w:tcPr>
            <w:tcW w:type="dxa" w:w="353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Số: 00001101</w:t>
            </w:r>
          </w:p>
        </w:tc>
      </w:tr>
    </w:tbl>
    <w:p>
      <w:pPr>
        <w:spacing w:after="40"/>
      </w:pPr>
      <w:r>
        <w:rPr>
          <w:b/>
        </w:rPr>
        <w:t xml:space="preserve">Đơn vị bán hàng: </w:t>
      </w:r>
      <w:r>
        <w:rPr>
          <w:b/>
        </w:rPr>
        <w:t>CÔNG TY TNHH THƯƠNG MẠI VÀ DỊCH VỤ MINH PHÁT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0101234565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86 Trần Thái Tông, Phường Cầu Giấy, Thành phố Hà Nội</w:t>
      </w:r>
    </w:p>
    <w:p>
      <w:pPr>
        <w:spacing w:after="40"/>
      </w:pPr>
      <w:r>
        <w:rPr>
          <w:b/>
        </w:rPr>
        <w:t xml:space="preserve">Đơn vị mua hàng: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Mã số thuế: </w:t>
      </w:r>
      <w:r>
        <w:rPr>
          <w:b w:val="0"/>
        </w:rPr>
        <w:t>0319999996</w:t>
      </w:r>
    </w:p>
    <w:p>
      <w:pPr>
        <w:spacing w:after="40"/>
      </w:pPr>
      <w:r>
        <w:rPr>
          <w:b/>
        </w:rPr>
        <w:t xml:space="preserve">Địa chỉ: </w:t>
      </w:r>
      <w:r>
        <w:rPr>
          <w:b w:val="0"/>
        </w:rPr>
        <w:t>128 Nguyễn Văn Linh, Phường Tân Hưng, Thành phố Hồ Chí Minh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Chuyển khoản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66"/>
        <w:gridCol w:w="1766"/>
        <w:gridCol w:w="1766"/>
        <w:gridCol w:w="1766"/>
        <w:gridCol w:w="1766"/>
        <w:gridCol w:w="1766"/>
      </w:tblGrid>
      <w:tr>
        <w:trPr>
          <w:tblHeader w:val="true"/>
        </w:trPr>
        <w:tc>
          <w:tcPr>
            <w:tcW w:type="dxa" w:w="510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STT</w:t>
            </w:r>
          </w:p>
        </w:tc>
        <w:tc>
          <w:tcPr>
            <w:tcW w:type="dxa" w:w="3402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TÊN HÀNG HÓA, DỊCH VỤ</w:t>
            </w:r>
          </w:p>
        </w:tc>
        <w:tc>
          <w:tcPr>
            <w:tcW w:type="dxa" w:w="79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ĐVT</w:t>
            </w:r>
          </w:p>
        </w:tc>
        <w:tc>
          <w:tcPr>
            <w:tcW w:type="dxa" w:w="62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SL</w:t>
            </w:r>
          </w:p>
        </w:tc>
        <w:tc>
          <w:tcPr>
            <w:tcW w:type="dxa" w:w="1814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ĐƠN GIÁ</w:t>
            </w:r>
          </w:p>
        </w:tc>
        <w:tc>
          <w:tcPr>
            <w:tcW w:type="dxa" w:w="2041"/>
            <w:shd w:fill="D9EAF2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THÀNH TIỀN</w:t>
            </w:r>
          </w:p>
        </w:tc>
      </w:tr>
      <w:tr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Máy in văn phòng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Cái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5.000.000</w:t>
            </w:r>
          </w:p>
        </w:tc>
        <w:tc>
          <w:tcPr>
            <w:tcW w:type="dxa" w:w="1766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righ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5.000.000</w:t>
            </w:r>
          </w:p>
        </w:tc>
      </w:tr>
    </w:tbl>
    <w:p>
      <w:pPr>
        <w:tabs>
          <w:tab w:pos="9071" w:val="right"/>
        </w:tabs>
        <w:spacing w:after="40"/>
      </w:pPr>
      <w:r>
        <w:rPr>
          <w:b w:val="0"/>
        </w:rPr>
        <w:t>Cộng tiền hàng chưa thuế:</w:t>
      </w:r>
      <w:r>
        <w:rPr>
          <w:b w:val="0"/>
        </w:rPr>
        <w:tab/>
        <w:t>5.000.000 VND</w:t>
      </w:r>
    </w:p>
    <w:p>
      <w:pPr>
        <w:tabs>
          <w:tab w:pos="9071" w:val="right"/>
        </w:tabs>
        <w:spacing w:after="40"/>
      </w:pPr>
      <w:r>
        <w:rPr>
          <w:b w:val="0"/>
        </w:rPr>
        <w:t>Thuế GTGT (8%):</w:t>
      </w:r>
      <w:r>
        <w:rPr>
          <w:b w:val="0"/>
        </w:rPr>
        <w:tab/>
        <w:t>400.000 VND</w:t>
      </w:r>
    </w:p>
    <w:p>
      <w:pPr>
        <w:tabs>
          <w:tab w:pos="9071" w:val="right"/>
        </w:tabs>
        <w:spacing w:after="40"/>
      </w:pPr>
      <w:r>
        <w:rPr>
          <w:b/>
        </w:rPr>
        <w:t>TỔNG CỘNG THANH TOÁN:</w:t>
      </w:r>
      <w:r>
        <w:rPr>
          <w:b/>
        </w:rPr>
        <w:tab/>
        <w:t>5.500.000 VND</w:t>
      </w:r>
    </w:p>
    <w:p>
      <w:pPr>
        <w:spacing w:after="40"/>
      </w:pPr>
      <w:r>
        <w:rPr>
          <w:b/>
        </w:rPr>
        <w:t xml:space="preserve">Số tiền bằng chữ: </w:t>
      </w:r>
      <w:r>
        <w:rPr>
          <w:b w:val="0"/>
        </w:rPr>
        <w:t>Năm triệu năm trăm nghìn đồng.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48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BÁN HÀNG</w:t>
              <w:br/>
              <w:t>Ký bởi: CÔNG TY TNHH THƯƠNG MẠI VÀ DỊCH VỤ MINH PHÁT</w:t>
              <w:br/>
              <w:t>Người ký: PHẠM HOÀNG NAM</w:t>
              <w:br/>
              <w:t>Ký ngày: 10/10/2026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