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0002003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Thuê phòng họp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Cái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2.272.727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2.272.727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2.272.727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227.273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2.500.000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Hai triệu năm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BN-0002003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