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VÉ ĐIỆN TỬ</w:t>
      </w:r>
    </w:p>
    <w:p>
      <w:r>
        <w:t>Đơn vị phát hành: Vietnam Airlines</w:t>
      </w:r>
    </w:p>
    <w:p>
      <w:r>
        <w:t>Mã số thuế người bán: 0100107518</w:t>
      </w:r>
    </w:p>
    <w:p>
      <w:r>
        <w:t>Người mua: Donal Trump</w:t>
      </w:r>
    </w:p>
    <w:p>
      <w:r>
        <w:t>Số chứng từ: VN-5001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Vé máy bay đi công tác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2.850.000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2.850.000</w:t>
            </w:r>
          </w:p>
        </w:tc>
      </w:tr>
    </w:tbl>
    <w:p>
      <w:r>
        <w:t>Tổng thanh toán: 2.850.000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