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Taxi di chuyển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772.727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772.727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850.000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Tám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BN-0005003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