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0005008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Thuê địa điểm hội thảo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Cái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10.909.091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10.909.091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10.909.091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1.090.909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12.000.000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Mười hai triệu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BN-0005008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