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0001906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Rượu vang tiếp khách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1.500.000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1.500.000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1.500.000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150.000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1.650.000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Một triệu sáu trăm năm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BN-0001906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