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0005014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Khách sạn công tác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Đêm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2.454.545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2.454.545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2.454.545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245.455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2.700.000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bảy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BN-0005014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