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EE06" w14:textId="77777777" w:rsidR="00FA1FF7" w:rsidRPr="00A53D8C" w:rsidRDefault="00D43AD2" w:rsidP="0096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A53D8C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 float, grid </w:t>
      </w:r>
      <w:proofErr w:type="spellStart"/>
      <w:r w:rsidRPr="00A53D8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 flexbox </w:t>
      </w:r>
    </w:p>
    <w:p w14:paraId="2AB337E1" w14:textId="5B8E3F0A" w:rsidR="007D00D4" w:rsidRPr="00A53D8C" w:rsidRDefault="00D43AD2" w:rsidP="00961F36">
      <w:pPr>
        <w:ind w:left="720"/>
        <w:rPr>
          <w:rFonts w:ascii="Times New Roman" w:hAnsi="Times New Roman" w:cs="Times New Roman"/>
          <w:sz w:val="28"/>
          <w:szCs w:val="28"/>
        </w:rPr>
      </w:pPr>
      <w:r w:rsidRPr="00A53D8C">
        <w:rPr>
          <w:rFonts w:ascii="Times New Roman" w:hAnsi="Times New Roman" w:cs="Times New Roman"/>
          <w:color w:val="FF0000"/>
          <w:sz w:val="28"/>
          <w:szCs w:val="28"/>
        </w:rPr>
        <w:t>Float</w:t>
      </w:r>
      <w:r w:rsidRPr="00A53D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. =&gt;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lauout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647" w:rsidRPr="00A53D8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845647" w:rsidRPr="00A53D8C">
        <w:rPr>
          <w:rFonts w:ascii="Times New Roman" w:hAnsi="Times New Roman" w:cs="Times New Roman"/>
          <w:sz w:val="28"/>
          <w:szCs w:val="28"/>
        </w:rPr>
        <w:t>.</w:t>
      </w:r>
    </w:p>
    <w:p w14:paraId="387384C9" w14:textId="77203535" w:rsidR="007D00D4" w:rsidRPr="00A53D8C" w:rsidRDefault="007D00D4" w:rsidP="00961F3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53D8C">
        <w:rPr>
          <w:rFonts w:ascii="Times New Roman" w:hAnsi="Times New Roman" w:cs="Times New Roman"/>
          <w:color w:val="FF0000"/>
          <w:sz w:val="28"/>
          <w:szCs w:val="28"/>
        </w:rPr>
        <w:t>FlexBox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>,</w:t>
      </w:r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grid</w:t>
      </w:r>
      <w:r w:rsidR="00961F36" w:rsidRPr="00A53D8C">
        <w:rPr>
          <w:rFonts w:ascii="Times New Roman" w:hAnsi="Times New Roman" w:cs="Times New Roman"/>
          <w:sz w:val="28"/>
          <w:szCs w:val="28"/>
        </w:rPr>
        <w:t>.</w:t>
      </w:r>
      <w:r w:rsidR="00744E5D" w:rsidRPr="00A53D8C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layout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>.</w:t>
      </w:r>
    </w:p>
    <w:p w14:paraId="42B9E8E3" w14:textId="13E7CB1E" w:rsidR="007D00D4" w:rsidRPr="00A53D8C" w:rsidRDefault="007D00D4" w:rsidP="00961F36">
      <w:pPr>
        <w:ind w:left="720"/>
        <w:rPr>
          <w:rFonts w:ascii="Times New Roman" w:hAnsi="Times New Roman" w:cs="Times New Roman"/>
          <w:sz w:val="28"/>
          <w:szCs w:val="28"/>
        </w:rPr>
      </w:pPr>
      <w:r w:rsidRPr="00A53D8C">
        <w:rPr>
          <w:rFonts w:ascii="Times New Roman" w:hAnsi="Times New Roman" w:cs="Times New Roman"/>
          <w:color w:val="FF0000"/>
          <w:sz w:val="28"/>
          <w:szCs w:val="28"/>
        </w:rPr>
        <w:t>Grid</w:t>
      </w:r>
      <w:r w:rsidRPr="00A53D8C">
        <w:rPr>
          <w:rFonts w:ascii="Times New Roman" w:hAnsi="Times New Roman" w:cs="Times New Roman"/>
          <w:sz w:val="28"/>
          <w:szCs w:val="28"/>
        </w:rPr>
        <w:t>:</w:t>
      </w:r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dựng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layout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theo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hai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chiều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xử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lý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theo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hàng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cột</w:t>
      </w:r>
      <w:proofErr w:type="spellEnd"/>
      <w:r w:rsidR="00744E5D" w:rsidRPr="00A53D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grid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chia layout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F36" w:rsidRPr="00A53D8C">
        <w:rPr>
          <w:rFonts w:ascii="Times New Roman" w:hAnsi="Times New Roman" w:cs="Times New Roman"/>
          <w:sz w:val="28"/>
          <w:szCs w:val="28"/>
        </w:rPr>
        <w:t>v</w:t>
      </w:r>
      <w:r w:rsidR="00BA5619" w:rsidRPr="00A53D8C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961F36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1F36" w:rsidRPr="00A53D8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BA5619" w:rsidRPr="00A53D8C">
        <w:rPr>
          <w:rFonts w:ascii="Times New Roman" w:hAnsi="Times New Roman" w:cs="Times New Roman"/>
          <w:sz w:val="28"/>
          <w:szCs w:val="28"/>
        </w:rPr>
        <w:t>.</w:t>
      </w:r>
      <w:r w:rsidR="00744E5D" w:rsidRPr="00A53D8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layout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E5D" w:rsidRPr="00A53D8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744E5D" w:rsidRPr="00A53D8C">
        <w:rPr>
          <w:rFonts w:ascii="Times New Roman" w:hAnsi="Times New Roman" w:cs="Times New Roman"/>
          <w:sz w:val="28"/>
          <w:szCs w:val="28"/>
        </w:rPr>
        <w:t>.</w:t>
      </w:r>
    </w:p>
    <w:p w14:paraId="3E462DB1" w14:textId="13FDCBD5" w:rsidR="00845647" w:rsidRPr="00A53D8C" w:rsidRDefault="00845647" w:rsidP="0084564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53D8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>:</w:t>
      </w:r>
      <w:r w:rsidRPr="00A53D8C">
        <w:rPr>
          <w:rFonts w:ascii="Times New Roman" w:hAnsi="Times New Roman" w:cs="Times New Roman"/>
          <w:sz w:val="28"/>
          <w:szCs w:val="28"/>
        </w:rPr>
        <w:t xml:space="preserve"> </w:t>
      </w:r>
      <w:r w:rsidRPr="00A53D8C">
        <w:rPr>
          <w:rFonts w:ascii="Times New Roman" w:hAnsi="Times New Roman" w:cs="Times New Roman"/>
          <w:color w:val="FF0000"/>
          <w:sz w:val="28"/>
          <w:szCs w:val="28"/>
        </w:rPr>
        <w:t xml:space="preserve">Float &lt; </w:t>
      </w:r>
      <w:r w:rsidR="00A53D8C" w:rsidRPr="00A53D8C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A53D8C">
        <w:rPr>
          <w:rFonts w:ascii="Times New Roman" w:hAnsi="Times New Roman" w:cs="Times New Roman"/>
          <w:color w:val="FF0000"/>
          <w:sz w:val="28"/>
          <w:szCs w:val="28"/>
        </w:rPr>
        <w:t xml:space="preserve">lexbox &lt; </w:t>
      </w:r>
      <w:r w:rsidR="00A53D8C" w:rsidRPr="00A53D8C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Pr="00A53D8C">
        <w:rPr>
          <w:rFonts w:ascii="Times New Roman" w:hAnsi="Times New Roman" w:cs="Times New Roman"/>
          <w:color w:val="FF0000"/>
          <w:sz w:val="28"/>
          <w:szCs w:val="28"/>
        </w:rPr>
        <w:t>rid</w:t>
      </w:r>
    </w:p>
    <w:p w14:paraId="71282C72" w14:textId="2553A523" w:rsidR="00961F36" w:rsidRPr="00A53D8C" w:rsidRDefault="00961F36" w:rsidP="00961F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D3E0568" w14:textId="0A815431" w:rsidR="00961F36" w:rsidRPr="00A53D8C" w:rsidRDefault="00BA5619" w:rsidP="0096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3D8C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53D8C">
        <w:rPr>
          <w:rFonts w:ascii="Times New Roman" w:hAnsi="Times New Roman" w:cs="Times New Roman"/>
          <w:b/>
          <w:bCs/>
          <w:sz w:val="28"/>
          <w:szCs w:val="28"/>
        </w:rPr>
        <w:t xml:space="preserve"> position?</w:t>
      </w:r>
    </w:p>
    <w:p w14:paraId="3F622127" w14:textId="15A1115E" w:rsidR="00BA5619" w:rsidRPr="00A53D8C" w:rsidRDefault="00BA5619" w:rsidP="00BA5619">
      <w:pPr>
        <w:ind w:left="720"/>
        <w:rPr>
          <w:rFonts w:ascii="Times New Roman" w:hAnsi="Times New Roman" w:cs="Times New Roman"/>
          <w:sz w:val="28"/>
          <w:szCs w:val="28"/>
        </w:rPr>
      </w:pPr>
      <w:r w:rsidRPr="00A53D8C">
        <w:rPr>
          <w:rFonts w:ascii="Times New Roman" w:hAnsi="Times New Roman" w:cs="Times New Roman"/>
          <w:sz w:val="28"/>
          <w:szCs w:val="28"/>
        </w:rPr>
        <w:t xml:space="preserve">Position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: relative, absolute, fixed </w:t>
      </w:r>
      <w:proofErr w:type="spellStart"/>
      <w:r w:rsidRPr="00A53D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3D8C">
        <w:rPr>
          <w:rFonts w:ascii="Times New Roman" w:hAnsi="Times New Roman" w:cs="Times New Roman"/>
          <w:sz w:val="28"/>
          <w:szCs w:val="28"/>
        </w:rPr>
        <w:t xml:space="preserve"> static</w:t>
      </w:r>
      <w:r w:rsidR="00A53D8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9C9F2A4" w14:textId="5E7675BC" w:rsidR="00BA5619" w:rsidRPr="00A53D8C" w:rsidRDefault="00841458" w:rsidP="00A53D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D8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r w:rsidR="00BA5619" w:rsidRPr="00A53D8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elative</w:t>
      </w:r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Di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element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vị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trí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vị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trí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ban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element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vị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trí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hướng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(top, left, right, bottom).</w:t>
      </w:r>
      <w:r w:rsidR="00845647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309B287" w14:textId="50138349" w:rsidR="00BA5619" w:rsidRPr="00A53D8C" w:rsidRDefault="00BA5619" w:rsidP="00A53D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D8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absolute</w:t>
      </w:r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vị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trí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ựa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mốc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gần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1DE942F0" w14:textId="77777777" w:rsidR="00A53D8C" w:rsidRPr="00A53D8C" w:rsidRDefault="00BA5619" w:rsidP="00A53D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D8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fixed</w:t>
      </w:r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Vị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trí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fixed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luôn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fixed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g</w:t>
      </w:r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iá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luôn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cố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chỗ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scroll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D8C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duyệt.</w:t>
      </w:r>
      <w:proofErr w:type="spellEnd"/>
    </w:p>
    <w:p w14:paraId="71398D54" w14:textId="68ABB26F" w:rsidR="00BA5619" w:rsidRPr="00A53D8C" w:rsidRDefault="00BA5619" w:rsidP="00A53D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D8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static</w:t>
      </w:r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mặc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position</w:t>
      </w:r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element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vị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trí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41458" w:rsidRPr="00A53D8C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="00841458" w:rsidRPr="00A53D8C">
        <w:rPr>
          <w:rFonts w:ascii="Times New Roman" w:hAnsi="Times New Roman" w:cs="Times New Roman"/>
          <w:sz w:val="28"/>
          <w:szCs w:val="28"/>
        </w:rPr>
        <w:t>.</w:t>
      </w:r>
    </w:p>
    <w:p w14:paraId="01344A3F" w14:textId="77777777" w:rsidR="00D43AD2" w:rsidRPr="00A53D8C" w:rsidRDefault="00D43AD2" w:rsidP="00D43AD2">
      <w:pPr>
        <w:rPr>
          <w:rFonts w:ascii="Times New Roman" w:hAnsi="Times New Roman" w:cs="Times New Roman"/>
          <w:sz w:val="28"/>
          <w:szCs w:val="28"/>
        </w:rPr>
      </w:pPr>
      <w:r w:rsidRPr="00A53D8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43AD2" w:rsidRPr="00A5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3DE"/>
    <w:multiLevelType w:val="hybridMultilevel"/>
    <w:tmpl w:val="6562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185F"/>
    <w:multiLevelType w:val="hybridMultilevel"/>
    <w:tmpl w:val="A24A6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92773"/>
    <w:multiLevelType w:val="multilevel"/>
    <w:tmpl w:val="4710AA6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40D92"/>
    <w:multiLevelType w:val="hybridMultilevel"/>
    <w:tmpl w:val="CA12D01E"/>
    <w:lvl w:ilvl="0" w:tplc="E24052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D2"/>
    <w:rsid w:val="00744E5D"/>
    <w:rsid w:val="0078106D"/>
    <w:rsid w:val="007D00D4"/>
    <w:rsid w:val="00841458"/>
    <w:rsid w:val="00845647"/>
    <w:rsid w:val="00961F36"/>
    <w:rsid w:val="00A53D8C"/>
    <w:rsid w:val="00B82AD0"/>
    <w:rsid w:val="00BA5619"/>
    <w:rsid w:val="00D43AD2"/>
    <w:rsid w:val="00F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570F3"/>
  <w15:chartTrackingRefBased/>
  <w15:docId w15:val="{104B788B-9168-47F2-BDB1-F983C36A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56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suong nguyen</cp:lastModifiedBy>
  <cp:revision>2</cp:revision>
  <dcterms:created xsi:type="dcterms:W3CDTF">2020-03-31T01:40:00Z</dcterms:created>
  <dcterms:modified xsi:type="dcterms:W3CDTF">2020-03-31T01:40:00Z</dcterms:modified>
</cp:coreProperties>
</file>