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72" w:rsidRDefault="001F1472" w:rsidP="001F1472">
      <w:pPr>
        <w:jc w:val="both"/>
        <w:textAlignment w:val="baseline"/>
        <w:outlineLvl w:val="3"/>
        <w:rPr>
          <w:rFonts w:ascii="inherit" w:eastAsia="Times New Roman" w:hAnsi="inherit" w:cs="Arial"/>
          <w:b/>
          <w:bCs/>
          <w:color w:val="003366"/>
          <w:sz w:val="21"/>
          <w:szCs w:val="21"/>
          <w:bdr w:val="none" w:sz="0" w:space="0" w:color="auto" w:frame="1"/>
          <w:lang w:eastAsia="fr-FR"/>
        </w:rPr>
      </w:pPr>
    </w:p>
    <w:p w:rsidR="001F1472" w:rsidRDefault="001F1472" w:rsidP="001F1472">
      <w:pPr>
        <w:jc w:val="both"/>
        <w:textAlignment w:val="baseline"/>
        <w:outlineLvl w:val="3"/>
        <w:rPr>
          <w:rFonts w:ascii="inherit" w:eastAsia="Times New Roman" w:hAnsi="inherit" w:cs="Arial"/>
          <w:b/>
          <w:bCs/>
          <w:color w:val="003366"/>
          <w:sz w:val="21"/>
          <w:szCs w:val="21"/>
          <w:bdr w:val="none" w:sz="0" w:space="0" w:color="auto" w:frame="1"/>
          <w:lang w:eastAsia="fr-FR"/>
        </w:rPr>
      </w:pPr>
    </w:p>
    <w:p w:rsidR="001F1472" w:rsidRDefault="001F1472" w:rsidP="001F1472">
      <w:pPr>
        <w:jc w:val="both"/>
        <w:textAlignment w:val="baseline"/>
        <w:outlineLvl w:val="3"/>
        <w:rPr>
          <w:rFonts w:ascii="inherit" w:eastAsia="Times New Roman" w:hAnsi="inherit" w:cs="Arial"/>
          <w:b/>
          <w:bCs/>
          <w:color w:val="003366"/>
          <w:sz w:val="21"/>
          <w:szCs w:val="21"/>
          <w:bdr w:val="none" w:sz="0" w:space="0" w:color="auto" w:frame="1"/>
          <w:lang w:eastAsia="fr-FR"/>
        </w:rPr>
      </w:pPr>
    </w:p>
    <w:p w:rsidR="001F1472" w:rsidRDefault="001F1472" w:rsidP="001F1472">
      <w:pPr>
        <w:jc w:val="both"/>
        <w:textAlignment w:val="baseline"/>
        <w:outlineLvl w:val="3"/>
        <w:rPr>
          <w:rFonts w:ascii="inherit" w:eastAsia="Times New Roman" w:hAnsi="inherit" w:cs="Arial"/>
          <w:b/>
          <w:bCs/>
          <w:color w:val="003366"/>
          <w:sz w:val="21"/>
          <w:szCs w:val="21"/>
          <w:bdr w:val="none" w:sz="0" w:space="0" w:color="auto" w:frame="1"/>
          <w:lang w:eastAsia="fr-FR"/>
        </w:rPr>
      </w:pPr>
    </w:p>
    <w:p w:rsidR="001F1472" w:rsidRPr="001F1472" w:rsidRDefault="001F1472" w:rsidP="001F1472">
      <w:pPr>
        <w:pStyle w:val="Paragraphedeliste"/>
        <w:numPr>
          <w:ilvl w:val="0"/>
          <w:numId w:val="4"/>
        </w:numPr>
        <w:jc w:val="both"/>
        <w:textAlignment w:val="baseline"/>
        <w:outlineLvl w:val="3"/>
        <w:rPr>
          <w:rFonts w:ascii="Calibri" w:eastAsia="Times New Roman" w:hAnsi="Calibri" w:cs="Calibri"/>
          <w:b/>
          <w:bCs/>
          <w:color w:val="003366"/>
          <w:sz w:val="32"/>
          <w:szCs w:val="26"/>
          <w:bdr w:val="none" w:sz="0" w:space="0" w:color="auto" w:frame="1"/>
          <w:lang w:eastAsia="fr-FR"/>
        </w:rPr>
      </w:pPr>
      <w:r w:rsidRPr="001F1472">
        <w:rPr>
          <w:rFonts w:ascii="Calibri" w:eastAsia="Times New Roman" w:hAnsi="Calibri" w:cs="Calibri"/>
          <w:b/>
          <w:bCs/>
          <w:color w:val="003366"/>
          <w:sz w:val="32"/>
          <w:szCs w:val="26"/>
          <w:bdr w:val="none" w:sz="0" w:space="0" w:color="auto" w:frame="1"/>
          <w:lang w:eastAsia="fr-FR"/>
        </w:rPr>
        <w:t>Tout d’abord, sur le secteur et à sa réglementation :</w:t>
      </w:r>
    </w:p>
    <w:p w:rsidR="001F1472" w:rsidRPr="001F1472" w:rsidRDefault="001F1472" w:rsidP="001F1472">
      <w:pPr>
        <w:jc w:val="both"/>
        <w:textAlignment w:val="baseline"/>
        <w:outlineLvl w:val="3"/>
        <w:rPr>
          <w:rFonts w:ascii="Calibri" w:eastAsia="Times New Roman" w:hAnsi="Calibri" w:cs="Calibri"/>
          <w:b/>
          <w:bCs/>
          <w:color w:val="003366"/>
          <w:sz w:val="32"/>
          <w:szCs w:val="26"/>
          <w:lang w:eastAsia="fr-FR"/>
        </w:rPr>
      </w:pPr>
    </w:p>
    <w:p w:rsidR="001F1472" w:rsidRPr="00147E01" w:rsidRDefault="001F1472" w:rsidP="00147E01">
      <w:pPr>
        <w:numPr>
          <w:ilvl w:val="0"/>
          <w:numId w:val="1"/>
        </w:numPr>
        <w:ind w:left="-284" w:right="360" w:firstLine="0"/>
        <w:jc w:val="both"/>
        <w:textAlignment w:val="baseline"/>
        <w:rPr>
          <w:rFonts w:ascii="Calibri" w:eastAsia="Times New Roman" w:hAnsi="Calibri" w:cs="Calibri"/>
          <w:color w:val="181818"/>
          <w:sz w:val="28"/>
          <w:szCs w:val="28"/>
          <w:lang w:eastAsia="fr-FR"/>
        </w:rPr>
      </w:pPr>
      <w:r w:rsidRPr="00147E01">
        <w:rPr>
          <w:rFonts w:ascii="Calibri" w:eastAsia="Times New Roman" w:hAnsi="Calibri" w:cs="Calibri"/>
          <w:color w:val="181818"/>
          <w:sz w:val="28"/>
          <w:szCs w:val="28"/>
          <w:lang w:eastAsia="fr-FR"/>
        </w:rPr>
        <w:t xml:space="preserve">Quelle est la règlementation applicable à ce secteur d’activité ? </w:t>
      </w:r>
    </w:p>
    <w:p w:rsidR="00863C65" w:rsidRPr="00147E01" w:rsidRDefault="00863C65" w:rsidP="00147E01">
      <w:pPr>
        <w:pStyle w:val="NormalWeb"/>
        <w:ind w:left="-284"/>
        <w:rPr>
          <w:rFonts w:ascii="Calibri" w:hAnsi="Calibri" w:cs="Calibri"/>
          <w:sz w:val="28"/>
          <w:szCs w:val="28"/>
        </w:rPr>
      </w:pPr>
      <w:r w:rsidRPr="00147E01">
        <w:rPr>
          <w:rFonts w:ascii="Calibri" w:hAnsi="Calibri" w:cs="Calibri"/>
          <w:sz w:val="28"/>
          <w:szCs w:val="28"/>
        </w:rPr>
        <w:t xml:space="preserve">Les produits </w:t>
      </w:r>
      <w:proofErr w:type="spellStart"/>
      <w:r w:rsidRPr="00147E01">
        <w:rPr>
          <w:rFonts w:ascii="Calibri" w:hAnsi="Calibri" w:cs="Calibri"/>
          <w:sz w:val="28"/>
          <w:szCs w:val="28"/>
        </w:rPr>
        <w:t>cosmétiques</w:t>
      </w:r>
      <w:proofErr w:type="spellEnd"/>
      <w:r w:rsidRPr="00147E01">
        <w:rPr>
          <w:rFonts w:ascii="Calibri" w:hAnsi="Calibri" w:cs="Calibri"/>
          <w:sz w:val="28"/>
          <w:szCs w:val="28"/>
        </w:rPr>
        <w:t xml:space="preserve"> ne font pas l'objet d'une autorisation </w:t>
      </w:r>
      <w:proofErr w:type="spellStart"/>
      <w:r w:rsidRPr="00147E01">
        <w:rPr>
          <w:rFonts w:ascii="Calibri" w:hAnsi="Calibri" w:cs="Calibri"/>
          <w:sz w:val="28"/>
          <w:szCs w:val="28"/>
        </w:rPr>
        <w:t>préalable</w:t>
      </w:r>
      <w:proofErr w:type="spellEnd"/>
      <w:r w:rsidRPr="00147E01">
        <w:rPr>
          <w:rFonts w:ascii="Calibri" w:hAnsi="Calibri" w:cs="Calibri"/>
          <w:sz w:val="28"/>
          <w:szCs w:val="28"/>
        </w:rPr>
        <w:t xml:space="preserve"> à leur mise sur le marché, mais il incombe à la personne responsable de commercialiser des produits </w:t>
      </w:r>
      <w:proofErr w:type="spellStart"/>
      <w:r w:rsidRPr="00147E01">
        <w:rPr>
          <w:rFonts w:ascii="Calibri" w:hAnsi="Calibri" w:cs="Calibri"/>
          <w:sz w:val="28"/>
          <w:szCs w:val="28"/>
        </w:rPr>
        <w:t>sûrs</w:t>
      </w:r>
      <w:proofErr w:type="spellEnd"/>
      <w:r w:rsidRPr="00147E01">
        <w:rPr>
          <w:rFonts w:ascii="Calibri" w:hAnsi="Calibri" w:cs="Calibri"/>
          <w:sz w:val="28"/>
          <w:szCs w:val="28"/>
        </w:rPr>
        <w:t xml:space="preserve"> pour la santé humaine lorsqu’ils sont </w:t>
      </w:r>
      <w:proofErr w:type="spellStart"/>
      <w:r w:rsidRPr="00147E01">
        <w:rPr>
          <w:rFonts w:ascii="Calibri" w:hAnsi="Calibri" w:cs="Calibri"/>
          <w:sz w:val="28"/>
          <w:szCs w:val="28"/>
        </w:rPr>
        <w:t>utilisés</w:t>
      </w:r>
      <w:proofErr w:type="spellEnd"/>
      <w:r w:rsidRPr="00147E01">
        <w:rPr>
          <w:rFonts w:ascii="Calibri" w:hAnsi="Calibri" w:cs="Calibri"/>
          <w:sz w:val="28"/>
          <w:szCs w:val="28"/>
        </w:rPr>
        <w:t xml:space="preserve"> dans des conditions normales d’emploi ou raisonnablement </w:t>
      </w:r>
      <w:proofErr w:type="spellStart"/>
      <w:r w:rsidRPr="00147E01">
        <w:rPr>
          <w:rFonts w:ascii="Calibri" w:hAnsi="Calibri" w:cs="Calibri"/>
          <w:sz w:val="28"/>
          <w:szCs w:val="28"/>
        </w:rPr>
        <w:t>prévisibles</w:t>
      </w:r>
      <w:proofErr w:type="spellEnd"/>
      <w:r w:rsidRPr="00147E01">
        <w:rPr>
          <w:rFonts w:ascii="Calibri" w:hAnsi="Calibri" w:cs="Calibri"/>
          <w:sz w:val="28"/>
          <w:szCs w:val="28"/>
        </w:rPr>
        <w:t xml:space="preserve"> </w:t>
      </w:r>
    </w:p>
    <w:p w:rsidR="00EA6C6A" w:rsidRPr="00147E01" w:rsidRDefault="00863C65" w:rsidP="00147E01">
      <w:pPr>
        <w:pStyle w:val="Paragraphedeliste"/>
        <w:spacing w:before="100" w:beforeAutospacing="1" w:after="100" w:afterAutospacing="1"/>
        <w:ind w:left="-284"/>
        <w:rPr>
          <w:rFonts w:ascii="Calibri" w:eastAsia="Times New Roman" w:hAnsi="Calibri" w:cs="Calibri"/>
          <w:sz w:val="28"/>
          <w:szCs w:val="28"/>
          <w:lang w:eastAsia="fr-FR"/>
        </w:rPr>
      </w:pPr>
      <w:r w:rsidRPr="00147E01">
        <w:rPr>
          <w:rFonts w:ascii="Calibri" w:eastAsia="Times New Roman" w:hAnsi="Calibri" w:cs="Calibri"/>
          <w:sz w:val="28"/>
          <w:szCs w:val="28"/>
          <w:lang w:eastAsia="fr-FR"/>
        </w:rPr>
        <w:t xml:space="preserve"> L</w:t>
      </w:r>
      <w:r w:rsidR="00EA6C6A" w:rsidRPr="00147E01">
        <w:rPr>
          <w:rFonts w:ascii="Calibri" w:eastAsia="Times New Roman" w:hAnsi="Calibri" w:cs="Calibri"/>
          <w:sz w:val="28"/>
          <w:szCs w:val="28"/>
          <w:lang w:eastAsia="fr-FR"/>
        </w:rPr>
        <w:t xml:space="preserve">es produits </w:t>
      </w:r>
      <w:proofErr w:type="spellStart"/>
      <w:r w:rsidR="00EA6C6A" w:rsidRPr="00147E01">
        <w:rPr>
          <w:rFonts w:ascii="Calibri" w:eastAsia="Times New Roman" w:hAnsi="Calibri" w:cs="Calibri"/>
          <w:sz w:val="28"/>
          <w:szCs w:val="28"/>
          <w:lang w:eastAsia="fr-FR"/>
        </w:rPr>
        <w:t>cos</w:t>
      </w:r>
      <w:r w:rsidRPr="00147E01">
        <w:rPr>
          <w:rFonts w:ascii="Calibri" w:eastAsia="Times New Roman" w:hAnsi="Calibri" w:cs="Calibri"/>
          <w:sz w:val="28"/>
          <w:szCs w:val="28"/>
          <w:lang w:eastAsia="fr-FR"/>
        </w:rPr>
        <w:t>métiques</w:t>
      </w:r>
      <w:proofErr w:type="spellEnd"/>
      <w:r w:rsidRPr="00147E01">
        <w:rPr>
          <w:rFonts w:ascii="Calibri" w:eastAsia="Times New Roman" w:hAnsi="Calibri" w:cs="Calibri"/>
          <w:sz w:val="28"/>
          <w:szCs w:val="28"/>
          <w:lang w:eastAsia="fr-FR"/>
        </w:rPr>
        <w:t xml:space="preserve"> sont </w:t>
      </w:r>
      <w:proofErr w:type="spellStart"/>
      <w:r w:rsidRPr="00147E01">
        <w:rPr>
          <w:rFonts w:ascii="Calibri" w:eastAsia="Times New Roman" w:hAnsi="Calibri" w:cs="Calibri"/>
          <w:sz w:val="28"/>
          <w:szCs w:val="28"/>
          <w:lang w:eastAsia="fr-FR"/>
        </w:rPr>
        <w:t>réglementés</w:t>
      </w:r>
      <w:proofErr w:type="spellEnd"/>
      <w:r w:rsidRPr="00147E01">
        <w:rPr>
          <w:rFonts w:ascii="Calibri" w:eastAsia="Times New Roman" w:hAnsi="Calibri" w:cs="Calibri"/>
          <w:sz w:val="28"/>
          <w:szCs w:val="28"/>
          <w:lang w:eastAsia="fr-FR"/>
        </w:rPr>
        <w:t xml:space="preserve"> par le </w:t>
      </w:r>
      <w:proofErr w:type="spellStart"/>
      <w:r w:rsidRPr="00147E01">
        <w:rPr>
          <w:rFonts w:ascii="Calibri" w:eastAsia="Times New Roman" w:hAnsi="Calibri" w:cs="Calibri"/>
          <w:sz w:val="28"/>
          <w:szCs w:val="28"/>
          <w:lang w:eastAsia="fr-FR"/>
        </w:rPr>
        <w:t>règlement</w:t>
      </w:r>
      <w:proofErr w:type="spellEnd"/>
      <w:r w:rsidR="00EA6C6A" w:rsidRPr="00147E01">
        <w:rPr>
          <w:rFonts w:ascii="Calibri" w:eastAsia="Times New Roman" w:hAnsi="Calibri" w:cs="Calibri"/>
          <w:sz w:val="28"/>
          <w:szCs w:val="28"/>
          <w:lang w:eastAsia="fr-FR"/>
        </w:rPr>
        <w:t xml:space="preserve"> du Parlement </w:t>
      </w:r>
      <w:proofErr w:type="spellStart"/>
      <w:r w:rsidR="00EA6C6A" w:rsidRPr="00147E01">
        <w:rPr>
          <w:rFonts w:ascii="Calibri" w:eastAsia="Times New Roman" w:hAnsi="Calibri" w:cs="Calibri"/>
          <w:sz w:val="28"/>
          <w:szCs w:val="28"/>
          <w:lang w:eastAsia="fr-FR"/>
        </w:rPr>
        <w:t>européen</w:t>
      </w:r>
      <w:proofErr w:type="spellEnd"/>
      <w:r w:rsidR="00EA6C6A" w:rsidRPr="00147E01">
        <w:rPr>
          <w:rFonts w:ascii="Calibri" w:eastAsia="Times New Roman" w:hAnsi="Calibri" w:cs="Calibri"/>
          <w:sz w:val="28"/>
          <w:szCs w:val="28"/>
          <w:lang w:eastAsia="fr-FR"/>
        </w:rPr>
        <w:t xml:space="preserve"> et du Conseil relatif a</w:t>
      </w:r>
      <w:r w:rsidR="00431168">
        <w:rPr>
          <w:rFonts w:ascii="Calibri" w:eastAsia="Times New Roman" w:hAnsi="Calibri" w:cs="Calibri"/>
          <w:sz w:val="28"/>
          <w:szCs w:val="28"/>
          <w:lang w:eastAsia="fr-FR"/>
        </w:rPr>
        <w:t xml:space="preserve">ux produits </w:t>
      </w:r>
      <w:proofErr w:type="spellStart"/>
      <w:r w:rsidR="00431168">
        <w:rPr>
          <w:rFonts w:ascii="Calibri" w:eastAsia="Times New Roman" w:hAnsi="Calibri" w:cs="Calibri"/>
          <w:sz w:val="28"/>
          <w:szCs w:val="28"/>
          <w:lang w:eastAsia="fr-FR"/>
        </w:rPr>
        <w:t>cosmétiques</w:t>
      </w:r>
      <w:proofErr w:type="spellEnd"/>
      <w:r w:rsidR="00431168">
        <w:rPr>
          <w:rFonts w:ascii="Calibri" w:eastAsia="Times New Roman" w:hAnsi="Calibri" w:cs="Calibri"/>
          <w:sz w:val="28"/>
          <w:szCs w:val="28"/>
          <w:lang w:eastAsia="fr-FR"/>
        </w:rPr>
        <w:t xml:space="preserve"> </w:t>
      </w:r>
      <w:r w:rsidR="00EA6C6A" w:rsidRPr="00147E01">
        <w:rPr>
          <w:rFonts w:ascii="Calibri" w:eastAsia="Times New Roman" w:hAnsi="Calibri" w:cs="Calibri"/>
          <w:sz w:val="28"/>
          <w:szCs w:val="28"/>
          <w:lang w:eastAsia="fr-FR"/>
        </w:rPr>
        <w:t xml:space="preserve">à l’exception de certaines dispositions qui ont </w:t>
      </w:r>
      <w:proofErr w:type="spellStart"/>
      <w:r w:rsidR="00EA6C6A" w:rsidRPr="00147E01">
        <w:rPr>
          <w:rFonts w:ascii="Calibri" w:eastAsia="Times New Roman" w:hAnsi="Calibri" w:cs="Calibri"/>
          <w:sz w:val="28"/>
          <w:szCs w:val="28"/>
          <w:lang w:eastAsia="fr-FR"/>
        </w:rPr>
        <w:t>éte</w:t>
      </w:r>
      <w:proofErr w:type="spellEnd"/>
      <w:r w:rsidR="00431168">
        <w:rPr>
          <w:rFonts w:ascii="Calibri" w:eastAsia="Times New Roman" w:hAnsi="Calibri" w:cs="Calibri"/>
          <w:sz w:val="28"/>
          <w:szCs w:val="28"/>
          <w:lang w:eastAsia="fr-FR"/>
        </w:rPr>
        <w:t xml:space="preserve">́ applicables avant cette </w:t>
      </w:r>
      <w:proofErr w:type="spellStart"/>
      <w:r w:rsidR="00431168">
        <w:rPr>
          <w:rFonts w:ascii="Calibri" w:eastAsia="Times New Roman" w:hAnsi="Calibri" w:cs="Calibri"/>
          <w:sz w:val="28"/>
          <w:szCs w:val="28"/>
          <w:lang w:eastAsia="fr-FR"/>
        </w:rPr>
        <w:t>date</w:t>
      </w:r>
      <w:r w:rsidRPr="00147E01">
        <w:rPr>
          <w:rFonts w:ascii="Calibri" w:eastAsia="Times New Roman" w:hAnsi="Calibri" w:cs="Calibri"/>
          <w:sz w:val="28"/>
          <w:szCs w:val="28"/>
          <w:lang w:eastAsia="fr-FR"/>
        </w:rPr>
        <w:t>et</w:t>
      </w:r>
      <w:proofErr w:type="spellEnd"/>
      <w:r w:rsidRPr="00147E01">
        <w:rPr>
          <w:rFonts w:ascii="Calibri" w:eastAsia="Times New Roman" w:hAnsi="Calibri" w:cs="Calibri"/>
          <w:sz w:val="28"/>
          <w:szCs w:val="28"/>
          <w:lang w:eastAsia="fr-FR"/>
        </w:rPr>
        <w:t xml:space="preserve"> </w:t>
      </w:r>
      <w:r w:rsidR="00EA6C6A" w:rsidRPr="00147E01">
        <w:rPr>
          <w:rFonts w:ascii="Calibri" w:eastAsia="Times New Roman" w:hAnsi="Calibri" w:cs="Calibri"/>
          <w:sz w:val="28"/>
          <w:szCs w:val="28"/>
          <w:lang w:eastAsia="fr-FR"/>
        </w:rPr>
        <w:t xml:space="preserve">par le code de la santé publique (CSP), </w:t>
      </w:r>
    </w:p>
    <w:p w:rsidR="001F1472" w:rsidRPr="00431168" w:rsidRDefault="00EA6C6A" w:rsidP="00431168">
      <w:pPr>
        <w:pStyle w:val="Paragraphedeliste"/>
        <w:spacing w:before="100" w:beforeAutospacing="1" w:after="100" w:afterAutospacing="1"/>
        <w:ind w:left="-284"/>
        <w:rPr>
          <w:rFonts w:ascii="Calibri" w:eastAsia="Times New Roman" w:hAnsi="Calibri" w:cs="Calibri"/>
          <w:sz w:val="26"/>
          <w:szCs w:val="26"/>
          <w:lang w:eastAsia="fr-FR"/>
        </w:rPr>
      </w:pPr>
      <w:r w:rsidRPr="00147E01">
        <w:rPr>
          <w:rFonts w:ascii="Calibri" w:eastAsia="Times New Roman" w:hAnsi="Calibri" w:cs="Calibri"/>
          <w:sz w:val="26"/>
          <w:szCs w:val="26"/>
          <w:lang w:eastAsia="fr-FR"/>
        </w:rPr>
        <w:t xml:space="preserve">Les dispositions du </w:t>
      </w:r>
      <w:proofErr w:type="spellStart"/>
      <w:r w:rsidRPr="00147E01">
        <w:rPr>
          <w:rFonts w:ascii="Calibri" w:eastAsia="Times New Roman" w:hAnsi="Calibri" w:cs="Calibri"/>
          <w:sz w:val="26"/>
          <w:szCs w:val="26"/>
          <w:lang w:eastAsia="fr-FR"/>
        </w:rPr>
        <w:t>règlement</w:t>
      </w:r>
      <w:proofErr w:type="spellEnd"/>
      <w:r w:rsidRPr="00147E01">
        <w:rPr>
          <w:rFonts w:ascii="Calibri" w:eastAsia="Times New Roman" w:hAnsi="Calibri" w:cs="Calibri"/>
          <w:sz w:val="26"/>
          <w:szCs w:val="26"/>
          <w:lang w:eastAsia="fr-FR"/>
        </w:rPr>
        <w:t xml:space="preserve"> </w:t>
      </w:r>
      <w:proofErr w:type="spellStart"/>
      <w:r w:rsidRPr="00147E01">
        <w:rPr>
          <w:rFonts w:ascii="Calibri" w:eastAsia="Times New Roman" w:hAnsi="Calibri" w:cs="Calibri"/>
          <w:sz w:val="26"/>
          <w:szCs w:val="26"/>
          <w:lang w:eastAsia="fr-FR"/>
        </w:rPr>
        <w:t>cosmétique</w:t>
      </w:r>
      <w:proofErr w:type="spellEnd"/>
      <w:r w:rsidRPr="00147E01">
        <w:rPr>
          <w:rFonts w:ascii="Calibri" w:eastAsia="Times New Roman" w:hAnsi="Calibri" w:cs="Calibri"/>
          <w:sz w:val="26"/>
          <w:szCs w:val="26"/>
          <w:lang w:eastAsia="fr-FR"/>
        </w:rPr>
        <w:t xml:space="preserve"> sont identiques dan</w:t>
      </w:r>
      <w:r w:rsidR="00863C65" w:rsidRPr="00147E01">
        <w:rPr>
          <w:rFonts w:ascii="Calibri" w:eastAsia="Times New Roman" w:hAnsi="Calibri" w:cs="Calibri"/>
          <w:sz w:val="26"/>
          <w:szCs w:val="26"/>
          <w:lang w:eastAsia="fr-FR"/>
        </w:rPr>
        <w:t xml:space="preserve">s toute l’Union </w:t>
      </w:r>
      <w:proofErr w:type="spellStart"/>
      <w:r w:rsidR="00863C65" w:rsidRPr="00147E01">
        <w:rPr>
          <w:rFonts w:ascii="Calibri" w:eastAsia="Times New Roman" w:hAnsi="Calibri" w:cs="Calibri"/>
          <w:sz w:val="26"/>
          <w:szCs w:val="26"/>
          <w:lang w:eastAsia="fr-FR"/>
        </w:rPr>
        <w:t>européenne</w:t>
      </w:r>
      <w:proofErr w:type="spellEnd"/>
      <w:r w:rsidR="00863C65" w:rsidRPr="00147E01">
        <w:rPr>
          <w:rFonts w:ascii="Calibri" w:eastAsia="Times New Roman" w:hAnsi="Calibri" w:cs="Calibri"/>
          <w:sz w:val="26"/>
          <w:szCs w:val="26"/>
          <w:lang w:eastAsia="fr-FR"/>
        </w:rPr>
        <w:t xml:space="preserve"> et di</w:t>
      </w:r>
      <w:r w:rsidRPr="00147E01">
        <w:rPr>
          <w:rFonts w:ascii="Calibri" w:eastAsia="Times New Roman" w:hAnsi="Calibri" w:cs="Calibri"/>
          <w:sz w:val="26"/>
          <w:szCs w:val="26"/>
          <w:lang w:eastAsia="fr-FR"/>
        </w:rPr>
        <w:t>rectement applicabl</w:t>
      </w:r>
      <w:r w:rsidR="00431168">
        <w:rPr>
          <w:rFonts w:ascii="Calibri" w:eastAsia="Times New Roman" w:hAnsi="Calibri" w:cs="Calibri"/>
          <w:sz w:val="26"/>
          <w:szCs w:val="26"/>
          <w:lang w:eastAsia="fr-FR"/>
        </w:rPr>
        <w:t>es dans tous les Etats membres.</w:t>
      </w:r>
    </w:p>
    <w:p w:rsidR="001F1472" w:rsidRDefault="001F1472" w:rsidP="001F1472">
      <w:pPr>
        <w:numPr>
          <w:ilvl w:val="0"/>
          <w:numId w:val="1"/>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Comment se porte le marché et quelles sont ses perspectives d’avenir ?</w:t>
      </w: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 xml:space="preserve">Le marché des cosmétiques se portent bien a l’heure </w:t>
      </w:r>
      <w:proofErr w:type="spellStart"/>
      <w:r>
        <w:rPr>
          <w:rFonts w:ascii="Calibri" w:eastAsia="Times New Roman" w:hAnsi="Calibri" w:cs="Calibri"/>
          <w:color w:val="181818"/>
          <w:sz w:val="32"/>
          <w:szCs w:val="26"/>
          <w:lang w:eastAsia="fr-FR"/>
        </w:rPr>
        <w:t>actuelle.L’avenir</w:t>
      </w:r>
      <w:proofErr w:type="spellEnd"/>
      <w:r>
        <w:rPr>
          <w:rFonts w:ascii="Calibri" w:eastAsia="Times New Roman" w:hAnsi="Calibri" w:cs="Calibri"/>
          <w:color w:val="181818"/>
          <w:sz w:val="32"/>
          <w:szCs w:val="26"/>
          <w:lang w:eastAsia="fr-FR"/>
        </w:rPr>
        <w:t xml:space="preserve"> de ce marché est porteur dans le fait ou la population prend de plus en plus soin de soi.</w:t>
      </w: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p>
    <w:p w:rsidR="001F1472" w:rsidRDefault="001F1472" w:rsidP="00431168">
      <w:p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Quelles sont les dernières innovations dans ce secteur ?</w:t>
      </w: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Dans le secteur des cosmétiques, nous constatons un positionnement de naturalité sur le plan des marques esthétiques.</w:t>
      </w:r>
    </w:p>
    <w:p w:rsidR="00431168" w:rsidRPr="001F1472" w:rsidRDefault="00431168" w:rsidP="00431168">
      <w:pPr>
        <w:ind w:left="600" w:right="360"/>
        <w:jc w:val="both"/>
        <w:textAlignment w:val="baseline"/>
        <w:rPr>
          <w:rFonts w:ascii="Calibri" w:eastAsia="Times New Roman" w:hAnsi="Calibri" w:cs="Calibri"/>
          <w:color w:val="181818"/>
          <w:sz w:val="32"/>
          <w:szCs w:val="26"/>
          <w:lang w:eastAsia="fr-FR"/>
        </w:rPr>
      </w:pPr>
    </w:p>
    <w:p w:rsidR="001F1472" w:rsidRDefault="001F1472" w:rsidP="001F1472">
      <w:pPr>
        <w:numPr>
          <w:ilvl w:val="0"/>
          <w:numId w:val="1"/>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Le marché est-il régulier ou existe-t-il des saisonnalités ?</w:t>
      </w: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Le marché des cosmétiques est régulier dans le fait ou nos consommateurs ont recours aux produits cosmétiques de manière quotidienne.</w:t>
      </w: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p>
    <w:p w:rsidR="00431168" w:rsidRDefault="00431168" w:rsidP="00431168">
      <w:pPr>
        <w:ind w:left="600" w:right="360"/>
        <w:jc w:val="both"/>
        <w:textAlignment w:val="baseline"/>
        <w:rPr>
          <w:rFonts w:ascii="Calibri" w:eastAsia="Times New Roman" w:hAnsi="Calibri" w:cs="Calibri"/>
          <w:color w:val="181818"/>
          <w:sz w:val="32"/>
          <w:szCs w:val="26"/>
          <w:lang w:eastAsia="fr-FR"/>
        </w:rPr>
      </w:pPr>
    </w:p>
    <w:p w:rsidR="00431168" w:rsidRPr="001F1472" w:rsidRDefault="00431168" w:rsidP="00431168">
      <w:pPr>
        <w:ind w:left="600" w:right="360"/>
        <w:jc w:val="both"/>
        <w:textAlignment w:val="baseline"/>
        <w:rPr>
          <w:rFonts w:ascii="Calibri" w:eastAsia="Times New Roman" w:hAnsi="Calibri" w:cs="Calibri"/>
          <w:color w:val="181818"/>
          <w:sz w:val="32"/>
          <w:szCs w:val="26"/>
          <w:lang w:eastAsia="fr-FR"/>
        </w:rPr>
      </w:pPr>
    </w:p>
    <w:p w:rsidR="001F1472" w:rsidRDefault="001F1472" w:rsidP="001F1472">
      <w:pPr>
        <w:jc w:val="both"/>
        <w:textAlignment w:val="baseline"/>
        <w:rPr>
          <w:rFonts w:ascii="Calibri" w:eastAsia="Times New Roman" w:hAnsi="Calibri" w:cs="Calibri"/>
          <w:color w:val="181818"/>
          <w:sz w:val="32"/>
          <w:szCs w:val="26"/>
          <w:lang w:eastAsia="fr-FR"/>
        </w:rPr>
      </w:pPr>
    </w:p>
    <w:p w:rsidR="001F1472" w:rsidRPr="001F1472" w:rsidRDefault="001F1472" w:rsidP="001F1472">
      <w:pPr>
        <w:jc w:val="both"/>
        <w:textAlignment w:val="baseline"/>
        <w:rPr>
          <w:rFonts w:ascii="Calibri" w:eastAsia="Times New Roman" w:hAnsi="Calibri" w:cs="Calibri"/>
          <w:color w:val="181818"/>
          <w:sz w:val="32"/>
          <w:szCs w:val="26"/>
          <w:lang w:eastAsia="fr-FR"/>
        </w:rPr>
      </w:pPr>
    </w:p>
    <w:p w:rsidR="001F1472" w:rsidRPr="001F1472" w:rsidRDefault="001F1472" w:rsidP="001F1472">
      <w:pPr>
        <w:pStyle w:val="Paragraphedeliste"/>
        <w:numPr>
          <w:ilvl w:val="0"/>
          <w:numId w:val="4"/>
        </w:numPr>
        <w:jc w:val="both"/>
        <w:textAlignment w:val="baseline"/>
        <w:outlineLvl w:val="3"/>
        <w:rPr>
          <w:rFonts w:ascii="Calibri" w:eastAsia="Times New Roman" w:hAnsi="Calibri" w:cs="Calibri"/>
          <w:b/>
          <w:bCs/>
          <w:color w:val="003366"/>
          <w:sz w:val="32"/>
          <w:szCs w:val="26"/>
          <w:bdr w:val="none" w:sz="0" w:space="0" w:color="auto" w:frame="1"/>
          <w:lang w:eastAsia="fr-FR"/>
        </w:rPr>
      </w:pPr>
      <w:r w:rsidRPr="001F1472">
        <w:rPr>
          <w:rFonts w:ascii="Calibri" w:eastAsia="Times New Roman" w:hAnsi="Calibri" w:cs="Calibri"/>
          <w:b/>
          <w:bCs/>
          <w:color w:val="003366"/>
          <w:sz w:val="32"/>
          <w:szCs w:val="26"/>
          <w:bdr w:val="none" w:sz="0" w:space="0" w:color="auto" w:frame="1"/>
          <w:lang w:eastAsia="fr-FR"/>
        </w:rPr>
        <w:t>Pour ce qui est de la demande :</w:t>
      </w:r>
    </w:p>
    <w:p w:rsidR="001F1472" w:rsidRPr="001F1472" w:rsidRDefault="001F1472" w:rsidP="001F1472">
      <w:pPr>
        <w:jc w:val="both"/>
        <w:textAlignment w:val="baseline"/>
        <w:outlineLvl w:val="3"/>
        <w:rPr>
          <w:rFonts w:ascii="Calibri" w:eastAsia="Times New Roman" w:hAnsi="Calibri" w:cs="Calibri"/>
          <w:b/>
          <w:bCs/>
          <w:color w:val="003366"/>
          <w:sz w:val="32"/>
          <w:szCs w:val="26"/>
          <w:lang w:eastAsia="fr-FR"/>
        </w:rPr>
      </w:pPr>
    </w:p>
    <w:p w:rsidR="001F1472" w:rsidRDefault="001F1472" w:rsidP="001F1472">
      <w:pPr>
        <w:numPr>
          <w:ilvl w:val="0"/>
          <w:numId w:val="2"/>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 xml:space="preserve">Quelles sont les caractéristiques de la clientèle visée ? (zone géographique, habitude de consommation, revenus, âge de la </w:t>
      </w:r>
      <w:r w:rsidR="004E7708" w:rsidRPr="001F1472">
        <w:rPr>
          <w:rFonts w:ascii="Calibri" w:eastAsia="Times New Roman" w:hAnsi="Calibri" w:cs="Calibri"/>
          <w:color w:val="181818"/>
          <w:sz w:val="32"/>
          <w:szCs w:val="26"/>
          <w:lang w:eastAsia="fr-FR"/>
        </w:rPr>
        <w:t>population)</w:t>
      </w:r>
      <w:r w:rsidRPr="001F1472">
        <w:rPr>
          <w:rFonts w:ascii="Calibri" w:eastAsia="Times New Roman" w:hAnsi="Calibri" w:cs="Calibri"/>
          <w:color w:val="181818"/>
          <w:sz w:val="32"/>
          <w:szCs w:val="26"/>
          <w:lang w:eastAsia="fr-FR"/>
        </w:rPr>
        <w:t> ;</w:t>
      </w:r>
    </w:p>
    <w:p w:rsidR="004E7708" w:rsidRDefault="004E7708" w:rsidP="004E7708">
      <w:pPr>
        <w:rPr>
          <w:rFonts w:cstheme="minorHAnsi"/>
          <w:b/>
          <w:sz w:val="32"/>
          <w:szCs w:val="32"/>
        </w:rPr>
      </w:pPr>
    </w:p>
    <w:p w:rsidR="004E7708" w:rsidRPr="004E7708" w:rsidRDefault="004E7708" w:rsidP="004E7708">
      <w:pPr>
        <w:rPr>
          <w:rFonts w:cstheme="minorHAnsi"/>
        </w:rPr>
      </w:pPr>
      <w:r w:rsidRPr="00024B99">
        <w:rPr>
          <w:rFonts w:cstheme="minorHAnsi"/>
        </w:rPr>
        <w:t xml:space="preserve">Le secteur </w:t>
      </w:r>
      <w:r>
        <w:rPr>
          <w:rFonts w:cstheme="minorHAnsi"/>
        </w:rPr>
        <w:t xml:space="preserve">des produits de beauté et soins occupe 24,3% du marché de la vente de grande diversité de produits </w:t>
      </w:r>
    </w:p>
    <w:p w:rsidR="004E7708" w:rsidRDefault="004E7708" w:rsidP="004E7708">
      <w:pPr>
        <w:rPr>
          <w:rFonts w:cstheme="minorHAnsi"/>
          <w:sz w:val="32"/>
          <w:szCs w:val="32"/>
        </w:rPr>
      </w:pPr>
      <w:r>
        <w:rPr>
          <w:rFonts w:cstheme="minorHAnsi"/>
          <w:sz w:val="32"/>
          <w:szCs w:val="32"/>
        </w:rPr>
        <w:t xml:space="preserve">-25 ans : 25€ par ans </w:t>
      </w:r>
    </w:p>
    <w:p w:rsidR="004E7708" w:rsidRDefault="004E7708" w:rsidP="004E7708">
      <w:pPr>
        <w:rPr>
          <w:rFonts w:cstheme="minorHAnsi"/>
          <w:sz w:val="32"/>
          <w:szCs w:val="32"/>
        </w:rPr>
      </w:pPr>
      <w:r>
        <w:rPr>
          <w:rFonts w:cstheme="minorHAnsi"/>
          <w:sz w:val="32"/>
          <w:szCs w:val="32"/>
        </w:rPr>
        <w:t>+60 ans : 87€ par ans</w:t>
      </w:r>
    </w:p>
    <w:p w:rsidR="004E7708" w:rsidRDefault="004E7708" w:rsidP="004E7708">
      <w:pPr>
        <w:rPr>
          <w:rFonts w:cstheme="minorHAnsi"/>
          <w:sz w:val="32"/>
          <w:szCs w:val="32"/>
        </w:rPr>
      </w:pPr>
      <w:r>
        <w:rPr>
          <w:rFonts w:cstheme="minorHAnsi"/>
          <w:sz w:val="32"/>
          <w:szCs w:val="32"/>
        </w:rPr>
        <w:t>25 à 35 ans : 40€ par ans</w:t>
      </w:r>
    </w:p>
    <w:p w:rsidR="004E7708" w:rsidRDefault="004E7708" w:rsidP="004E7708">
      <w:pPr>
        <w:rPr>
          <w:rFonts w:cstheme="minorHAnsi"/>
          <w:sz w:val="32"/>
          <w:szCs w:val="32"/>
        </w:rPr>
      </w:pPr>
      <w:r>
        <w:rPr>
          <w:rFonts w:cstheme="minorHAnsi"/>
          <w:sz w:val="32"/>
          <w:szCs w:val="32"/>
        </w:rPr>
        <w:t>40 à 59 ans : 73€</w:t>
      </w:r>
    </w:p>
    <w:p w:rsidR="004E7708" w:rsidRPr="00763D23" w:rsidRDefault="004E7708" w:rsidP="004E7708">
      <w:pPr>
        <w:rPr>
          <w:rFonts w:cstheme="minorHAnsi"/>
          <w:sz w:val="32"/>
          <w:szCs w:val="32"/>
        </w:rPr>
      </w:pPr>
      <w:r>
        <w:rPr>
          <w:rFonts w:cstheme="minorHAnsi"/>
          <w:sz w:val="32"/>
          <w:szCs w:val="32"/>
        </w:rPr>
        <w:t>Les consommateur de -25 ans à 35 ans aime tester de nouveau produits pour trouver leur produits préférer et les produits qui leur conviennent parfaitement. De plus ces consommateurs achètent régulièrement leurs produits sur les sites internet. En revanche les consommateur de 40 à + de 60 ans ont leur produit qu’ils utilisent tous les jours et achète leur produits en boutique et non sur internet.</w:t>
      </w:r>
    </w:p>
    <w:p w:rsidR="004E7708" w:rsidRPr="001F1472" w:rsidRDefault="004E7708" w:rsidP="004E7708">
      <w:pPr>
        <w:ind w:right="360"/>
        <w:jc w:val="both"/>
        <w:textAlignment w:val="baseline"/>
        <w:rPr>
          <w:rFonts w:ascii="Calibri" w:eastAsia="Times New Roman" w:hAnsi="Calibri" w:cs="Calibri"/>
          <w:color w:val="181818"/>
          <w:sz w:val="32"/>
          <w:szCs w:val="26"/>
          <w:lang w:eastAsia="fr-FR"/>
        </w:rPr>
      </w:pPr>
    </w:p>
    <w:p w:rsidR="004E7708" w:rsidRDefault="001F1472" w:rsidP="004E7708">
      <w:pPr>
        <w:numPr>
          <w:ilvl w:val="0"/>
          <w:numId w:val="2"/>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Quels sont les besoins de la population et leur motivation pour acheter ?</w:t>
      </w:r>
    </w:p>
    <w:p w:rsidR="00700D8C" w:rsidRPr="00700D8C" w:rsidRDefault="00700D8C" w:rsidP="00700D8C">
      <w:pPr>
        <w:ind w:left="24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 xml:space="preserve">Les consommateurs de produits </w:t>
      </w:r>
      <w:r w:rsidR="000F1BFD">
        <w:rPr>
          <w:rFonts w:ascii="Calibri" w:eastAsia="Times New Roman" w:hAnsi="Calibri" w:cs="Calibri"/>
          <w:color w:val="181818"/>
          <w:sz w:val="32"/>
          <w:szCs w:val="26"/>
          <w:lang w:eastAsia="fr-FR"/>
        </w:rPr>
        <w:t>cosmétiques sont motivés par l’</w:t>
      </w:r>
      <w:r>
        <w:rPr>
          <w:rFonts w:ascii="Calibri" w:eastAsia="Times New Roman" w:hAnsi="Calibri" w:cs="Calibri"/>
          <w:color w:val="181818"/>
          <w:sz w:val="32"/>
          <w:szCs w:val="26"/>
          <w:lang w:eastAsia="fr-FR"/>
        </w:rPr>
        <w:t xml:space="preserve">entretien de </w:t>
      </w:r>
      <w:r w:rsidR="000F1BFD">
        <w:rPr>
          <w:rFonts w:ascii="Calibri" w:eastAsia="Times New Roman" w:hAnsi="Calibri" w:cs="Calibri"/>
          <w:color w:val="181818"/>
          <w:sz w:val="32"/>
          <w:szCs w:val="26"/>
          <w:lang w:eastAsia="fr-FR"/>
        </w:rPr>
        <w:t>leurs images</w:t>
      </w:r>
      <w:r>
        <w:rPr>
          <w:rFonts w:ascii="Calibri" w:eastAsia="Times New Roman" w:hAnsi="Calibri" w:cs="Calibri"/>
          <w:color w:val="181818"/>
          <w:sz w:val="32"/>
          <w:szCs w:val="26"/>
          <w:lang w:eastAsia="fr-FR"/>
        </w:rPr>
        <w:t xml:space="preserve"> </w:t>
      </w:r>
      <w:r w:rsidR="000F1BFD">
        <w:rPr>
          <w:rFonts w:ascii="Calibri" w:eastAsia="Times New Roman" w:hAnsi="Calibri" w:cs="Calibri"/>
          <w:color w:val="181818"/>
          <w:sz w:val="32"/>
          <w:szCs w:val="26"/>
          <w:lang w:eastAsia="fr-FR"/>
        </w:rPr>
        <w:t>à</w:t>
      </w:r>
      <w:r>
        <w:rPr>
          <w:rFonts w:ascii="Calibri" w:eastAsia="Times New Roman" w:hAnsi="Calibri" w:cs="Calibri"/>
          <w:color w:val="181818"/>
          <w:sz w:val="32"/>
          <w:szCs w:val="26"/>
          <w:lang w:eastAsia="fr-FR"/>
        </w:rPr>
        <w:t xml:space="preserve"> la </w:t>
      </w:r>
      <w:r w:rsidR="000F1BFD">
        <w:rPr>
          <w:rFonts w:ascii="Calibri" w:eastAsia="Times New Roman" w:hAnsi="Calibri" w:cs="Calibri"/>
          <w:color w:val="181818"/>
          <w:sz w:val="32"/>
          <w:szCs w:val="26"/>
          <w:lang w:eastAsia="fr-FR"/>
        </w:rPr>
        <w:t>consommation</w:t>
      </w:r>
      <w:r>
        <w:rPr>
          <w:rFonts w:ascii="Calibri" w:eastAsia="Times New Roman" w:hAnsi="Calibri" w:cs="Calibri"/>
          <w:color w:val="181818"/>
          <w:sz w:val="32"/>
          <w:szCs w:val="26"/>
          <w:lang w:eastAsia="fr-FR"/>
        </w:rPr>
        <w:t xml:space="preserve"> </w:t>
      </w:r>
      <w:r w:rsidR="000F1BFD">
        <w:rPr>
          <w:rFonts w:ascii="Calibri" w:eastAsia="Times New Roman" w:hAnsi="Calibri" w:cs="Calibri"/>
          <w:color w:val="181818"/>
          <w:sz w:val="32"/>
          <w:szCs w:val="26"/>
          <w:lang w:eastAsia="fr-FR"/>
        </w:rPr>
        <w:t>de cosmétiques.</w:t>
      </w:r>
    </w:p>
    <w:p w:rsidR="004E7708" w:rsidRPr="001F1472" w:rsidRDefault="004E7708" w:rsidP="004E7708">
      <w:pPr>
        <w:ind w:right="360"/>
        <w:jc w:val="both"/>
        <w:textAlignment w:val="baseline"/>
        <w:rPr>
          <w:rFonts w:ascii="Calibri" w:eastAsia="Times New Roman" w:hAnsi="Calibri" w:cs="Calibri"/>
          <w:color w:val="181818"/>
          <w:sz w:val="32"/>
          <w:szCs w:val="26"/>
          <w:lang w:eastAsia="fr-FR"/>
        </w:rPr>
      </w:pPr>
    </w:p>
    <w:p w:rsidR="001F1472" w:rsidRDefault="001F1472" w:rsidP="001F1472">
      <w:pPr>
        <w:numPr>
          <w:ilvl w:val="0"/>
          <w:numId w:val="2"/>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 xml:space="preserve">Quelles sont leurs préférences ? Que pensent-ils de l’offre proposée par les concurrents ? Qu’est-ce qui pourrait être amélioré ? </w:t>
      </w:r>
    </w:p>
    <w:p w:rsidR="000F1BFD" w:rsidRDefault="000F1BFD" w:rsidP="000F1BFD">
      <w:pPr>
        <w:ind w:left="60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Dans le secteur des cosmétiques nos consommateurs privilégient q</w:t>
      </w:r>
      <w:r w:rsidR="00973A2C">
        <w:rPr>
          <w:rFonts w:ascii="Calibri" w:eastAsia="Times New Roman" w:hAnsi="Calibri" w:cs="Calibri"/>
          <w:color w:val="181818"/>
          <w:sz w:val="32"/>
          <w:szCs w:val="26"/>
          <w:lang w:eastAsia="fr-FR"/>
        </w:rPr>
        <w:t xml:space="preserve">ue les produits appliqués sur eux respectent leurs santés car ce sont des marques </w:t>
      </w:r>
      <w:proofErr w:type="spellStart"/>
      <w:r w:rsidR="00973A2C">
        <w:rPr>
          <w:rFonts w:ascii="Calibri" w:eastAsia="Times New Roman" w:hAnsi="Calibri" w:cs="Calibri"/>
          <w:color w:val="181818"/>
          <w:sz w:val="32"/>
          <w:szCs w:val="26"/>
          <w:lang w:eastAsia="fr-FR"/>
        </w:rPr>
        <w:t>cruelty</w:t>
      </w:r>
      <w:proofErr w:type="spellEnd"/>
      <w:r w:rsidR="00973A2C">
        <w:rPr>
          <w:rFonts w:ascii="Calibri" w:eastAsia="Times New Roman" w:hAnsi="Calibri" w:cs="Calibri"/>
          <w:color w:val="181818"/>
          <w:sz w:val="32"/>
          <w:szCs w:val="26"/>
          <w:lang w:eastAsia="fr-FR"/>
        </w:rPr>
        <w:t xml:space="preserve"> free.</w:t>
      </w:r>
    </w:p>
    <w:p w:rsidR="00973A2C" w:rsidRPr="00973A2C" w:rsidRDefault="00973A2C" w:rsidP="00973A2C">
      <w:pPr>
        <w:ind w:left="60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 xml:space="preserve">Notre positionnement n’inclue pas de concurrents. Dans le fait ou le concept est neuf, les choses </w:t>
      </w:r>
      <w:r w:rsidR="00FA421E">
        <w:rPr>
          <w:rFonts w:ascii="Calibri" w:eastAsia="Times New Roman" w:hAnsi="Calibri" w:cs="Calibri"/>
          <w:color w:val="181818"/>
          <w:sz w:val="32"/>
          <w:szCs w:val="26"/>
          <w:lang w:eastAsia="fr-FR"/>
        </w:rPr>
        <w:t>à</w:t>
      </w:r>
      <w:r>
        <w:rPr>
          <w:rFonts w:ascii="Calibri" w:eastAsia="Times New Roman" w:hAnsi="Calibri" w:cs="Calibri"/>
          <w:color w:val="181818"/>
          <w:sz w:val="32"/>
          <w:szCs w:val="26"/>
          <w:lang w:eastAsia="fr-FR"/>
        </w:rPr>
        <w:t xml:space="preserve"> améliorer seront </w:t>
      </w:r>
      <w:proofErr w:type="gramStart"/>
      <w:r>
        <w:rPr>
          <w:rFonts w:ascii="Calibri" w:eastAsia="Times New Roman" w:hAnsi="Calibri" w:cs="Calibri"/>
          <w:color w:val="181818"/>
          <w:sz w:val="32"/>
          <w:szCs w:val="26"/>
          <w:lang w:eastAsia="fr-FR"/>
        </w:rPr>
        <w:t>visible</w:t>
      </w:r>
      <w:proofErr w:type="gramEnd"/>
      <w:r>
        <w:rPr>
          <w:rFonts w:ascii="Calibri" w:eastAsia="Times New Roman" w:hAnsi="Calibri" w:cs="Calibri"/>
          <w:color w:val="181818"/>
          <w:sz w:val="32"/>
          <w:szCs w:val="26"/>
          <w:lang w:eastAsia="fr-FR"/>
        </w:rPr>
        <w:t xml:space="preserve"> après application.</w:t>
      </w:r>
    </w:p>
    <w:p w:rsidR="00973A2C" w:rsidRDefault="00973A2C" w:rsidP="000F1BFD">
      <w:pPr>
        <w:tabs>
          <w:tab w:val="right" w:pos="8706"/>
        </w:tabs>
        <w:ind w:left="600" w:right="360"/>
        <w:jc w:val="both"/>
        <w:textAlignment w:val="baseline"/>
      </w:pPr>
    </w:p>
    <w:p w:rsidR="001F1472" w:rsidRPr="001F1472" w:rsidRDefault="000F1BFD" w:rsidP="00973A2C">
      <w:pPr>
        <w:tabs>
          <w:tab w:val="right" w:pos="8706"/>
        </w:tabs>
        <w:ind w:right="360"/>
        <w:jc w:val="both"/>
        <w:textAlignment w:val="baseline"/>
        <w:rPr>
          <w:rFonts w:ascii="Calibri" w:eastAsia="Times New Roman" w:hAnsi="Calibri" w:cs="Calibri"/>
          <w:color w:val="181818"/>
          <w:sz w:val="32"/>
          <w:szCs w:val="26"/>
          <w:lang w:eastAsia="fr-FR"/>
        </w:rPr>
      </w:pPr>
      <w:r>
        <w:rPr>
          <w:vanish/>
        </w:rPr>
        <w:pgNum/>
        <w:t xml:space="preserve">que les produits appliqués ddddddionques sont motivé a la conssomation par le besoin ues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1F1472" w:rsidRPr="001F1472" w:rsidRDefault="001F1472" w:rsidP="001F1472">
      <w:pPr>
        <w:pStyle w:val="Paragraphedeliste"/>
        <w:numPr>
          <w:ilvl w:val="0"/>
          <w:numId w:val="4"/>
        </w:numPr>
        <w:jc w:val="both"/>
        <w:textAlignment w:val="baseline"/>
        <w:outlineLvl w:val="3"/>
        <w:rPr>
          <w:rFonts w:ascii="Calibri" w:eastAsia="Times New Roman" w:hAnsi="Calibri" w:cs="Calibri"/>
          <w:b/>
          <w:bCs/>
          <w:color w:val="003366"/>
          <w:sz w:val="32"/>
          <w:szCs w:val="26"/>
          <w:bdr w:val="none" w:sz="0" w:space="0" w:color="auto" w:frame="1"/>
          <w:lang w:eastAsia="fr-FR"/>
        </w:rPr>
      </w:pPr>
      <w:r w:rsidRPr="001F1472">
        <w:rPr>
          <w:rFonts w:ascii="Calibri" w:eastAsia="Times New Roman" w:hAnsi="Calibri" w:cs="Calibri"/>
          <w:b/>
          <w:bCs/>
          <w:color w:val="003366"/>
          <w:sz w:val="32"/>
          <w:szCs w:val="26"/>
          <w:bdr w:val="none" w:sz="0" w:space="0" w:color="auto" w:frame="1"/>
          <w:lang w:eastAsia="fr-FR"/>
        </w:rPr>
        <w:lastRenderedPageBreak/>
        <w:t>Enfin, concernant l’offre :</w:t>
      </w:r>
    </w:p>
    <w:p w:rsidR="001F1472" w:rsidRPr="001F1472" w:rsidRDefault="001F1472" w:rsidP="001F1472">
      <w:pPr>
        <w:jc w:val="both"/>
        <w:textAlignment w:val="baseline"/>
        <w:outlineLvl w:val="3"/>
        <w:rPr>
          <w:rFonts w:ascii="Calibri" w:eastAsia="Times New Roman" w:hAnsi="Calibri" w:cs="Calibri"/>
          <w:b/>
          <w:bCs/>
          <w:color w:val="003366"/>
          <w:sz w:val="32"/>
          <w:szCs w:val="26"/>
          <w:lang w:eastAsia="fr-FR"/>
        </w:rPr>
      </w:pPr>
    </w:p>
    <w:p w:rsidR="001F1472" w:rsidRDefault="001F1472" w:rsidP="001F1472">
      <w:pPr>
        <w:numPr>
          <w:ilvl w:val="0"/>
          <w:numId w:val="3"/>
        </w:numPr>
        <w:ind w:left="600" w:right="360"/>
        <w:jc w:val="both"/>
        <w:textAlignment w:val="baseline"/>
        <w:rPr>
          <w:rFonts w:ascii="Calibri" w:eastAsia="Times New Roman" w:hAnsi="Calibri" w:cs="Calibri"/>
          <w:color w:val="181818"/>
          <w:sz w:val="32"/>
          <w:szCs w:val="26"/>
          <w:lang w:eastAsia="fr-FR"/>
        </w:rPr>
      </w:pPr>
      <w:r w:rsidRPr="001F1472">
        <w:rPr>
          <w:rFonts w:ascii="Calibri" w:eastAsia="Times New Roman" w:hAnsi="Calibri" w:cs="Calibri"/>
          <w:color w:val="181818"/>
          <w:sz w:val="32"/>
          <w:szCs w:val="26"/>
          <w:lang w:eastAsia="fr-FR"/>
        </w:rPr>
        <w:t>Quels sont les produits existants sur le marché ?</w:t>
      </w:r>
    </w:p>
    <w:p w:rsidR="00973A2C" w:rsidRDefault="00FA421E" w:rsidP="00973A2C">
      <w:pPr>
        <w:ind w:left="240" w:right="360"/>
        <w:jc w:val="both"/>
        <w:textAlignment w:val="baseline"/>
        <w:rPr>
          <w:rFonts w:ascii="Calibri" w:eastAsia="Times New Roman" w:hAnsi="Calibri" w:cs="Calibri"/>
          <w:color w:val="181818"/>
          <w:sz w:val="32"/>
          <w:szCs w:val="26"/>
          <w:lang w:eastAsia="fr-FR"/>
        </w:rPr>
      </w:pPr>
      <w:r>
        <w:rPr>
          <w:rFonts w:ascii="Calibri" w:eastAsia="Times New Roman" w:hAnsi="Calibri" w:cs="Calibri"/>
          <w:color w:val="181818"/>
          <w:sz w:val="32"/>
          <w:szCs w:val="26"/>
          <w:lang w:eastAsia="fr-FR"/>
        </w:rPr>
        <w:t>Nos produits d’entretien cosmétiques sont de tous types comme le maquillage, les soins de corps, les soins du visage.</w:t>
      </w:r>
    </w:p>
    <w:p w:rsidR="00431168" w:rsidRDefault="00431168">
      <w:pPr>
        <w:rPr>
          <w:rFonts w:ascii="Calibri" w:hAnsi="Calibri" w:cs="Calibri"/>
          <w:sz w:val="32"/>
          <w:szCs w:val="26"/>
        </w:rPr>
      </w:pPr>
    </w:p>
    <w:p w:rsidR="0097460C" w:rsidRDefault="0097460C">
      <w:pPr>
        <w:rPr>
          <w:rFonts w:ascii="Calibri" w:hAnsi="Calibri" w:cs="Calibri"/>
          <w:sz w:val="32"/>
          <w:szCs w:val="26"/>
        </w:rPr>
      </w:pPr>
      <w:r>
        <w:rPr>
          <w:rFonts w:ascii="Calibri" w:hAnsi="Calibri" w:cs="Calibri"/>
          <w:sz w:val="32"/>
          <w:szCs w:val="26"/>
        </w:rPr>
        <w:t xml:space="preserve">Pratiques à éviter : </w:t>
      </w:r>
    </w:p>
    <w:p w:rsidR="0097460C" w:rsidRDefault="0097460C" w:rsidP="0097460C">
      <w:pPr>
        <w:pStyle w:val="Paragraphedeliste"/>
        <w:numPr>
          <w:ilvl w:val="0"/>
          <w:numId w:val="5"/>
        </w:numPr>
        <w:rPr>
          <w:rFonts w:ascii="Calibri" w:hAnsi="Calibri" w:cs="Calibri"/>
          <w:sz w:val="32"/>
          <w:szCs w:val="26"/>
        </w:rPr>
      </w:pPr>
      <w:r w:rsidRPr="0097460C">
        <w:rPr>
          <w:rFonts w:ascii="Calibri" w:hAnsi="Calibri" w:cs="Calibri"/>
          <w:sz w:val="32"/>
          <w:szCs w:val="26"/>
        </w:rPr>
        <w:t>gestion des stocks est une pratique à rela</w:t>
      </w:r>
      <w:r w:rsidR="00CA4314">
        <w:rPr>
          <w:rFonts w:ascii="Calibri" w:hAnsi="Calibri" w:cs="Calibri"/>
          <w:sz w:val="32"/>
          <w:szCs w:val="26"/>
        </w:rPr>
        <w:t>yer à nos partenaires tels que S</w:t>
      </w:r>
      <w:r w:rsidRPr="0097460C">
        <w:rPr>
          <w:rFonts w:ascii="Calibri" w:hAnsi="Calibri" w:cs="Calibri"/>
          <w:sz w:val="32"/>
          <w:szCs w:val="26"/>
        </w:rPr>
        <w:t xml:space="preserve">ephora </w:t>
      </w:r>
    </w:p>
    <w:p w:rsidR="00CA4314" w:rsidRDefault="0097460C" w:rsidP="000B43CE">
      <w:pPr>
        <w:pStyle w:val="Paragraphedeliste"/>
        <w:numPr>
          <w:ilvl w:val="0"/>
          <w:numId w:val="5"/>
        </w:numPr>
        <w:rPr>
          <w:rFonts w:ascii="Calibri" w:hAnsi="Calibri" w:cs="Calibri"/>
          <w:sz w:val="32"/>
          <w:szCs w:val="26"/>
        </w:rPr>
      </w:pPr>
      <w:r>
        <w:rPr>
          <w:rFonts w:ascii="Calibri" w:hAnsi="Calibri" w:cs="Calibri"/>
          <w:sz w:val="32"/>
          <w:szCs w:val="26"/>
        </w:rPr>
        <w:t xml:space="preserve">associer notre image de marque aux produits de beauté industriels </w:t>
      </w:r>
    </w:p>
    <w:p w:rsidR="000B43CE" w:rsidRPr="000B43CE" w:rsidRDefault="000B43CE" w:rsidP="000B43CE">
      <w:pPr>
        <w:pStyle w:val="Paragraphedeliste"/>
        <w:numPr>
          <w:ilvl w:val="0"/>
          <w:numId w:val="5"/>
        </w:numPr>
        <w:rPr>
          <w:rFonts w:ascii="Calibri" w:hAnsi="Calibri" w:cs="Calibri"/>
          <w:sz w:val="32"/>
          <w:szCs w:val="26"/>
        </w:rPr>
      </w:pPr>
      <w:bookmarkStart w:id="0" w:name="_GoBack"/>
      <w:bookmarkEnd w:id="0"/>
    </w:p>
    <w:p w:rsidR="0097460C" w:rsidRPr="0097460C" w:rsidRDefault="0097460C" w:rsidP="0097460C">
      <w:pPr>
        <w:rPr>
          <w:rFonts w:ascii="Calibri" w:hAnsi="Calibri" w:cs="Calibri"/>
          <w:sz w:val="32"/>
          <w:szCs w:val="26"/>
        </w:rPr>
      </w:pPr>
      <w:r w:rsidRPr="0097460C">
        <w:rPr>
          <w:rFonts w:ascii="Calibri" w:hAnsi="Calibri" w:cs="Calibri"/>
          <w:sz w:val="32"/>
          <w:szCs w:val="26"/>
        </w:rPr>
        <w:t xml:space="preserve">Pratiques à conseiller : </w:t>
      </w:r>
    </w:p>
    <w:p w:rsidR="0097460C" w:rsidRDefault="0097460C" w:rsidP="0097460C">
      <w:pPr>
        <w:pStyle w:val="Paragraphedeliste"/>
        <w:numPr>
          <w:ilvl w:val="0"/>
          <w:numId w:val="7"/>
        </w:numPr>
        <w:rPr>
          <w:rFonts w:ascii="Calibri" w:hAnsi="Calibri" w:cs="Calibri"/>
          <w:sz w:val="32"/>
          <w:szCs w:val="26"/>
        </w:rPr>
      </w:pPr>
      <w:r>
        <w:rPr>
          <w:rFonts w:ascii="Calibri" w:hAnsi="Calibri" w:cs="Calibri"/>
          <w:sz w:val="32"/>
          <w:szCs w:val="26"/>
        </w:rPr>
        <w:t xml:space="preserve">mettre en avant </w:t>
      </w:r>
      <w:r w:rsidR="00CA4314">
        <w:rPr>
          <w:rFonts w:ascii="Calibri" w:hAnsi="Calibri" w:cs="Calibri"/>
          <w:sz w:val="32"/>
          <w:szCs w:val="26"/>
        </w:rPr>
        <w:t>le côté</w:t>
      </w:r>
      <w:r>
        <w:rPr>
          <w:rFonts w:ascii="Calibri" w:hAnsi="Calibri" w:cs="Calibri"/>
          <w:sz w:val="32"/>
          <w:szCs w:val="26"/>
        </w:rPr>
        <w:t xml:space="preserve"> unisexe de </w:t>
      </w:r>
      <w:r w:rsidR="00CA4314">
        <w:rPr>
          <w:rFonts w:ascii="Calibri" w:hAnsi="Calibri" w:cs="Calibri"/>
          <w:sz w:val="32"/>
          <w:szCs w:val="26"/>
        </w:rPr>
        <w:t xml:space="preserve">la marque </w:t>
      </w:r>
    </w:p>
    <w:p w:rsidR="00CA4314" w:rsidRDefault="00CA4314" w:rsidP="0097460C">
      <w:pPr>
        <w:pStyle w:val="Paragraphedeliste"/>
        <w:numPr>
          <w:ilvl w:val="0"/>
          <w:numId w:val="7"/>
        </w:numPr>
        <w:rPr>
          <w:rFonts w:ascii="Calibri" w:hAnsi="Calibri" w:cs="Calibri"/>
          <w:sz w:val="32"/>
          <w:szCs w:val="26"/>
        </w:rPr>
      </w:pPr>
      <w:r>
        <w:rPr>
          <w:rFonts w:ascii="Calibri" w:hAnsi="Calibri" w:cs="Calibri"/>
          <w:sz w:val="32"/>
          <w:szCs w:val="26"/>
        </w:rPr>
        <w:t>associer notre marque a l’engagement éco –responsable</w:t>
      </w:r>
    </w:p>
    <w:p w:rsidR="00CA4314" w:rsidRDefault="00CA4314" w:rsidP="0097460C">
      <w:pPr>
        <w:pStyle w:val="Paragraphedeliste"/>
        <w:numPr>
          <w:ilvl w:val="0"/>
          <w:numId w:val="7"/>
        </w:numPr>
        <w:rPr>
          <w:rFonts w:ascii="Calibri" w:hAnsi="Calibri" w:cs="Calibri"/>
          <w:sz w:val="32"/>
          <w:szCs w:val="26"/>
        </w:rPr>
      </w:pPr>
      <w:r>
        <w:rPr>
          <w:rFonts w:ascii="Calibri" w:hAnsi="Calibri" w:cs="Calibri"/>
          <w:sz w:val="32"/>
          <w:szCs w:val="26"/>
        </w:rPr>
        <w:t xml:space="preserve">encourager la fidélisation par un système de point de fidélité avec nos clients </w:t>
      </w:r>
    </w:p>
    <w:p w:rsidR="00CA4314" w:rsidRPr="0097460C" w:rsidRDefault="00CA4314" w:rsidP="00CA4314">
      <w:pPr>
        <w:pStyle w:val="Paragraphedeliste"/>
        <w:rPr>
          <w:rFonts w:ascii="Calibri" w:hAnsi="Calibri" w:cs="Calibri"/>
          <w:sz w:val="32"/>
          <w:szCs w:val="26"/>
        </w:rPr>
      </w:pPr>
    </w:p>
    <w:p w:rsidR="0097460C" w:rsidRPr="001F1472" w:rsidRDefault="0097460C">
      <w:pPr>
        <w:rPr>
          <w:rFonts w:ascii="Calibri" w:hAnsi="Calibri" w:cs="Calibri"/>
          <w:sz w:val="32"/>
          <w:szCs w:val="26"/>
        </w:rPr>
      </w:pPr>
    </w:p>
    <w:sectPr w:rsidR="0097460C" w:rsidRPr="001F1472" w:rsidSect="007A08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inherit">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164C8"/>
    <w:multiLevelType w:val="multilevel"/>
    <w:tmpl w:val="0CF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547EE7"/>
    <w:multiLevelType w:val="multilevel"/>
    <w:tmpl w:val="5AD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5D41E3"/>
    <w:multiLevelType w:val="hybridMultilevel"/>
    <w:tmpl w:val="C3508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6503F5"/>
    <w:multiLevelType w:val="hybridMultilevel"/>
    <w:tmpl w:val="775EBE54"/>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70F5431D"/>
    <w:multiLevelType w:val="hybridMultilevel"/>
    <w:tmpl w:val="F6F6C4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7B571DA1"/>
    <w:multiLevelType w:val="hybridMultilevel"/>
    <w:tmpl w:val="C2F6E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8D6ECF"/>
    <w:multiLevelType w:val="multilevel"/>
    <w:tmpl w:val="B24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72"/>
    <w:rsid w:val="000B43CE"/>
    <w:rsid w:val="000F1BFD"/>
    <w:rsid w:val="00147E01"/>
    <w:rsid w:val="001F1472"/>
    <w:rsid w:val="00431168"/>
    <w:rsid w:val="004E7708"/>
    <w:rsid w:val="00700D8C"/>
    <w:rsid w:val="007A08E0"/>
    <w:rsid w:val="00863C65"/>
    <w:rsid w:val="00973A2C"/>
    <w:rsid w:val="0097460C"/>
    <w:rsid w:val="00BC5616"/>
    <w:rsid w:val="00C03E63"/>
    <w:rsid w:val="00CA4314"/>
    <w:rsid w:val="00EA6C6A"/>
    <w:rsid w:val="00F472B2"/>
    <w:rsid w:val="00FA42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F1472"/>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F1472"/>
    <w:rPr>
      <w:rFonts w:ascii="Times New Roman" w:eastAsia="Times New Roman" w:hAnsi="Times New Roman" w:cs="Times New Roman"/>
      <w:b/>
      <w:bCs/>
      <w:lang w:eastAsia="fr-FR"/>
    </w:rPr>
  </w:style>
  <w:style w:type="character" w:styleId="lev">
    <w:name w:val="Strong"/>
    <w:basedOn w:val="Policepardfaut"/>
    <w:uiPriority w:val="22"/>
    <w:qFormat/>
    <w:rsid w:val="001F1472"/>
    <w:rPr>
      <w:b/>
      <w:bCs/>
    </w:rPr>
  </w:style>
  <w:style w:type="paragraph" w:styleId="NormalWeb">
    <w:name w:val="Normal (Web)"/>
    <w:basedOn w:val="Normal"/>
    <w:uiPriority w:val="99"/>
    <w:semiHidden/>
    <w:unhideWhenUsed/>
    <w:rsid w:val="001F147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1F1472"/>
  </w:style>
  <w:style w:type="character" w:styleId="Lienhypertexte">
    <w:name w:val="Hyperlink"/>
    <w:basedOn w:val="Policepardfaut"/>
    <w:uiPriority w:val="99"/>
    <w:semiHidden/>
    <w:unhideWhenUsed/>
    <w:rsid w:val="001F1472"/>
    <w:rPr>
      <w:color w:val="0000FF"/>
      <w:u w:val="single"/>
    </w:rPr>
  </w:style>
  <w:style w:type="paragraph" w:styleId="Paragraphedeliste">
    <w:name w:val="List Paragraph"/>
    <w:basedOn w:val="Normal"/>
    <w:uiPriority w:val="34"/>
    <w:qFormat/>
    <w:rsid w:val="001F14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F1472"/>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F1472"/>
    <w:rPr>
      <w:rFonts w:ascii="Times New Roman" w:eastAsia="Times New Roman" w:hAnsi="Times New Roman" w:cs="Times New Roman"/>
      <w:b/>
      <w:bCs/>
      <w:lang w:eastAsia="fr-FR"/>
    </w:rPr>
  </w:style>
  <w:style w:type="character" w:styleId="lev">
    <w:name w:val="Strong"/>
    <w:basedOn w:val="Policepardfaut"/>
    <w:uiPriority w:val="22"/>
    <w:qFormat/>
    <w:rsid w:val="001F1472"/>
    <w:rPr>
      <w:b/>
      <w:bCs/>
    </w:rPr>
  </w:style>
  <w:style w:type="paragraph" w:styleId="NormalWeb">
    <w:name w:val="Normal (Web)"/>
    <w:basedOn w:val="Normal"/>
    <w:uiPriority w:val="99"/>
    <w:semiHidden/>
    <w:unhideWhenUsed/>
    <w:rsid w:val="001F147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1F1472"/>
  </w:style>
  <w:style w:type="character" w:styleId="Lienhypertexte">
    <w:name w:val="Hyperlink"/>
    <w:basedOn w:val="Policepardfaut"/>
    <w:uiPriority w:val="99"/>
    <w:semiHidden/>
    <w:unhideWhenUsed/>
    <w:rsid w:val="001F1472"/>
    <w:rPr>
      <w:color w:val="0000FF"/>
      <w:u w:val="single"/>
    </w:rPr>
  </w:style>
  <w:style w:type="paragraph" w:styleId="Paragraphedeliste">
    <w:name w:val="List Paragraph"/>
    <w:basedOn w:val="Normal"/>
    <w:uiPriority w:val="34"/>
    <w:qFormat/>
    <w:rsid w:val="001F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3746">
      <w:bodyDiv w:val="1"/>
      <w:marLeft w:val="0"/>
      <w:marRight w:val="0"/>
      <w:marTop w:val="0"/>
      <w:marBottom w:val="0"/>
      <w:divBdr>
        <w:top w:val="none" w:sz="0" w:space="0" w:color="auto"/>
        <w:left w:val="none" w:sz="0" w:space="0" w:color="auto"/>
        <w:bottom w:val="none" w:sz="0" w:space="0" w:color="auto"/>
        <w:right w:val="none" w:sz="0" w:space="0" w:color="auto"/>
      </w:divBdr>
    </w:div>
    <w:div w:id="948468916">
      <w:bodyDiv w:val="1"/>
      <w:marLeft w:val="0"/>
      <w:marRight w:val="0"/>
      <w:marTop w:val="0"/>
      <w:marBottom w:val="0"/>
      <w:divBdr>
        <w:top w:val="none" w:sz="0" w:space="0" w:color="auto"/>
        <w:left w:val="none" w:sz="0" w:space="0" w:color="auto"/>
        <w:bottom w:val="none" w:sz="0" w:space="0" w:color="auto"/>
        <w:right w:val="none" w:sz="0" w:space="0" w:color="auto"/>
      </w:divBdr>
      <w:divsChild>
        <w:div w:id="1845044712">
          <w:marLeft w:val="0"/>
          <w:marRight w:val="0"/>
          <w:marTop w:val="0"/>
          <w:marBottom w:val="0"/>
          <w:divBdr>
            <w:top w:val="none" w:sz="0" w:space="0" w:color="auto"/>
            <w:left w:val="none" w:sz="0" w:space="0" w:color="auto"/>
            <w:bottom w:val="none" w:sz="0" w:space="0" w:color="auto"/>
            <w:right w:val="none" w:sz="0" w:space="0" w:color="auto"/>
          </w:divBdr>
          <w:divsChild>
            <w:div w:id="2094932764">
              <w:marLeft w:val="0"/>
              <w:marRight w:val="0"/>
              <w:marTop w:val="0"/>
              <w:marBottom w:val="0"/>
              <w:divBdr>
                <w:top w:val="none" w:sz="0" w:space="0" w:color="auto"/>
                <w:left w:val="none" w:sz="0" w:space="0" w:color="auto"/>
                <w:bottom w:val="none" w:sz="0" w:space="0" w:color="auto"/>
                <w:right w:val="none" w:sz="0" w:space="0" w:color="auto"/>
              </w:divBdr>
              <w:divsChild>
                <w:div w:id="1071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3439">
      <w:bodyDiv w:val="1"/>
      <w:marLeft w:val="0"/>
      <w:marRight w:val="0"/>
      <w:marTop w:val="0"/>
      <w:marBottom w:val="0"/>
      <w:divBdr>
        <w:top w:val="none" w:sz="0" w:space="0" w:color="auto"/>
        <w:left w:val="none" w:sz="0" w:space="0" w:color="auto"/>
        <w:bottom w:val="none" w:sz="0" w:space="0" w:color="auto"/>
        <w:right w:val="none" w:sz="0" w:space="0" w:color="auto"/>
      </w:divBdr>
    </w:div>
    <w:div w:id="2093351798">
      <w:bodyDiv w:val="1"/>
      <w:marLeft w:val="0"/>
      <w:marRight w:val="0"/>
      <w:marTop w:val="0"/>
      <w:marBottom w:val="0"/>
      <w:divBdr>
        <w:top w:val="none" w:sz="0" w:space="0" w:color="auto"/>
        <w:left w:val="none" w:sz="0" w:space="0" w:color="auto"/>
        <w:bottom w:val="none" w:sz="0" w:space="0" w:color="auto"/>
        <w:right w:val="none" w:sz="0" w:space="0" w:color="auto"/>
      </w:divBdr>
      <w:divsChild>
        <w:div w:id="102190766">
          <w:marLeft w:val="0"/>
          <w:marRight w:val="0"/>
          <w:marTop w:val="0"/>
          <w:marBottom w:val="0"/>
          <w:divBdr>
            <w:top w:val="none" w:sz="0" w:space="0" w:color="auto"/>
            <w:left w:val="none" w:sz="0" w:space="0" w:color="auto"/>
            <w:bottom w:val="none" w:sz="0" w:space="0" w:color="auto"/>
            <w:right w:val="none" w:sz="0" w:space="0" w:color="auto"/>
          </w:divBdr>
          <w:divsChild>
            <w:div w:id="255092717">
              <w:marLeft w:val="0"/>
              <w:marRight w:val="0"/>
              <w:marTop w:val="0"/>
              <w:marBottom w:val="0"/>
              <w:divBdr>
                <w:top w:val="none" w:sz="0" w:space="0" w:color="auto"/>
                <w:left w:val="none" w:sz="0" w:space="0" w:color="auto"/>
                <w:bottom w:val="none" w:sz="0" w:space="0" w:color="auto"/>
                <w:right w:val="none" w:sz="0" w:space="0" w:color="auto"/>
              </w:divBdr>
              <w:divsChild>
                <w:div w:id="21044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3012</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FOURGEOT</dc:creator>
  <cp:keywords/>
  <dc:description/>
  <cp:lastModifiedBy>Nadia Chibi</cp:lastModifiedBy>
  <cp:revision>2</cp:revision>
  <dcterms:created xsi:type="dcterms:W3CDTF">2018-02-01T15:15:00Z</dcterms:created>
  <dcterms:modified xsi:type="dcterms:W3CDTF">2018-02-01T15:15:00Z</dcterms:modified>
</cp:coreProperties>
</file>