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D68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 Unix V6++添加 49#系统调用 get_ppid，获得父进程的 pid 号</w:t>
      </w:r>
    </w:p>
    <w:p w14:paraId="6904287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依据实验指导依次完成下面的内容</w:t>
      </w:r>
    </w:p>
    <w:p w14:paraId="011235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在 SystemCall.cpp 中找到对系统调用子程序入口表 m_SystemEntranceTable 赋 </w:t>
      </w:r>
    </w:p>
    <w:p w14:paraId="48BC6A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值的一段程序代码：这里仿照getpid，没有设置参数，因此count为0。</w:t>
      </w:r>
    </w:p>
    <w:p w14:paraId="5703EC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6055" cy="610235"/>
            <wp:effectExtent l="0" t="0" r="4445" b="1206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942D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随后增加声明和具体的实现</w:t>
      </w:r>
    </w:p>
    <w:p w14:paraId="2F997FE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70500" cy="1066800"/>
            <wp:effectExtent l="0" t="0" r="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DCD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4493260" cy="2219960"/>
            <wp:effectExtent l="0" t="0" r="2540" b="254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6216" t="9574" r="2036" b="1905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05D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找到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sys.h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文件，在其中加入名为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getppid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的库函数的声明，并且在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sys.c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文件中添加库函数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getppid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的定义</w:t>
      </w:r>
    </w:p>
    <w:p w14:paraId="5A69A2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3587750" cy="1320165"/>
            <wp:effectExtent l="0" t="0" r="6350" b="63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8938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6C1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56505" cy="1468755"/>
            <wp:effectExtent l="0" t="0" r="10795" b="444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60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由于这里只返回一个值就行，因此我们在内核实现的时候把得到的ppid的值赋值给eax寄存器，然后通过res读取其中的值并且返回即可。对应的应用程序如下所示（添加应用程序的部分略去）</w:t>
      </w:r>
    </w:p>
    <w:p w14:paraId="245D2E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4785" cy="1948180"/>
            <wp:effectExtent l="0" t="0" r="5715" b="762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D3F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最终调用的结果如下所示：</w:t>
      </w:r>
    </w:p>
    <w:p w14:paraId="5C4D20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根据断点调试的结果可以发现，eax的值首先是49，也就是我们传入的系统调用号49：</w:t>
      </w:r>
    </w:p>
    <w:p w14:paraId="75E5B7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2245" cy="3625215"/>
            <wp:effectExtent l="0" t="0" r="8255" b="698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2E8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随着内核继续处理，uar0指针指向的位置，也就是eax的值变为1，可以同时通过内存以及寄存器的值同时证明。证明我们的系统调用成功，得到了ppid的值</w:t>
      </w:r>
    </w:p>
    <w:p w14:paraId="1BD1367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2245" cy="3714115"/>
            <wp:effectExtent l="0" t="0" r="8255" b="698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453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9865" cy="2236470"/>
            <wp:effectExtent l="0" t="0" r="63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2D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2、为 Unix V6++添加 50#系统调用 get_pids，获得自己 和 父进程的 pid 号</w:t>
      </w:r>
    </w:p>
    <w:p w14:paraId="7DD5F1E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依次给出内核代码与钩子函数与应用程序的实现</w:t>
      </w:r>
    </w:p>
    <w:p w14:paraId="1C1987B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868930" cy="2172970"/>
            <wp:effectExtent l="0" t="0" r="1270" b="11430"/>
            <wp:docPr id="1" name="图片 1" descr="195e33f427e1c2eca7976243e077a5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5e33f427e1c2eca7976243e077a51d"/>
                    <pic:cNvPicPr>
                      <a:picLocks noChangeAspect="1"/>
                    </pic:cNvPicPr>
                  </pic:nvPicPr>
                  <pic:blipFill>
                    <a:blip r:embed="rId13"/>
                    <a:srcRect l="5213" t="2180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E97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047490" cy="1881505"/>
            <wp:effectExtent l="0" t="0" r="0" b="0"/>
            <wp:docPr id="2" name="图片 2" descr="3c6f2f6538e71004d8fa0cf0968a0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c6f2f6538e71004d8fa0cf0968a0a38"/>
                    <pic:cNvPicPr>
                      <a:picLocks noChangeAspect="1"/>
                    </pic:cNvPicPr>
                  </pic:nvPicPr>
                  <pic:blipFill>
                    <a:blip r:embed="rId14"/>
                    <a:srcRect r="23149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ECA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9865" cy="2075180"/>
            <wp:effectExtent l="0" t="0" r="63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C34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这里我们人工设定了EBX的值，根据上课讲的寄存器的分布，EBX寄存器的地址是uar0-6，因此通过人工设置我们就可以操作EBX寄存器然后对其进行赋值与修改，在钩子函数中通过指针来接收eax和ebx寄存器的值。断掉调试过程如下所示：</w:t>
      </w:r>
    </w:p>
    <w:p w14:paraId="77F391F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59705" cy="3366135"/>
            <wp:effectExtent l="0" t="0" r="10795" b="12065"/>
            <wp:docPr id="3" name="图片 3" descr="7135ef7b144568b6c21e63e07f30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135ef7b144568b6c21e63e07f3043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EE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6211E1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5420" cy="4142105"/>
            <wp:effectExtent l="0" t="0" r="5080" b="10795"/>
            <wp:docPr id="4" name="图片 4" descr="cdc31e129e8729d3250022cdcbd4f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dc31e129e8729d3250022cdcbd4fa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2A7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通过分别对用户态和内核态进行debug，我们发现eax中的值是pid=4，而ebx寄存器中的值是ppid=1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，下面的输出结果页证明我们的策略是正确的。</w:t>
      </w:r>
    </w:p>
    <w:p w14:paraId="2605B6F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865" cy="2693035"/>
            <wp:effectExtent l="0" t="0" r="635" b="12065"/>
            <wp:docPr id="5" name="图片 5" descr="1dd59b31cca0ec9a1047f96832383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dd59b31cca0ec9a1047f9683238360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3F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3、为 Unix V6++添加 51#系统调用 get_proc，获得进程 Process 结构和 User 结构中的多个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字段，比如：虚空间：代码段起始地址，代码段长度，数据段起始地址，数据段长度，堆栈段长度、物理空间：代码段起始地址，可交换部分起始地址</w:t>
      </w:r>
    </w:p>
    <w:p w14:paraId="05DD0DF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由于返回多个字段，因此考虑构造结构体来完成任务，结构体定义如下所示：</w:t>
      </w:r>
    </w:p>
    <w:p w14:paraId="6774AC7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2481580" cy="282702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rcRect r="52882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DF5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内核的系统调用函数、钩子函数以及应用程序如下所示：</w:t>
      </w:r>
    </w:p>
    <w:p w14:paraId="7D76488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72405" cy="5148580"/>
            <wp:effectExtent l="0" t="0" r="10795" b="762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43E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69865" cy="1181100"/>
            <wp:effectExtent l="0" t="0" r="635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A13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72405" cy="3773805"/>
            <wp:effectExtent l="0" t="0" r="10795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FBE3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断掉调试的结果如下：此时eax寄存器的值对应为51事系统调用号，并且通过查询对应的变量的值，可以证明我们的输出结果是正确的，如下两张图片所示：</w:t>
      </w:r>
    </w:p>
    <w:p w14:paraId="3381441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632960" cy="3255010"/>
            <wp:effectExtent l="0" t="0" r="2540" b="8890"/>
            <wp:docPr id="12" name="图片 12" descr="d8c67a667dce7ac5498af3e9699b4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8c67a667dce7ac5498af3e9699b42d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79C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4164965"/>
            <wp:effectExtent l="0" t="0" r="9525" b="635"/>
            <wp:docPr id="13" name="图片 13" descr="1af50c34d9b2d52a33da15ae2e558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af50c34d9b2d52a33da15ae2e558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616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输出结果也证明我们成功读取了相关信息：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270500" cy="3466465"/>
            <wp:effectExtent l="0" t="0" r="0" b="63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E3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39B607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176F13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47EEDD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以最后一小题为背景，评论 CISC、RISC 架构的优势和不足</w:t>
      </w:r>
    </w:p>
    <w:p w14:paraId="2BA9F1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在本次为 UNIX V6++ 添加系统调用的实验中，我们看到x86通过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int $0x80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进入内核、通过寄存器传参、并由内核在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u_ar0[]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中组织返回值，这一整套机制非常依赖复杂而功能丰富的指令和寄存器布局，体现了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CISC架构“单条指令做更多事”、对系统调用等复杂功能支持更友好”的优点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；但同时也让硬件设计更复杂、调试系统调用时寄存器状态难以精确追踪，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比如说第二个实验中，需要在不同状态来查看相应寄存器的值否则无法正确得到结果。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显示出CISC 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实现复杂、执行效率不如 RISC 稳定的缺点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。相比之下，RISC 架构用更少、更规整的指令完成同样操作，硬件简单、流水线效率高、调试方便，但系统调用必须依赖更多基础指令组合实现，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软件负担更重，单指令表达能力弱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。因此，CISC更适合兼容传统系统、系统调用指令丰富的场景，而 RISC更适合追求高性能和硬件效率的现代设计。</w:t>
      </w:r>
    </w:p>
    <w:p w14:paraId="2F286038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59E18"/>
    <w:multiLevelType w:val="singleLevel"/>
    <w:tmpl w:val="05859E1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87059"/>
    <w:rsid w:val="04A1108C"/>
    <w:rsid w:val="0F855338"/>
    <w:rsid w:val="20BF5BB6"/>
    <w:rsid w:val="3505413B"/>
    <w:rsid w:val="3506060C"/>
    <w:rsid w:val="39DE334A"/>
    <w:rsid w:val="4B093036"/>
    <w:rsid w:val="62E858F7"/>
    <w:rsid w:val="6D4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333</Words>
  <Characters>431</Characters>
  <Lines>0</Lines>
  <Paragraphs>0</Paragraphs>
  <TotalTime>44</TotalTime>
  <ScaleCrop>false</ScaleCrop>
  <LinksUpToDate>false</LinksUpToDate>
  <CharactersWithSpaces>442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2025-09-23T08:20:00Z</dcterms:created>
  <dc:creator>Tony.</dc:creator>
  <cp:lastModifiedBy>Tony.</cp:lastModifiedBy>
  <dcterms:modified xsi:type="dcterms:W3CDTF">2025-11-14T00:50:08Z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7F93BCFC1F3D423D96003EB76BA703CA_11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