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9C14" w14:textId="491DEF00" w:rsidR="000638E8" w:rsidRPr="00CB22A1" w:rsidRDefault="000638E8" w:rsidP="00D0004F">
      <w:pPr>
        <w:pStyle w:val="BodyA"/>
        <w:spacing w:after="0" w:line="240" w:lineRule="auto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0" w:name="_GoBack"/>
      <w:bookmarkEnd w:id="0"/>
      <w:r w:rsidRPr="00CB22A1">
        <w:rPr>
          <w:rFonts w:asciiTheme="minorHAnsi" w:hAnsiTheme="minorHAnsi"/>
          <w:b/>
          <w:color w:val="auto"/>
          <w:sz w:val="28"/>
          <w:szCs w:val="28"/>
        </w:rPr>
        <w:t>Instructions for the reviewer:</w:t>
      </w:r>
    </w:p>
    <w:p w14:paraId="1C66A8F2" w14:textId="77777777" w:rsidR="00CB22A1" w:rsidRPr="000610B8" w:rsidRDefault="00CB22A1" w:rsidP="00D0004F">
      <w:pPr>
        <w:pStyle w:val="BodyA"/>
        <w:spacing w:after="0" w:line="240" w:lineRule="auto"/>
        <w:jc w:val="both"/>
        <w:rPr>
          <w:rFonts w:asciiTheme="minorHAnsi" w:hAnsiTheme="minorHAnsi"/>
          <w:b/>
          <w:color w:val="auto"/>
        </w:rPr>
      </w:pPr>
    </w:p>
    <w:p w14:paraId="6D6E81CF" w14:textId="0C64020A" w:rsidR="000638E8" w:rsidRPr="000610B8" w:rsidRDefault="000610B8" w:rsidP="00D0004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</w:pPr>
      <w:r w:rsidRPr="000610B8">
        <w:t>Please</w:t>
      </w:r>
      <w:r w:rsidR="000638E8" w:rsidRPr="000610B8">
        <w:t xml:space="preserve"> comment on the user/developer guide as a reader, not a teacher. Th</w:t>
      </w:r>
      <w:r w:rsidR="00CB22A1" w:rsidRPr="000610B8">
        <w:t>is</w:t>
      </w:r>
      <w:r w:rsidR="000638E8" w:rsidRPr="000610B8">
        <w:t xml:space="preserve"> means</w:t>
      </w:r>
      <w:r w:rsidR="00CB22A1" w:rsidRPr="000610B8">
        <w:t xml:space="preserve"> that you should</w:t>
      </w:r>
      <w:r w:rsidR="000638E8" w:rsidRPr="000610B8">
        <w:t xml:space="preserve"> point out parts that confuse you</w:t>
      </w:r>
      <w:r w:rsidR="00CB22A1" w:rsidRPr="000610B8">
        <w:t>, seem</w:t>
      </w:r>
      <w:r w:rsidR="000638E8" w:rsidRPr="000610B8">
        <w:t xml:space="preserve"> </w:t>
      </w:r>
      <w:r w:rsidR="00CB22A1" w:rsidRPr="000610B8">
        <w:t>strange</w:t>
      </w:r>
      <w:r w:rsidR="000638E8" w:rsidRPr="000610B8">
        <w:t xml:space="preserve"> to you</w:t>
      </w:r>
      <w:r w:rsidR="00CB22A1" w:rsidRPr="000610B8">
        <w:t xml:space="preserve"> and/or</w:t>
      </w:r>
      <w:r w:rsidR="000638E8" w:rsidRPr="000610B8">
        <w:t xml:space="preserve"> can be enhanced</w:t>
      </w:r>
      <w:r w:rsidR="00CB22A1" w:rsidRPr="000610B8">
        <w:t>. You do not</w:t>
      </w:r>
      <w:r w:rsidR="000638E8" w:rsidRPr="000610B8">
        <w:t xml:space="preserve"> need </w:t>
      </w:r>
      <w:r w:rsidR="00CB22A1" w:rsidRPr="000610B8">
        <w:t xml:space="preserve">to </w:t>
      </w:r>
      <w:r w:rsidR="000638E8" w:rsidRPr="000610B8">
        <w:t>correct</w:t>
      </w:r>
      <w:r w:rsidR="00CB22A1" w:rsidRPr="000610B8">
        <w:t xml:space="preserve"> or </w:t>
      </w:r>
      <w:r w:rsidR="000638E8" w:rsidRPr="000610B8">
        <w:t>rewrite them</w:t>
      </w:r>
      <w:r w:rsidR="00CB22A1" w:rsidRPr="000610B8">
        <w:t xml:space="preserve"> but </w:t>
      </w:r>
      <w:r w:rsidR="000638E8" w:rsidRPr="000610B8">
        <w:t>offer suggestions for enhancement.</w:t>
      </w:r>
    </w:p>
    <w:p w14:paraId="4376CB2D" w14:textId="3A10E8F8" w:rsidR="000638E8" w:rsidRPr="000610B8" w:rsidRDefault="000638E8" w:rsidP="00D0004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</w:pPr>
      <w:r w:rsidRPr="000610B8">
        <w:t>Use the following checklist as a guide</w:t>
      </w:r>
      <w:r w:rsidR="00CB22A1" w:rsidRPr="000610B8">
        <w:t xml:space="preserve"> and r</w:t>
      </w:r>
      <w:r w:rsidRPr="000610B8">
        <w:t>ecord your comments</w:t>
      </w:r>
      <w:r w:rsidR="00CB22A1" w:rsidRPr="000610B8">
        <w:t>.</w:t>
      </w:r>
    </w:p>
    <w:p w14:paraId="3F5D4342" w14:textId="42828067" w:rsidR="000638E8" w:rsidRPr="000610B8" w:rsidRDefault="00CB22A1" w:rsidP="00D0004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</w:pPr>
      <w:r w:rsidRPr="000610B8">
        <w:t xml:space="preserve">Please </w:t>
      </w:r>
      <w:r w:rsidR="000638E8" w:rsidRPr="000610B8">
        <w:t>provide specific and helpful feedback</w:t>
      </w:r>
      <w:r w:rsidRPr="000610B8">
        <w:t xml:space="preserve"> tactfully so that your reviewee can improve on the guides</w:t>
      </w:r>
      <w:r w:rsidR="000638E8" w:rsidRPr="000610B8">
        <w:t xml:space="preserve">. </w:t>
      </w:r>
      <w:r w:rsidRPr="000610B8">
        <w:t>You can p</w:t>
      </w:r>
      <w:r w:rsidR="000638E8" w:rsidRPr="000610B8">
        <w:t xml:space="preserve">raise what they have done </w:t>
      </w:r>
      <w:r w:rsidRPr="000610B8">
        <w:t>well and</w:t>
      </w:r>
      <w:r w:rsidR="000638E8" w:rsidRPr="000610B8">
        <w:t xml:space="preserve"> offer </w:t>
      </w:r>
      <w:r w:rsidR="000638E8" w:rsidRPr="000610B8">
        <w:rPr>
          <w:b/>
          <w:bCs/>
        </w:rPr>
        <w:t>suggestions</w:t>
      </w:r>
      <w:r w:rsidR="000638E8" w:rsidRPr="000610B8">
        <w:t xml:space="preserve"> for improvement. The quality of your comments will count towards your class participation marks.</w:t>
      </w:r>
    </w:p>
    <w:p w14:paraId="67226AA5" w14:textId="54BE1EE6" w:rsidR="000638E8" w:rsidRPr="000610B8" w:rsidRDefault="000638E8" w:rsidP="00D0004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</w:pPr>
      <w:r w:rsidRPr="000610B8">
        <w:t xml:space="preserve">You do not need to correct the </w:t>
      </w:r>
      <w:r w:rsidR="00CB22A1" w:rsidRPr="000610B8">
        <w:t>grammar, but you should h</w:t>
      </w:r>
      <w:r w:rsidRPr="000610B8">
        <w:t xml:space="preserve">ighlight errors and make a note for your </w:t>
      </w:r>
      <w:r w:rsidR="000610B8" w:rsidRPr="000610B8">
        <w:t>reviewee</w:t>
      </w:r>
      <w:r w:rsidRPr="000610B8">
        <w:t xml:space="preserve">. </w:t>
      </w:r>
    </w:p>
    <w:p w14:paraId="5E8D1098" w14:textId="64C287C2" w:rsidR="00CB22A1" w:rsidRPr="000610B8" w:rsidRDefault="00CB22A1" w:rsidP="00D0004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eastAsia="Trebuchet MS" w:cs="Trebuchet MS"/>
          <w:b/>
          <w:bCs/>
        </w:rPr>
      </w:pPr>
      <w:r w:rsidRPr="000610B8">
        <w:t>Re-read your comments to make sure that your comments are clear and understandable before sending this document to the reviewees. Please be ready to provide verbal explanations.</w:t>
      </w:r>
    </w:p>
    <w:p w14:paraId="3971D138" w14:textId="1319C451" w:rsidR="000638E8" w:rsidRPr="000610B8" w:rsidRDefault="000638E8" w:rsidP="00D0004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eastAsia="Trebuchet MS" w:cs="Trebuchet MS"/>
          <w:b/>
          <w:bCs/>
        </w:rPr>
      </w:pPr>
      <w:r w:rsidRPr="000610B8">
        <w:rPr>
          <w:b/>
        </w:rPr>
        <w:t xml:space="preserve">The reviewers should </w:t>
      </w:r>
      <w:r w:rsidR="00CB22A1" w:rsidRPr="000610B8">
        <w:rPr>
          <w:b/>
        </w:rPr>
        <w:t xml:space="preserve">also </w:t>
      </w:r>
      <w:r w:rsidRPr="000610B8">
        <w:rPr>
          <w:b/>
        </w:rPr>
        <w:t xml:space="preserve">submit a copy of this document to the </w:t>
      </w:r>
      <w:proofErr w:type="spellStart"/>
      <w:r w:rsidR="007A0A1E" w:rsidRPr="000610B8">
        <w:rPr>
          <w:b/>
        </w:rPr>
        <w:t>LumiNUS</w:t>
      </w:r>
      <w:proofErr w:type="spellEnd"/>
      <w:r w:rsidR="00CB22A1" w:rsidRPr="000610B8">
        <w:rPr>
          <w:b/>
        </w:rPr>
        <w:t xml:space="preserve"> submission</w:t>
      </w:r>
      <w:r w:rsidRPr="000610B8">
        <w:rPr>
          <w:b/>
        </w:rPr>
        <w:t xml:space="preserve"> folder: </w:t>
      </w:r>
      <w:r w:rsidR="00F26C35" w:rsidRPr="000610B8">
        <w:rPr>
          <w:rFonts w:cs="Helvetica"/>
          <w:b/>
        </w:rPr>
        <w:t>UGDG Peer Review Forms</w:t>
      </w:r>
      <w:r w:rsidRPr="000610B8">
        <w:rPr>
          <w:b/>
          <w:bCs/>
        </w:rPr>
        <w:t xml:space="preserve"> to obtain class participation marks.</w:t>
      </w:r>
    </w:p>
    <w:p w14:paraId="700443CD" w14:textId="77777777" w:rsidR="00CB22A1" w:rsidRPr="000610B8" w:rsidRDefault="00CB22A1" w:rsidP="00D0004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eastAsia="Trebuchet MS" w:cs="Trebuchet MS"/>
          <w:b/>
          <w:bCs/>
        </w:rPr>
      </w:pPr>
      <w:r w:rsidRPr="000610B8">
        <w:t>Check with the tutor if you are uncertain about anything.</w:t>
      </w:r>
    </w:p>
    <w:p w14:paraId="0ECD2B56" w14:textId="77777777" w:rsidR="00CB22A1" w:rsidRPr="00C04576" w:rsidRDefault="00CB22A1" w:rsidP="00D0004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360"/>
        <w:contextualSpacing w:val="0"/>
        <w:jc w:val="both"/>
        <w:rPr>
          <w:rFonts w:eastAsia="Trebuchet MS" w:cs="Trebuchet MS"/>
          <w:b/>
          <w:bCs/>
          <w:color w:val="ED7D31" w:themeColor="accent2"/>
        </w:rPr>
      </w:pPr>
    </w:p>
    <w:p w14:paraId="5E74330C" w14:textId="77777777" w:rsidR="000638E8" w:rsidRPr="00C04576" w:rsidRDefault="000638E8" w:rsidP="00D000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rebuchet MS" w:cs="Trebuchet MS"/>
          <w:b/>
          <w:bCs/>
          <w:color w:val="ED7D31" w:themeColor="accent2"/>
        </w:rPr>
      </w:pPr>
    </w:p>
    <w:p w14:paraId="2AD74E2B" w14:textId="77777777" w:rsidR="000638E8" w:rsidRPr="00C04576" w:rsidRDefault="000638E8" w:rsidP="00D000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rebuchet MS" w:cs="Trebuchet MS"/>
          <w:b/>
          <w:bCs/>
          <w:color w:val="ED7D31" w:themeColor="accent2"/>
        </w:rPr>
      </w:pPr>
    </w:p>
    <w:p w14:paraId="20DE964C" w14:textId="296C0C81" w:rsidR="000638E8" w:rsidRPr="00CB22A1" w:rsidRDefault="000638E8" w:rsidP="00D0004F">
      <w:pPr>
        <w:spacing w:after="0" w:line="240" w:lineRule="auto"/>
        <w:jc w:val="both"/>
        <w:rPr>
          <w:b/>
          <w:sz w:val="28"/>
          <w:szCs w:val="28"/>
        </w:rPr>
      </w:pPr>
      <w:r w:rsidRPr="00CB22A1">
        <w:rPr>
          <w:b/>
          <w:color w:val="000000" w:themeColor="text1"/>
          <w:sz w:val="28"/>
          <w:szCs w:val="28"/>
        </w:rPr>
        <w:t xml:space="preserve">Instructions for </w:t>
      </w:r>
      <w:r w:rsidRPr="00CB22A1">
        <w:rPr>
          <w:b/>
          <w:sz w:val="28"/>
          <w:szCs w:val="28"/>
        </w:rPr>
        <w:t>the reviewee:</w:t>
      </w:r>
    </w:p>
    <w:p w14:paraId="31287A5F" w14:textId="77777777" w:rsidR="00CB22A1" w:rsidRPr="00C04576" w:rsidRDefault="00CB22A1" w:rsidP="00D0004F">
      <w:pPr>
        <w:spacing w:after="0" w:line="240" w:lineRule="auto"/>
        <w:jc w:val="both"/>
        <w:rPr>
          <w:b/>
          <w:color w:val="000000" w:themeColor="text1"/>
        </w:rPr>
      </w:pPr>
    </w:p>
    <w:p w14:paraId="1638B0D0" w14:textId="77777777" w:rsidR="000638E8" w:rsidRPr="00C04576" w:rsidRDefault="000638E8" w:rsidP="00D0004F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C04576">
        <w:t xml:space="preserve">Read the reviewers’ comments. </w:t>
      </w:r>
    </w:p>
    <w:p w14:paraId="17E3CED1" w14:textId="77777777" w:rsidR="000638E8" w:rsidRPr="00C04576" w:rsidRDefault="000638E8" w:rsidP="00D0004F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C04576">
        <w:t xml:space="preserve">Write down whatever questions you may have. </w:t>
      </w:r>
    </w:p>
    <w:p w14:paraId="1981E4B2" w14:textId="77777777" w:rsidR="000638E8" w:rsidRPr="00C04576" w:rsidRDefault="000638E8" w:rsidP="00D0004F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C04576">
        <w:t>When you are both ready, ask the reviewers for clarification on items that seem unclear to you.</w:t>
      </w:r>
    </w:p>
    <w:p w14:paraId="272F400E" w14:textId="77777777" w:rsidR="000638E8" w:rsidRPr="00C04576" w:rsidRDefault="000638E8" w:rsidP="00D0004F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C04576">
        <w:t>Thank the reviewers for their help.</w:t>
      </w:r>
    </w:p>
    <w:p w14:paraId="5AB92630" w14:textId="517B6B62" w:rsidR="000638E8" w:rsidRPr="000610B8" w:rsidRDefault="000638E8" w:rsidP="00D0004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b/>
        </w:rPr>
      </w:pPr>
      <w:r w:rsidRPr="00CD4E22">
        <w:rPr>
          <w:b/>
        </w:rPr>
        <w:t>Remember: YOU determine how useful this peer review process is</w:t>
      </w:r>
      <w:r w:rsidR="00CD4E22">
        <w:rPr>
          <w:b/>
        </w:rPr>
        <w:t xml:space="preserve">. Be responsible and </w:t>
      </w:r>
      <w:r w:rsidRPr="00CD4E22">
        <w:rPr>
          <w:b/>
        </w:rPr>
        <w:t>get the feedback</w:t>
      </w:r>
      <w:r w:rsidR="00CD4E22">
        <w:rPr>
          <w:b/>
        </w:rPr>
        <w:t xml:space="preserve"> and clarification that</w:t>
      </w:r>
      <w:r w:rsidRPr="00CD4E22">
        <w:rPr>
          <w:b/>
        </w:rPr>
        <w:t xml:space="preserve"> you need. If your reviewers have not commented on an item</w:t>
      </w:r>
      <w:r w:rsidR="00CD4E22">
        <w:rPr>
          <w:b/>
        </w:rPr>
        <w:t xml:space="preserve"> </w:t>
      </w:r>
      <w:r w:rsidR="00CD4E22" w:rsidRPr="000610B8">
        <w:rPr>
          <w:b/>
        </w:rPr>
        <w:t>and you want feedback</w:t>
      </w:r>
      <w:r w:rsidRPr="000610B8">
        <w:rPr>
          <w:b/>
        </w:rPr>
        <w:t xml:space="preserve">, </w:t>
      </w:r>
      <w:r w:rsidR="00CD4E22" w:rsidRPr="000610B8">
        <w:rPr>
          <w:b/>
        </w:rPr>
        <w:t>please ask for their opinion</w:t>
      </w:r>
      <w:r w:rsidRPr="000610B8">
        <w:rPr>
          <w:b/>
        </w:rPr>
        <w:t xml:space="preserve">. </w:t>
      </w:r>
    </w:p>
    <w:p w14:paraId="4E0E9155" w14:textId="77777777" w:rsidR="00F26C35" w:rsidRPr="000610B8" w:rsidRDefault="000638E8" w:rsidP="00D0004F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0610B8">
        <w:t>Revise your UG and DG</w:t>
      </w:r>
      <w:r w:rsidR="00F26C35" w:rsidRPr="000610B8">
        <w:t>, so that your testers may be able to use it with minimal effort</w:t>
      </w:r>
      <w:r w:rsidRPr="000610B8">
        <w:rPr>
          <w:b/>
        </w:rPr>
        <w:t>.</w:t>
      </w:r>
      <w:r w:rsidRPr="000610B8">
        <w:t xml:space="preserve"> </w:t>
      </w:r>
    </w:p>
    <w:p w14:paraId="0BFAD5C2" w14:textId="0D1AF6AC" w:rsidR="000638E8" w:rsidRPr="000610B8" w:rsidRDefault="00F26C35" w:rsidP="00D0004F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0610B8">
        <w:t xml:space="preserve">Submit the final UGDG to CS2101 on </w:t>
      </w:r>
      <w:r w:rsidR="003F5100" w:rsidRPr="000610B8">
        <w:t xml:space="preserve">Week 13 </w:t>
      </w:r>
      <w:r w:rsidR="00090475" w:rsidRPr="000610B8">
        <w:t>Friday</w:t>
      </w:r>
      <w:r w:rsidRPr="000610B8">
        <w:t>.</w:t>
      </w:r>
      <w:r w:rsidR="003025CC" w:rsidRPr="000610B8">
        <w:t xml:space="preserve"> </w:t>
      </w:r>
    </w:p>
    <w:p w14:paraId="30E7308B" w14:textId="77777777" w:rsidR="000638E8" w:rsidRPr="00C04576" w:rsidRDefault="000638E8" w:rsidP="00D0004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eastAsia="Trebuchet MS" w:cs="Trebuchet MS"/>
          <w:b/>
          <w:bCs/>
          <w:color w:val="ED7D31" w:themeColor="accent2"/>
        </w:rPr>
      </w:pPr>
    </w:p>
    <w:p w14:paraId="303E1FC3" w14:textId="77777777" w:rsidR="000638E8" w:rsidRPr="00C04576" w:rsidRDefault="000638E8" w:rsidP="00D0004F">
      <w:pPr>
        <w:jc w:val="both"/>
        <w:rPr>
          <w:b/>
        </w:rPr>
      </w:pPr>
      <w:r w:rsidRPr="00C04576">
        <w:rPr>
          <w:b/>
        </w:rPr>
        <w:br w:type="page"/>
      </w:r>
    </w:p>
    <w:p w14:paraId="721F0164" w14:textId="77777777" w:rsidR="00090475" w:rsidRDefault="00090475">
      <w:pPr>
        <w:rPr>
          <w:b/>
        </w:rPr>
        <w:sectPr w:rsidR="00090475" w:rsidSect="00090475">
          <w:footerReference w:type="default" r:id="rId8"/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p w14:paraId="4FDA72A5" w14:textId="15CF5EF2" w:rsidR="00090475" w:rsidRDefault="00FB5810">
      <w:pPr>
        <w:rPr>
          <w:b/>
        </w:rPr>
        <w:sectPr w:rsidR="00090475" w:rsidSect="00090475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  <w:r>
        <w:rPr>
          <w:b/>
          <w:noProof/>
          <w:lang w:val="en-US"/>
        </w:rPr>
        <w:lastRenderedPageBreak/>
        <w:drawing>
          <wp:inline distT="0" distB="0" distL="0" distR="0" wp14:anchorId="76F5DB71" wp14:editId="50F06D78">
            <wp:extent cx="5726430" cy="73386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3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B191" w14:textId="77777777" w:rsidR="00591AD7" w:rsidRPr="00C04576" w:rsidRDefault="00591AD7" w:rsidP="00591AD7">
      <w:pPr>
        <w:rPr>
          <w:b/>
        </w:rPr>
      </w:pPr>
      <w:r w:rsidRPr="00C04576">
        <w:rPr>
          <w:b/>
        </w:rPr>
        <w:lastRenderedPageBreak/>
        <w:t>User Guide Checklist</w:t>
      </w:r>
    </w:p>
    <w:p w14:paraId="446ABB60" w14:textId="77777777" w:rsidR="00591AD7" w:rsidRPr="00C04576" w:rsidRDefault="00591AD7" w:rsidP="00591AD7">
      <w:pPr>
        <w:rPr>
          <w:b/>
        </w:rPr>
      </w:pPr>
      <w:r w:rsidRPr="00C04576">
        <w:rPr>
          <w:b/>
        </w:rPr>
        <w:t>Reviewers:</w:t>
      </w:r>
    </w:p>
    <w:p w14:paraId="4DA33874" w14:textId="77777777" w:rsidR="00591AD7" w:rsidRDefault="00591AD7" w:rsidP="00591AD7">
      <w:pPr>
        <w:rPr>
          <w:b/>
        </w:rPr>
      </w:pPr>
      <w:r w:rsidRPr="00C04576">
        <w:rPr>
          <w:b/>
        </w:rPr>
        <w:t>Owners:</w:t>
      </w:r>
    </w:p>
    <w:p w14:paraId="09B9872C" w14:textId="77777777" w:rsidR="00591AD7" w:rsidRPr="00C04576" w:rsidRDefault="00591AD7" w:rsidP="00591AD7">
      <w:pPr>
        <w:rPr>
          <w:b/>
        </w:rPr>
      </w:pPr>
      <w:r>
        <w:rPr>
          <w:b/>
        </w:rPr>
        <w:t xml:space="preserve">URL for document under review: </w:t>
      </w:r>
    </w:p>
    <w:tbl>
      <w:tblPr>
        <w:tblStyle w:val="TableGrid"/>
        <w:tblW w:w="1526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887"/>
        <w:gridCol w:w="920"/>
        <w:gridCol w:w="920"/>
        <w:gridCol w:w="920"/>
        <w:gridCol w:w="920"/>
        <w:gridCol w:w="6696"/>
      </w:tblGrid>
      <w:tr w:rsidR="00591AD7" w:rsidRPr="00C04576" w14:paraId="52D03F84" w14:textId="77777777" w:rsidTr="0001249E">
        <w:tc>
          <w:tcPr>
            <w:tcW w:w="4887" w:type="dxa"/>
            <w:vMerge w:val="restart"/>
          </w:tcPr>
          <w:p w14:paraId="2D834BF9" w14:textId="77777777" w:rsidR="00591AD7" w:rsidRPr="008F6470" w:rsidRDefault="00591AD7" w:rsidP="0001249E">
            <w:pPr>
              <w:jc w:val="center"/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>Criteria</w:t>
            </w:r>
          </w:p>
        </w:tc>
        <w:tc>
          <w:tcPr>
            <w:tcW w:w="3680" w:type="dxa"/>
            <w:gridSpan w:val="4"/>
          </w:tcPr>
          <w:p w14:paraId="210650A6" w14:textId="77777777" w:rsidR="00591AD7" w:rsidRPr="008F6470" w:rsidRDefault="00591AD7" w:rsidP="0001249E">
            <w:pPr>
              <w:jc w:val="center"/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>Please rate (tick)</w:t>
            </w:r>
          </w:p>
        </w:tc>
        <w:tc>
          <w:tcPr>
            <w:tcW w:w="6696" w:type="dxa"/>
            <w:vMerge w:val="restart"/>
          </w:tcPr>
          <w:p w14:paraId="0A50A4D5" w14:textId="77777777" w:rsidR="00591AD7" w:rsidRPr="008F6470" w:rsidRDefault="00591AD7" w:rsidP="0001249E">
            <w:pPr>
              <w:jc w:val="center"/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>Remarks</w:t>
            </w:r>
          </w:p>
        </w:tc>
      </w:tr>
      <w:tr w:rsidR="00591AD7" w:rsidRPr="00C04576" w14:paraId="765A3BFC" w14:textId="77777777" w:rsidTr="0001249E">
        <w:tc>
          <w:tcPr>
            <w:tcW w:w="4887" w:type="dxa"/>
            <w:vMerge/>
          </w:tcPr>
          <w:p w14:paraId="1A219761" w14:textId="77777777" w:rsidR="00591AD7" w:rsidRPr="008F6470" w:rsidRDefault="00591AD7" w:rsidP="0001249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20" w:type="dxa"/>
          </w:tcPr>
          <w:p w14:paraId="15B91159" w14:textId="77777777" w:rsidR="00591AD7" w:rsidRPr="00F65374" w:rsidRDefault="00591AD7" w:rsidP="0001249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65374">
              <w:rPr>
                <w:rFonts w:cstheme="minorHAnsi"/>
                <w:b/>
                <w:sz w:val="18"/>
                <w:szCs w:val="18"/>
              </w:rPr>
              <w:t>Excellent</w:t>
            </w:r>
          </w:p>
        </w:tc>
        <w:tc>
          <w:tcPr>
            <w:tcW w:w="920" w:type="dxa"/>
          </w:tcPr>
          <w:p w14:paraId="77DB4424" w14:textId="77777777" w:rsidR="00591AD7" w:rsidRPr="00F65374" w:rsidRDefault="00591AD7" w:rsidP="0001249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65374">
              <w:rPr>
                <w:rFonts w:cstheme="minorHAnsi"/>
                <w:b/>
                <w:sz w:val="18"/>
                <w:szCs w:val="18"/>
              </w:rPr>
              <w:t>Good</w:t>
            </w:r>
          </w:p>
          <w:p w14:paraId="31D21DDA" w14:textId="77777777" w:rsidR="00591AD7" w:rsidRPr="00F65374" w:rsidRDefault="00591AD7" w:rsidP="0001249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14:paraId="64D008F0" w14:textId="77777777" w:rsidR="00591AD7" w:rsidRPr="00F65374" w:rsidRDefault="00591AD7" w:rsidP="0001249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65374">
              <w:rPr>
                <w:rFonts w:cstheme="minorHAnsi"/>
                <w:b/>
                <w:sz w:val="18"/>
                <w:szCs w:val="18"/>
              </w:rPr>
              <w:t>OK only/Fair</w:t>
            </w:r>
          </w:p>
        </w:tc>
        <w:tc>
          <w:tcPr>
            <w:tcW w:w="920" w:type="dxa"/>
          </w:tcPr>
          <w:p w14:paraId="1BF3C9BD" w14:textId="77777777" w:rsidR="00591AD7" w:rsidRPr="00F65374" w:rsidRDefault="00591AD7" w:rsidP="0001249E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65374">
              <w:rPr>
                <w:rFonts w:cstheme="minorHAnsi"/>
                <w:b/>
                <w:sz w:val="18"/>
                <w:szCs w:val="18"/>
              </w:rPr>
              <w:t>Poor</w:t>
            </w:r>
          </w:p>
        </w:tc>
        <w:tc>
          <w:tcPr>
            <w:tcW w:w="6696" w:type="dxa"/>
            <w:vMerge/>
          </w:tcPr>
          <w:p w14:paraId="728F165F" w14:textId="77777777" w:rsidR="00591AD7" w:rsidRPr="008F6470" w:rsidRDefault="00591AD7" w:rsidP="0001249E">
            <w:pPr>
              <w:jc w:val="center"/>
              <w:rPr>
                <w:rFonts w:cstheme="minorHAnsi"/>
                <w:b/>
              </w:rPr>
            </w:pPr>
          </w:p>
        </w:tc>
      </w:tr>
      <w:tr w:rsidR="00591AD7" w:rsidRPr="00C04576" w14:paraId="31D9A934" w14:textId="77777777" w:rsidTr="0001249E">
        <w:tc>
          <w:tcPr>
            <w:tcW w:w="4887" w:type="dxa"/>
          </w:tcPr>
          <w:p w14:paraId="7EBC2DF3" w14:textId="374E1AC2" w:rsidR="00591AD7" w:rsidRPr="008F6470" w:rsidRDefault="00591AD7" w:rsidP="0001249E">
            <w:pPr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 xml:space="preserve">FRONT MATTERS </w:t>
            </w:r>
          </w:p>
          <w:p w14:paraId="0D758D82" w14:textId="77777777" w:rsidR="000610B8" w:rsidRDefault="000610B8" w:rsidP="000610B8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>Clear and concise user-centric statement of product information</w:t>
            </w:r>
            <w:r>
              <w:rPr>
                <w:sz w:val="18"/>
                <w:szCs w:val="18"/>
              </w:rPr>
              <w:t xml:space="preserve"> (i.e.</w:t>
            </w:r>
            <w:r w:rsidRPr="009C5062">
              <w:rPr>
                <w:sz w:val="18"/>
                <w:szCs w:val="18"/>
              </w:rPr>
              <w:t xml:space="preserve"> product description and overview of main features</w:t>
            </w:r>
            <w:r>
              <w:rPr>
                <w:sz w:val="18"/>
                <w:szCs w:val="18"/>
              </w:rPr>
              <w:t>)</w:t>
            </w:r>
          </w:p>
          <w:p w14:paraId="71C25F28" w14:textId="77777777" w:rsidR="000610B8" w:rsidRDefault="000610B8" w:rsidP="000610B8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 xml:space="preserve">Clear and concise statement </w:t>
            </w:r>
            <w:r>
              <w:rPr>
                <w:sz w:val="18"/>
                <w:szCs w:val="18"/>
              </w:rPr>
              <w:t xml:space="preserve">of the </w:t>
            </w:r>
            <w:r w:rsidRPr="009C5062">
              <w:rPr>
                <w:sz w:val="18"/>
                <w:szCs w:val="18"/>
              </w:rPr>
              <w:t xml:space="preserve">purpose of </w:t>
            </w:r>
            <w:r>
              <w:rPr>
                <w:sz w:val="18"/>
                <w:szCs w:val="18"/>
              </w:rPr>
              <w:t>the guide</w:t>
            </w:r>
            <w:r w:rsidRPr="009C5062">
              <w:rPr>
                <w:sz w:val="18"/>
                <w:szCs w:val="18"/>
              </w:rPr>
              <w:t xml:space="preserve">, and </w:t>
            </w:r>
            <w:r>
              <w:rPr>
                <w:sz w:val="18"/>
                <w:szCs w:val="18"/>
              </w:rPr>
              <w:t xml:space="preserve">the </w:t>
            </w:r>
            <w:r w:rsidRPr="009C5062">
              <w:rPr>
                <w:sz w:val="18"/>
                <w:szCs w:val="18"/>
              </w:rPr>
              <w:t xml:space="preserve">target audience </w:t>
            </w:r>
          </w:p>
          <w:p w14:paraId="48C984CE" w14:textId="77777777" w:rsidR="000610B8" w:rsidRPr="00AF3936" w:rsidRDefault="000610B8" w:rsidP="000610B8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 xml:space="preserve">Clear and complete information about how to use the </w:t>
            </w:r>
            <w:r>
              <w:rPr>
                <w:sz w:val="18"/>
                <w:szCs w:val="18"/>
              </w:rPr>
              <w:t>guide</w:t>
            </w:r>
            <w:r w:rsidRPr="009C506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9C5062">
              <w:rPr>
                <w:sz w:val="18"/>
                <w:szCs w:val="18"/>
              </w:rPr>
              <w:t>e.g. how to navigate the document, meaning of icons</w:t>
            </w:r>
            <w:r>
              <w:rPr>
                <w:sz w:val="18"/>
                <w:szCs w:val="18"/>
              </w:rPr>
              <w:t xml:space="preserve"> and </w:t>
            </w:r>
            <w:r w:rsidRPr="009C5062">
              <w:rPr>
                <w:sz w:val="18"/>
                <w:szCs w:val="18"/>
              </w:rPr>
              <w:t>formatting used</w:t>
            </w:r>
            <w:r>
              <w:rPr>
                <w:sz w:val="18"/>
                <w:szCs w:val="18"/>
              </w:rPr>
              <w:t>)</w:t>
            </w:r>
            <w:r w:rsidRPr="009C5062">
              <w:rPr>
                <w:sz w:val="18"/>
                <w:szCs w:val="18"/>
              </w:rPr>
              <w:t xml:space="preserve"> </w:t>
            </w:r>
          </w:p>
          <w:p w14:paraId="75F8B5AA" w14:textId="77777777" w:rsidR="000610B8" w:rsidRDefault="000610B8" w:rsidP="000610B8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 xml:space="preserve">Clear and complete information about how to get started </w:t>
            </w:r>
            <w:r>
              <w:rPr>
                <w:sz w:val="18"/>
                <w:szCs w:val="18"/>
              </w:rPr>
              <w:t>(</w:t>
            </w:r>
            <w:r w:rsidRPr="009C5062">
              <w:rPr>
                <w:sz w:val="18"/>
                <w:szCs w:val="18"/>
              </w:rPr>
              <w:t xml:space="preserve">e.g. installation instructions, </w:t>
            </w:r>
            <w:r>
              <w:rPr>
                <w:sz w:val="18"/>
                <w:szCs w:val="18"/>
              </w:rPr>
              <w:t xml:space="preserve">operating systems, </w:t>
            </w:r>
            <w:r w:rsidRPr="009C5062">
              <w:rPr>
                <w:sz w:val="18"/>
                <w:szCs w:val="18"/>
              </w:rPr>
              <w:t>parts of the GUI, tutorial on how to use CLI</w:t>
            </w:r>
            <w:r>
              <w:rPr>
                <w:sz w:val="18"/>
                <w:szCs w:val="18"/>
              </w:rPr>
              <w:t>)</w:t>
            </w:r>
          </w:p>
          <w:p w14:paraId="615E2B00" w14:textId="77777777" w:rsidR="000610B8" w:rsidRPr="005E3628" w:rsidRDefault="000610B8" w:rsidP="000610B8">
            <w:pPr>
              <w:rPr>
                <w:sz w:val="18"/>
                <w:szCs w:val="18"/>
              </w:rPr>
            </w:pPr>
          </w:p>
          <w:p w14:paraId="74A47CBB" w14:textId="77777777" w:rsidR="000610B8" w:rsidRPr="007466A2" w:rsidRDefault="000610B8" w:rsidP="000610B8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66A2">
              <w:rPr>
                <w:sz w:val="18"/>
                <w:szCs w:val="18"/>
              </w:rPr>
              <w:t>hows reader consideration by going the extra mile to provide other necessary information, or to make this section welcoming and appealing to the reader</w:t>
            </w:r>
          </w:p>
          <w:p w14:paraId="5D070D62" w14:textId="77777777" w:rsidR="00591AD7" w:rsidRPr="008F6470" w:rsidRDefault="00591AD7" w:rsidP="0001249E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920" w:type="dxa"/>
          </w:tcPr>
          <w:p w14:paraId="72995F23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00E3A932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38DE90CC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4D65AD57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50B7AFA2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</w:tr>
      <w:tr w:rsidR="00591AD7" w:rsidRPr="00C04576" w14:paraId="51678E98" w14:textId="77777777" w:rsidTr="0001249E">
        <w:tc>
          <w:tcPr>
            <w:tcW w:w="4887" w:type="dxa"/>
          </w:tcPr>
          <w:p w14:paraId="063CF115" w14:textId="4A6565A9" w:rsidR="00591AD7" w:rsidRPr="008F6470" w:rsidRDefault="00591AD7" w:rsidP="0001249E">
            <w:pPr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 xml:space="preserve">INSTRUCTIONS for each implementation </w:t>
            </w:r>
          </w:p>
          <w:p w14:paraId="645C07CB" w14:textId="77777777" w:rsidR="000610B8" w:rsidRPr="00541134" w:rsidRDefault="000610B8" w:rsidP="000610B8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>Clear and user-centric description of purpose of feature/function/command</w:t>
            </w:r>
            <w:r>
              <w:rPr>
                <w:sz w:val="18"/>
                <w:szCs w:val="18"/>
              </w:rPr>
              <w:t xml:space="preserve">; </w:t>
            </w:r>
          </w:p>
          <w:p w14:paraId="39A3EA5C" w14:textId="77777777" w:rsidR="000610B8" w:rsidRPr="009C5062" w:rsidRDefault="000610B8" w:rsidP="000610B8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 xml:space="preserve">Clear and easy-to-follow step-by-step instructions </w:t>
            </w:r>
          </w:p>
          <w:p w14:paraId="6062AFAD" w14:textId="77777777" w:rsidR="000610B8" w:rsidRPr="009C5062" w:rsidRDefault="000610B8" w:rsidP="000610B8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>Highly considerat</w:t>
            </w:r>
            <w:r>
              <w:rPr>
                <w:sz w:val="18"/>
                <w:szCs w:val="18"/>
              </w:rPr>
              <w:t>ion</w:t>
            </w:r>
            <w:r w:rsidRPr="009C5062">
              <w:rPr>
                <w:sz w:val="18"/>
                <w:szCs w:val="18"/>
              </w:rPr>
              <w:t xml:space="preserve"> of user needs by providing other relevant and helpful informatio</w:t>
            </w:r>
            <w:r>
              <w:rPr>
                <w:sz w:val="18"/>
                <w:szCs w:val="18"/>
              </w:rPr>
              <w:t>n</w:t>
            </w:r>
            <w:r w:rsidRPr="009C506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9C5062">
              <w:rPr>
                <w:sz w:val="18"/>
                <w:szCs w:val="18"/>
              </w:rPr>
              <w:t>e.g. warnings, tips, important note</w:t>
            </w:r>
            <w:r>
              <w:rPr>
                <w:sz w:val="18"/>
                <w:szCs w:val="18"/>
              </w:rPr>
              <w:t>, examples)</w:t>
            </w:r>
            <w:r w:rsidRPr="009C5062">
              <w:rPr>
                <w:sz w:val="18"/>
                <w:szCs w:val="18"/>
              </w:rPr>
              <w:t xml:space="preserve"> </w:t>
            </w:r>
          </w:p>
          <w:p w14:paraId="44FA5B09" w14:textId="77777777" w:rsidR="000610B8" w:rsidRPr="009C5062" w:rsidRDefault="000610B8" w:rsidP="000610B8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>Clear, relevant, and helpful graphics</w:t>
            </w:r>
            <w:r>
              <w:rPr>
                <w:sz w:val="18"/>
                <w:szCs w:val="18"/>
              </w:rPr>
              <w:t>; v</w:t>
            </w:r>
            <w:r w:rsidRPr="009C5062">
              <w:rPr>
                <w:sz w:val="18"/>
                <w:szCs w:val="18"/>
              </w:rPr>
              <w:t>isual and/or textual cues are used to indicate which graphic(s) go with which set of instructions</w:t>
            </w:r>
          </w:p>
          <w:p w14:paraId="53834448" w14:textId="77777777" w:rsidR="000610B8" w:rsidRPr="009C5062" w:rsidRDefault="000610B8" w:rsidP="000610B8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lastRenderedPageBreak/>
              <w:t>Heading, instructions and examples are customized to the application</w:t>
            </w:r>
          </w:p>
          <w:p w14:paraId="6DDF5A17" w14:textId="77777777" w:rsidR="000610B8" w:rsidRPr="009C5062" w:rsidRDefault="000610B8" w:rsidP="000610B8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>High considerat</w:t>
            </w:r>
            <w:r>
              <w:rPr>
                <w:sz w:val="18"/>
                <w:szCs w:val="18"/>
              </w:rPr>
              <w:t>ion</w:t>
            </w:r>
            <w:r w:rsidRPr="009C5062">
              <w:rPr>
                <w:sz w:val="18"/>
                <w:szCs w:val="18"/>
              </w:rPr>
              <w:t xml:space="preserve"> of user needs by using formatting (</w:t>
            </w:r>
            <w:r>
              <w:rPr>
                <w:sz w:val="18"/>
                <w:szCs w:val="18"/>
              </w:rPr>
              <w:t>e.g. f</w:t>
            </w:r>
            <w:r w:rsidRPr="009C5062">
              <w:rPr>
                <w:sz w:val="18"/>
                <w:szCs w:val="18"/>
              </w:rPr>
              <w:t>ont style, size and colo</w:t>
            </w:r>
            <w:r>
              <w:rPr>
                <w:sz w:val="18"/>
                <w:szCs w:val="18"/>
              </w:rPr>
              <w:t>u</w:t>
            </w:r>
            <w:r w:rsidRPr="009C5062">
              <w:rPr>
                <w:sz w:val="18"/>
                <w:szCs w:val="18"/>
              </w:rPr>
              <w:t>r, mark-ups, callouts, bold, italics) and layout (</w:t>
            </w:r>
            <w:r>
              <w:rPr>
                <w:sz w:val="18"/>
                <w:szCs w:val="18"/>
              </w:rPr>
              <w:t xml:space="preserve">e.g. </w:t>
            </w:r>
            <w:r w:rsidRPr="009C5062">
              <w:rPr>
                <w:sz w:val="18"/>
                <w:szCs w:val="18"/>
              </w:rPr>
              <w:t>white space, alignment) to maximize readability</w:t>
            </w:r>
          </w:p>
          <w:p w14:paraId="18E42EEA" w14:textId="77777777" w:rsidR="00591AD7" w:rsidRPr="008F6470" w:rsidRDefault="00591AD7" w:rsidP="0001249E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920" w:type="dxa"/>
          </w:tcPr>
          <w:p w14:paraId="04E8977C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6A0826AB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55C057EB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4EF9BE7E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5E0DC5BB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</w:tr>
      <w:tr w:rsidR="00591AD7" w:rsidRPr="00C04576" w14:paraId="27E45E3E" w14:textId="77777777" w:rsidTr="0001249E">
        <w:tc>
          <w:tcPr>
            <w:tcW w:w="4887" w:type="dxa"/>
          </w:tcPr>
          <w:p w14:paraId="0CD63A22" w14:textId="2D6FEF14" w:rsidR="00591AD7" w:rsidRPr="008F6470" w:rsidRDefault="00591AD7" w:rsidP="0001249E">
            <w:pPr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 xml:space="preserve">PRESENTATION </w:t>
            </w:r>
          </w:p>
          <w:p w14:paraId="666D85FB" w14:textId="77777777" w:rsidR="000610B8" w:rsidRPr="009C5062" w:rsidRDefault="000610B8" w:rsidP="000610B8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>Consistent</w:t>
            </w:r>
            <w:r>
              <w:rPr>
                <w:sz w:val="18"/>
                <w:szCs w:val="18"/>
              </w:rPr>
              <w:t xml:space="preserve"> and effective</w:t>
            </w:r>
            <w:r w:rsidRPr="009C5062">
              <w:rPr>
                <w:sz w:val="18"/>
                <w:szCs w:val="18"/>
              </w:rPr>
              <w:t xml:space="preserve"> formatting (</w:t>
            </w:r>
            <w:r>
              <w:rPr>
                <w:sz w:val="18"/>
                <w:szCs w:val="18"/>
              </w:rPr>
              <w:t xml:space="preserve">e.g. </w:t>
            </w:r>
            <w:r w:rsidRPr="009C5062">
              <w:rPr>
                <w:sz w:val="18"/>
                <w:szCs w:val="18"/>
              </w:rPr>
              <w:t>symbols/icons, font type and size, colo</w:t>
            </w:r>
            <w:r>
              <w:rPr>
                <w:sz w:val="18"/>
                <w:szCs w:val="18"/>
              </w:rPr>
              <w:t>u</w:t>
            </w:r>
            <w:r w:rsidRPr="009C5062">
              <w:rPr>
                <w:sz w:val="18"/>
                <w:szCs w:val="18"/>
              </w:rPr>
              <w:t>rs, image size, use of mark-ups and callouts, bullets</w:t>
            </w:r>
            <w:r>
              <w:rPr>
                <w:sz w:val="18"/>
                <w:szCs w:val="18"/>
              </w:rPr>
              <w:t>)</w:t>
            </w:r>
            <w:r w:rsidRPr="009C5062">
              <w:rPr>
                <w:sz w:val="18"/>
                <w:szCs w:val="18"/>
              </w:rPr>
              <w:t xml:space="preserve"> and layout (</w:t>
            </w:r>
            <w:r>
              <w:rPr>
                <w:sz w:val="18"/>
                <w:szCs w:val="18"/>
              </w:rPr>
              <w:t xml:space="preserve">e.g. </w:t>
            </w:r>
            <w:r w:rsidRPr="009C5062">
              <w:rPr>
                <w:sz w:val="18"/>
                <w:szCs w:val="18"/>
              </w:rPr>
              <w:t>alignment of text and graphics, white space, paragraphing</w:t>
            </w:r>
            <w:r>
              <w:rPr>
                <w:sz w:val="18"/>
                <w:szCs w:val="18"/>
              </w:rPr>
              <w:t>)</w:t>
            </w:r>
            <w:r w:rsidRPr="009C5062">
              <w:rPr>
                <w:sz w:val="18"/>
                <w:szCs w:val="18"/>
              </w:rPr>
              <w:t xml:space="preserve"> throughout the document.</w:t>
            </w:r>
          </w:p>
          <w:p w14:paraId="12B9E672" w14:textId="77777777" w:rsidR="000610B8" w:rsidRDefault="000610B8" w:rsidP="000610B8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Consistent and effective</w:t>
            </w:r>
            <w:r w:rsidRPr="009C5062">
              <w:rPr>
                <w:sz w:val="18"/>
                <w:szCs w:val="18"/>
              </w:rPr>
              <w:t xml:space="preserve"> navigat</w:t>
            </w:r>
            <w:r>
              <w:rPr>
                <w:sz w:val="18"/>
                <w:szCs w:val="18"/>
              </w:rPr>
              <w:t>ion</w:t>
            </w:r>
            <w:r w:rsidRPr="009C5062">
              <w:rPr>
                <w:sz w:val="18"/>
                <w:szCs w:val="18"/>
              </w:rPr>
              <w:t xml:space="preserve"> (e.g. provides hyperlinks where necessary or expected, </w:t>
            </w:r>
            <w:r>
              <w:rPr>
                <w:sz w:val="18"/>
                <w:szCs w:val="18"/>
              </w:rPr>
              <w:t>accurate t</w:t>
            </w:r>
            <w:r w:rsidRPr="009C5062">
              <w:rPr>
                <w:sz w:val="18"/>
                <w:szCs w:val="18"/>
              </w:rPr>
              <w:t xml:space="preserve">able of </w:t>
            </w:r>
            <w:r>
              <w:rPr>
                <w:sz w:val="18"/>
                <w:szCs w:val="18"/>
              </w:rPr>
              <w:t>c</w:t>
            </w:r>
            <w:r w:rsidRPr="009C5062">
              <w:rPr>
                <w:sz w:val="18"/>
                <w:szCs w:val="18"/>
              </w:rPr>
              <w:t>ontents)</w:t>
            </w:r>
          </w:p>
          <w:p w14:paraId="00CA6B59" w14:textId="77777777" w:rsidR="000610B8" w:rsidRPr="009C5062" w:rsidRDefault="000610B8" w:rsidP="000610B8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>Consistent</w:t>
            </w:r>
            <w:r>
              <w:rPr>
                <w:sz w:val="18"/>
                <w:szCs w:val="18"/>
              </w:rPr>
              <w:t xml:space="preserve"> and effective</w:t>
            </w:r>
            <w:r w:rsidRPr="009C5062">
              <w:rPr>
                <w:sz w:val="18"/>
                <w:szCs w:val="18"/>
              </w:rPr>
              <w:t xml:space="preserve"> terminology throughout the document</w:t>
            </w:r>
          </w:p>
          <w:p w14:paraId="7084F731" w14:textId="77777777" w:rsidR="000610B8" w:rsidRPr="009C5062" w:rsidRDefault="000610B8" w:rsidP="000610B8">
            <w:pPr>
              <w:pStyle w:val="ListParagraph"/>
              <w:ind w:left="360"/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 xml:space="preserve"> </w:t>
            </w:r>
          </w:p>
          <w:p w14:paraId="2C80C913" w14:textId="77777777" w:rsidR="00591AD7" w:rsidRPr="008F6470" w:rsidRDefault="00591AD7" w:rsidP="0001249E">
            <w:pPr>
              <w:pStyle w:val="ListParagraph"/>
              <w:ind w:left="360"/>
              <w:rPr>
                <w:rFonts w:cstheme="minorHAnsi"/>
                <w:b/>
              </w:rPr>
            </w:pPr>
          </w:p>
        </w:tc>
        <w:tc>
          <w:tcPr>
            <w:tcW w:w="920" w:type="dxa"/>
          </w:tcPr>
          <w:p w14:paraId="63AEA90E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3E985F0B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7683047B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1B4FDA92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6180DE7D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</w:tr>
      <w:tr w:rsidR="00591AD7" w:rsidRPr="00C04576" w14:paraId="4AB044F9" w14:textId="77777777" w:rsidTr="0001249E">
        <w:tc>
          <w:tcPr>
            <w:tcW w:w="4887" w:type="dxa"/>
          </w:tcPr>
          <w:p w14:paraId="7F003B86" w14:textId="3A33A836" w:rsidR="00591AD7" w:rsidRPr="008F6470" w:rsidRDefault="00591AD7" w:rsidP="0001249E">
            <w:pPr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 xml:space="preserve">LANGUAGE, STYLE AND TONE </w:t>
            </w:r>
          </w:p>
          <w:p w14:paraId="36DC456F" w14:textId="77777777" w:rsidR="000610B8" w:rsidRPr="006B2E76" w:rsidRDefault="000610B8" w:rsidP="000610B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8"/>
              </w:rPr>
            </w:pPr>
            <w:r w:rsidRPr="006B2E76">
              <w:rPr>
                <w:sz w:val="18"/>
                <w:szCs w:val="18"/>
              </w:rPr>
              <w:t xml:space="preserve">Consistent user-centric style and tone throughout the document (e.g. you-language, </w:t>
            </w:r>
            <w:r>
              <w:rPr>
                <w:sz w:val="18"/>
                <w:szCs w:val="18"/>
              </w:rPr>
              <w:t>simple but specific words/terms, concise sentences</w:t>
            </w:r>
            <w:r w:rsidRPr="006B2E76">
              <w:rPr>
                <w:sz w:val="18"/>
                <w:szCs w:val="18"/>
              </w:rPr>
              <w:t>)</w:t>
            </w:r>
          </w:p>
          <w:p w14:paraId="3B607855" w14:textId="77777777" w:rsidR="000610B8" w:rsidRPr="009C5062" w:rsidRDefault="000610B8" w:rsidP="000610B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>Consistent</w:t>
            </w:r>
            <w:r>
              <w:rPr>
                <w:sz w:val="18"/>
                <w:szCs w:val="18"/>
              </w:rPr>
              <w:t xml:space="preserve"> and effective</w:t>
            </w:r>
            <w:r w:rsidRPr="009C5062">
              <w:rPr>
                <w:sz w:val="18"/>
                <w:szCs w:val="18"/>
              </w:rPr>
              <w:t xml:space="preserve"> phrasing of headings and sub-headings throughout the document</w:t>
            </w:r>
          </w:p>
          <w:p w14:paraId="7EF539E1" w14:textId="77777777" w:rsidR="000610B8" w:rsidRPr="009C5062" w:rsidRDefault="000610B8" w:rsidP="000610B8">
            <w:pPr>
              <w:pStyle w:val="ListParagraph"/>
              <w:numPr>
                <w:ilvl w:val="0"/>
                <w:numId w:val="19"/>
              </w:numPr>
              <w:ind w:left="360"/>
              <w:rPr>
                <w:sz w:val="18"/>
                <w:szCs w:val="18"/>
              </w:rPr>
            </w:pPr>
            <w:r w:rsidRPr="009C5062">
              <w:rPr>
                <w:sz w:val="18"/>
                <w:szCs w:val="18"/>
              </w:rPr>
              <w:t>Correct grammar, punctuation, spelling, mechanics throughout the document</w:t>
            </w:r>
          </w:p>
          <w:p w14:paraId="505B59A0" w14:textId="77777777" w:rsidR="00591AD7" w:rsidRPr="008F6470" w:rsidRDefault="00591AD7" w:rsidP="0001249E">
            <w:pPr>
              <w:pStyle w:val="ListParagraph"/>
              <w:ind w:left="360"/>
              <w:rPr>
                <w:rFonts w:cstheme="minorHAnsi"/>
                <w:b/>
              </w:rPr>
            </w:pPr>
          </w:p>
        </w:tc>
        <w:tc>
          <w:tcPr>
            <w:tcW w:w="920" w:type="dxa"/>
          </w:tcPr>
          <w:p w14:paraId="5B8A3CBE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61493B42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517344F1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4E28B5F4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0AD93AC5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</w:tr>
      <w:tr w:rsidR="00591AD7" w:rsidRPr="00C04576" w14:paraId="558DF9E0" w14:textId="77777777" w:rsidTr="0001249E">
        <w:tc>
          <w:tcPr>
            <w:tcW w:w="4887" w:type="dxa"/>
          </w:tcPr>
          <w:p w14:paraId="6752E124" w14:textId="35381CC5" w:rsidR="00591AD7" w:rsidRDefault="00591AD7" w:rsidP="0001249E">
            <w:pPr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 xml:space="preserve">OVERALL </w:t>
            </w:r>
          </w:p>
          <w:p w14:paraId="44B479F2" w14:textId="77777777" w:rsidR="000610B8" w:rsidRPr="008F6470" w:rsidRDefault="000610B8" w:rsidP="0001249E">
            <w:pPr>
              <w:rPr>
                <w:rFonts w:cstheme="minorHAnsi"/>
                <w:b/>
              </w:rPr>
            </w:pPr>
          </w:p>
          <w:p w14:paraId="5706C699" w14:textId="77777777" w:rsidR="000610B8" w:rsidRDefault="000610B8" w:rsidP="00061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sections in the guide are</w:t>
            </w:r>
            <w:r w:rsidRPr="00B075E8">
              <w:rPr>
                <w:sz w:val="18"/>
                <w:szCs w:val="18"/>
              </w:rPr>
              <w:t xml:space="preserve"> highly unified</w:t>
            </w:r>
            <w:r>
              <w:rPr>
                <w:sz w:val="18"/>
                <w:szCs w:val="18"/>
              </w:rPr>
              <w:t>.</w:t>
            </w:r>
          </w:p>
          <w:p w14:paraId="39FDB2F3" w14:textId="77777777" w:rsidR="000610B8" w:rsidRDefault="000610B8" w:rsidP="000610B8">
            <w:pPr>
              <w:rPr>
                <w:sz w:val="18"/>
                <w:szCs w:val="18"/>
              </w:rPr>
            </w:pPr>
          </w:p>
          <w:p w14:paraId="54C6E62C" w14:textId="77777777" w:rsidR="000610B8" w:rsidRPr="009C5062" w:rsidRDefault="000610B8" w:rsidP="000610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guide </w:t>
            </w:r>
            <w:r w:rsidRPr="009C5062">
              <w:rPr>
                <w:sz w:val="18"/>
                <w:szCs w:val="18"/>
              </w:rPr>
              <w:t>leave</w:t>
            </w:r>
            <w:r>
              <w:rPr>
                <w:sz w:val="18"/>
                <w:szCs w:val="18"/>
              </w:rPr>
              <w:t>s</w:t>
            </w:r>
            <w:r w:rsidRPr="009C5062">
              <w:rPr>
                <w:sz w:val="18"/>
                <w:szCs w:val="18"/>
              </w:rPr>
              <w:t xml:space="preserve"> the reader with a highly positive impression of the product and the team</w:t>
            </w:r>
            <w:r>
              <w:rPr>
                <w:sz w:val="18"/>
                <w:szCs w:val="18"/>
              </w:rPr>
              <w:t>.</w:t>
            </w:r>
          </w:p>
          <w:p w14:paraId="5E6EDADD" w14:textId="77777777" w:rsidR="00591AD7" w:rsidRPr="008F6470" w:rsidRDefault="00591AD7" w:rsidP="0001249E">
            <w:pPr>
              <w:rPr>
                <w:rFonts w:cstheme="minorHAnsi"/>
                <w:b/>
              </w:rPr>
            </w:pPr>
          </w:p>
        </w:tc>
        <w:tc>
          <w:tcPr>
            <w:tcW w:w="920" w:type="dxa"/>
          </w:tcPr>
          <w:p w14:paraId="5DCF36A3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716FE9B2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6D6553BD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634A6016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37551185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</w:tr>
      <w:tr w:rsidR="00591AD7" w:rsidRPr="00C04576" w14:paraId="3D00AC53" w14:textId="77777777" w:rsidTr="0001249E">
        <w:tc>
          <w:tcPr>
            <w:tcW w:w="4887" w:type="dxa"/>
          </w:tcPr>
          <w:p w14:paraId="42B7E90E" w14:textId="77777777" w:rsidR="00591AD7" w:rsidRPr="008F6470" w:rsidRDefault="00591AD7" w:rsidP="0001249E">
            <w:pPr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 xml:space="preserve">What other noteworthy aspects of the User Guide have you noticed that deserve commendation? </w:t>
            </w:r>
          </w:p>
          <w:p w14:paraId="2474A065" w14:textId="77777777" w:rsidR="00591AD7" w:rsidRPr="008F6470" w:rsidRDefault="00591AD7" w:rsidP="0001249E">
            <w:pPr>
              <w:rPr>
                <w:rFonts w:cstheme="minorHAnsi"/>
                <w:b/>
              </w:rPr>
            </w:pPr>
          </w:p>
        </w:tc>
        <w:tc>
          <w:tcPr>
            <w:tcW w:w="10376" w:type="dxa"/>
            <w:gridSpan w:val="5"/>
          </w:tcPr>
          <w:p w14:paraId="293A0228" w14:textId="77777777" w:rsidR="00591AD7" w:rsidRPr="008F6470" w:rsidRDefault="00591AD7" w:rsidP="0001249E">
            <w:pPr>
              <w:rPr>
                <w:rFonts w:cstheme="minorHAnsi"/>
              </w:rPr>
            </w:pPr>
          </w:p>
          <w:p w14:paraId="6A0DDBBD" w14:textId="77777777" w:rsidR="00591AD7" w:rsidRPr="008F6470" w:rsidRDefault="00591AD7" w:rsidP="0001249E">
            <w:pPr>
              <w:rPr>
                <w:rFonts w:cstheme="minorHAnsi"/>
              </w:rPr>
            </w:pPr>
          </w:p>
          <w:p w14:paraId="30B3BFEC" w14:textId="77777777" w:rsidR="00591AD7" w:rsidRPr="008F6470" w:rsidRDefault="00591AD7" w:rsidP="0001249E">
            <w:pPr>
              <w:rPr>
                <w:rFonts w:cstheme="minorHAnsi"/>
              </w:rPr>
            </w:pPr>
          </w:p>
          <w:p w14:paraId="7AD6878A" w14:textId="77777777" w:rsidR="00591AD7" w:rsidRPr="008F6470" w:rsidRDefault="00591AD7" w:rsidP="0001249E">
            <w:pPr>
              <w:rPr>
                <w:rFonts w:cstheme="minorHAnsi"/>
              </w:rPr>
            </w:pPr>
          </w:p>
          <w:p w14:paraId="131AABED" w14:textId="77777777" w:rsidR="00591AD7" w:rsidRPr="008F6470" w:rsidRDefault="00591AD7" w:rsidP="0001249E">
            <w:pPr>
              <w:rPr>
                <w:rFonts w:cstheme="minorHAnsi"/>
              </w:rPr>
            </w:pPr>
          </w:p>
          <w:p w14:paraId="01426111" w14:textId="77777777" w:rsidR="00591AD7" w:rsidRPr="008F6470" w:rsidRDefault="00591AD7" w:rsidP="0001249E">
            <w:pPr>
              <w:rPr>
                <w:rFonts w:cstheme="minorHAnsi"/>
              </w:rPr>
            </w:pPr>
          </w:p>
          <w:p w14:paraId="6A9284F7" w14:textId="77777777" w:rsidR="00591AD7" w:rsidRPr="008F6470" w:rsidRDefault="00591AD7" w:rsidP="0001249E">
            <w:pPr>
              <w:rPr>
                <w:rFonts w:cstheme="minorHAnsi"/>
              </w:rPr>
            </w:pPr>
          </w:p>
          <w:p w14:paraId="1203F5FD" w14:textId="77777777" w:rsidR="00591AD7" w:rsidRPr="008F6470" w:rsidRDefault="00591AD7" w:rsidP="0001249E">
            <w:pPr>
              <w:rPr>
                <w:rFonts w:cstheme="minorHAnsi"/>
              </w:rPr>
            </w:pPr>
          </w:p>
        </w:tc>
      </w:tr>
    </w:tbl>
    <w:p w14:paraId="10D2A038" w14:textId="138CA62A" w:rsidR="00CD4E22" w:rsidRDefault="00CD4E22"/>
    <w:p w14:paraId="7F53E08B" w14:textId="163FECA9" w:rsidR="00591AD7" w:rsidRDefault="00591AD7">
      <w:pPr>
        <w:rPr>
          <w:b/>
        </w:rPr>
      </w:pPr>
    </w:p>
    <w:p w14:paraId="2D66C139" w14:textId="7FC63886" w:rsidR="00C076DF" w:rsidRDefault="00C076DF">
      <w:pPr>
        <w:rPr>
          <w:b/>
        </w:rPr>
      </w:pPr>
    </w:p>
    <w:p w14:paraId="72736503" w14:textId="77777777" w:rsidR="00F65374" w:rsidRDefault="00F65374">
      <w:pPr>
        <w:rPr>
          <w:b/>
        </w:rPr>
      </w:pPr>
    </w:p>
    <w:p w14:paraId="415A05E1" w14:textId="77777777" w:rsidR="00CD4E22" w:rsidRDefault="00CD4E22">
      <w:pPr>
        <w:rPr>
          <w:b/>
        </w:rPr>
      </w:pPr>
    </w:p>
    <w:p w14:paraId="67019267" w14:textId="32B4136D" w:rsidR="000638E8" w:rsidRPr="00C04576" w:rsidRDefault="000638E8">
      <w:pPr>
        <w:rPr>
          <w:b/>
        </w:rPr>
      </w:pPr>
      <w:r w:rsidRPr="00C04576">
        <w:rPr>
          <w:b/>
        </w:rPr>
        <w:t>Developer Guide Checklist</w:t>
      </w:r>
    </w:p>
    <w:p w14:paraId="425A61B8" w14:textId="77777777" w:rsidR="000638E8" w:rsidRPr="00C04576" w:rsidRDefault="000638E8">
      <w:pPr>
        <w:rPr>
          <w:b/>
        </w:rPr>
      </w:pPr>
      <w:r w:rsidRPr="00C04576">
        <w:rPr>
          <w:b/>
        </w:rPr>
        <w:t>Reviewers:</w:t>
      </w:r>
    </w:p>
    <w:p w14:paraId="2063A3B1" w14:textId="77777777" w:rsidR="000638E8" w:rsidRDefault="000638E8">
      <w:pPr>
        <w:rPr>
          <w:b/>
        </w:rPr>
      </w:pPr>
      <w:r w:rsidRPr="00C04576">
        <w:rPr>
          <w:b/>
        </w:rPr>
        <w:t xml:space="preserve">Owners: </w:t>
      </w:r>
    </w:p>
    <w:p w14:paraId="298B7A98" w14:textId="73ED9D24" w:rsidR="00BF2DF0" w:rsidRDefault="00BF2DF0" w:rsidP="00BF2DF0">
      <w:pPr>
        <w:rPr>
          <w:b/>
        </w:rPr>
      </w:pPr>
      <w:r>
        <w:rPr>
          <w:b/>
        </w:rPr>
        <w:t xml:space="preserve">URL for document under review: </w:t>
      </w:r>
    </w:p>
    <w:p w14:paraId="7DB270E6" w14:textId="41A22D74" w:rsidR="008F6470" w:rsidRDefault="008F6470" w:rsidP="00BF2DF0">
      <w:pPr>
        <w:rPr>
          <w:b/>
        </w:rPr>
      </w:pPr>
    </w:p>
    <w:tbl>
      <w:tblPr>
        <w:tblStyle w:val="TableGrid"/>
        <w:tblW w:w="1526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887"/>
        <w:gridCol w:w="920"/>
        <w:gridCol w:w="920"/>
        <w:gridCol w:w="920"/>
        <w:gridCol w:w="920"/>
        <w:gridCol w:w="6696"/>
      </w:tblGrid>
      <w:tr w:rsidR="008F6470" w:rsidRPr="008F6470" w14:paraId="0285EFDE" w14:textId="77777777" w:rsidTr="008F6470">
        <w:tc>
          <w:tcPr>
            <w:tcW w:w="4887" w:type="dxa"/>
            <w:vMerge w:val="restart"/>
          </w:tcPr>
          <w:p w14:paraId="46284DC1" w14:textId="77777777" w:rsidR="008F6470" w:rsidRPr="008F6470" w:rsidRDefault="008F6470" w:rsidP="00D171BF">
            <w:pPr>
              <w:jc w:val="center"/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>Criteria</w:t>
            </w:r>
          </w:p>
        </w:tc>
        <w:tc>
          <w:tcPr>
            <w:tcW w:w="3680" w:type="dxa"/>
            <w:gridSpan w:val="4"/>
          </w:tcPr>
          <w:p w14:paraId="133BCBB1" w14:textId="77777777" w:rsidR="008F6470" w:rsidRPr="008F6470" w:rsidRDefault="008F6470" w:rsidP="00D171BF">
            <w:pPr>
              <w:jc w:val="center"/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>Please rate (tick)</w:t>
            </w:r>
          </w:p>
        </w:tc>
        <w:tc>
          <w:tcPr>
            <w:tcW w:w="6696" w:type="dxa"/>
            <w:vMerge w:val="restart"/>
          </w:tcPr>
          <w:p w14:paraId="78021253" w14:textId="77777777" w:rsidR="008F6470" w:rsidRPr="008F6470" w:rsidRDefault="008F6470" w:rsidP="00D171BF">
            <w:pPr>
              <w:jc w:val="center"/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>Remarks</w:t>
            </w:r>
          </w:p>
        </w:tc>
      </w:tr>
      <w:tr w:rsidR="008F6470" w:rsidRPr="008F6470" w14:paraId="459E10F1" w14:textId="77777777" w:rsidTr="008F6470">
        <w:tc>
          <w:tcPr>
            <w:tcW w:w="4887" w:type="dxa"/>
            <w:vMerge/>
          </w:tcPr>
          <w:p w14:paraId="674FD8E9" w14:textId="77777777" w:rsidR="008F6470" w:rsidRPr="008F6470" w:rsidRDefault="008F6470" w:rsidP="00D171BF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20" w:type="dxa"/>
          </w:tcPr>
          <w:p w14:paraId="7D414480" w14:textId="77777777" w:rsidR="008F6470" w:rsidRPr="00F65374" w:rsidRDefault="008F6470" w:rsidP="00D171BF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65374">
              <w:rPr>
                <w:rFonts w:cstheme="minorHAnsi"/>
                <w:b/>
                <w:sz w:val="18"/>
                <w:szCs w:val="18"/>
              </w:rPr>
              <w:t>Excellent</w:t>
            </w:r>
          </w:p>
        </w:tc>
        <w:tc>
          <w:tcPr>
            <w:tcW w:w="920" w:type="dxa"/>
          </w:tcPr>
          <w:p w14:paraId="4BEDDBE2" w14:textId="77777777" w:rsidR="008F6470" w:rsidRPr="00F65374" w:rsidRDefault="008F6470" w:rsidP="00D171BF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65374">
              <w:rPr>
                <w:rFonts w:cstheme="minorHAnsi"/>
                <w:b/>
                <w:sz w:val="18"/>
                <w:szCs w:val="18"/>
              </w:rPr>
              <w:t>Good</w:t>
            </w:r>
          </w:p>
          <w:p w14:paraId="7F1950D4" w14:textId="77777777" w:rsidR="008F6470" w:rsidRPr="00F65374" w:rsidRDefault="008F6470" w:rsidP="00D171BF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14:paraId="093ECC28" w14:textId="77777777" w:rsidR="008F6470" w:rsidRPr="00F65374" w:rsidRDefault="008F6470" w:rsidP="00D171BF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65374">
              <w:rPr>
                <w:rFonts w:cstheme="minorHAnsi"/>
                <w:b/>
                <w:sz w:val="18"/>
                <w:szCs w:val="18"/>
              </w:rPr>
              <w:t>OK only/Fair</w:t>
            </w:r>
          </w:p>
        </w:tc>
        <w:tc>
          <w:tcPr>
            <w:tcW w:w="920" w:type="dxa"/>
          </w:tcPr>
          <w:p w14:paraId="492AC6D0" w14:textId="77777777" w:rsidR="008F6470" w:rsidRPr="00F65374" w:rsidRDefault="008F6470" w:rsidP="00D171BF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65374">
              <w:rPr>
                <w:rFonts w:cstheme="minorHAnsi"/>
                <w:b/>
                <w:sz w:val="18"/>
                <w:szCs w:val="18"/>
              </w:rPr>
              <w:t>Poor</w:t>
            </w:r>
          </w:p>
        </w:tc>
        <w:tc>
          <w:tcPr>
            <w:tcW w:w="6696" w:type="dxa"/>
            <w:vMerge/>
          </w:tcPr>
          <w:p w14:paraId="091A00D1" w14:textId="77777777" w:rsidR="008F6470" w:rsidRPr="008F6470" w:rsidRDefault="008F6470" w:rsidP="00D171BF">
            <w:pPr>
              <w:jc w:val="center"/>
              <w:rPr>
                <w:rFonts w:cstheme="minorHAnsi"/>
                <w:b/>
              </w:rPr>
            </w:pPr>
          </w:p>
        </w:tc>
      </w:tr>
      <w:tr w:rsidR="008F6470" w:rsidRPr="008F6470" w14:paraId="56770A2F" w14:textId="77777777" w:rsidTr="008F6470">
        <w:tc>
          <w:tcPr>
            <w:tcW w:w="4887" w:type="dxa"/>
          </w:tcPr>
          <w:p w14:paraId="4D058FC9" w14:textId="77777777" w:rsidR="00D0004F" w:rsidRPr="00D65FCE" w:rsidRDefault="00D0004F" w:rsidP="00D0004F">
            <w:pPr>
              <w:rPr>
                <w:b/>
              </w:rPr>
            </w:pPr>
            <w:r w:rsidRPr="00D65FCE">
              <w:rPr>
                <w:b/>
              </w:rPr>
              <w:t>FRONT MATTERS</w:t>
            </w:r>
          </w:p>
          <w:p w14:paraId="696A0183" w14:textId="77777777" w:rsidR="00D0004F" w:rsidRDefault="00D0004F" w:rsidP="00D0004F">
            <w:pPr>
              <w:pStyle w:val="ListParagraph"/>
              <w:numPr>
                <w:ilvl w:val="0"/>
                <w:numId w:val="7"/>
              </w:numPr>
            </w:pPr>
            <w:r>
              <w:t>There is a brief description of the software and its functions (e.g. what type of product is it and what it can do for the user).</w:t>
            </w:r>
          </w:p>
          <w:p w14:paraId="22C8E338" w14:textId="77777777" w:rsidR="00D0004F" w:rsidRPr="00C04576" w:rsidRDefault="00D0004F" w:rsidP="00D0004F">
            <w:pPr>
              <w:pStyle w:val="ListParagraph"/>
              <w:numPr>
                <w:ilvl w:val="0"/>
                <w:numId w:val="7"/>
              </w:numPr>
            </w:pPr>
            <w:r>
              <w:t>The</w:t>
            </w:r>
            <w:r w:rsidRPr="00C04576">
              <w:t xml:space="preserve"> purpose of the developer guide </w:t>
            </w:r>
            <w:r>
              <w:t>is clearly stated.</w:t>
            </w:r>
          </w:p>
          <w:p w14:paraId="0FC1B303" w14:textId="77777777" w:rsidR="00D0004F" w:rsidRPr="00C04576" w:rsidRDefault="00D0004F" w:rsidP="00D0004F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The</w:t>
            </w:r>
            <w:r w:rsidRPr="00C04576">
              <w:t xml:space="preserve"> target reader </w:t>
            </w:r>
            <w:r>
              <w:t>is identified and addressed directly.</w:t>
            </w:r>
          </w:p>
          <w:p w14:paraId="14FD4180" w14:textId="77FCC93A" w:rsidR="00D0004F" w:rsidRDefault="00D0004F" w:rsidP="00D0004F">
            <w:pPr>
              <w:pStyle w:val="ListParagraph"/>
              <w:numPr>
                <w:ilvl w:val="0"/>
                <w:numId w:val="7"/>
              </w:numPr>
            </w:pPr>
            <w:r>
              <w:t xml:space="preserve">There is an explanation on how to use the </w:t>
            </w:r>
            <w:r w:rsidR="003D2D1F">
              <w:t>developer</w:t>
            </w:r>
            <w:r>
              <w:t xml:space="preserve"> guide (e.g. meaning of various formatting conventions, icons, colour codes)</w:t>
            </w:r>
          </w:p>
          <w:p w14:paraId="2D7F6E04" w14:textId="77777777" w:rsidR="008F6470" w:rsidRPr="008F6470" w:rsidRDefault="008F6470" w:rsidP="00D171BF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920" w:type="dxa"/>
          </w:tcPr>
          <w:p w14:paraId="0CAC4F12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4962212F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549FD207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12493B1A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1E6CFEC8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</w:tr>
      <w:tr w:rsidR="008F6470" w:rsidRPr="008F6470" w14:paraId="7D3CEDFD" w14:textId="77777777" w:rsidTr="008F6470">
        <w:tc>
          <w:tcPr>
            <w:tcW w:w="4887" w:type="dxa"/>
          </w:tcPr>
          <w:p w14:paraId="3B2E19F2" w14:textId="77777777" w:rsidR="00D0004F" w:rsidRPr="00C04576" w:rsidRDefault="00D0004F" w:rsidP="00D0004F">
            <w:pPr>
              <w:rPr>
                <w:b/>
              </w:rPr>
            </w:pPr>
            <w:r>
              <w:rPr>
                <w:b/>
              </w:rPr>
              <w:t xml:space="preserve">DESCRIPTION OF SYSTEM DESIGN </w:t>
            </w:r>
          </w:p>
          <w:p w14:paraId="72A61AC6" w14:textId="77777777" w:rsidR="00D0004F" w:rsidRDefault="00D0004F" w:rsidP="00D0004F">
            <w:pPr>
              <w:pStyle w:val="ListParagraph"/>
              <w:numPr>
                <w:ilvl w:val="0"/>
                <w:numId w:val="8"/>
              </w:numPr>
            </w:pPr>
            <w:r>
              <w:t>There is a brief preface to each section to orientate the reader.</w:t>
            </w:r>
          </w:p>
          <w:p w14:paraId="695E112B" w14:textId="77777777" w:rsidR="00D0004F" w:rsidRPr="00C04576" w:rsidRDefault="00D0004F" w:rsidP="00D0004F">
            <w:pPr>
              <w:pStyle w:val="ListParagraph"/>
              <w:numPr>
                <w:ilvl w:val="0"/>
                <w:numId w:val="8"/>
              </w:numPr>
            </w:pPr>
            <w:r>
              <w:t xml:space="preserve">Information is organized in a </w:t>
            </w:r>
            <w:r w:rsidRPr="00C04576">
              <w:t xml:space="preserve">top-down </w:t>
            </w:r>
            <w:r>
              <w:t>sequence</w:t>
            </w:r>
            <w:r w:rsidRPr="00C04576">
              <w:t xml:space="preserve"> </w:t>
            </w:r>
            <w:r>
              <w:t>(</w:t>
            </w:r>
            <w:r w:rsidRPr="00C04576">
              <w:t>i.e. starting with the “big picture” before moving to the details</w:t>
            </w:r>
            <w:r>
              <w:t>).</w:t>
            </w:r>
          </w:p>
          <w:p w14:paraId="58C5868C" w14:textId="77777777" w:rsidR="00D0004F" w:rsidRDefault="00D0004F" w:rsidP="00D0004F">
            <w:pPr>
              <w:pStyle w:val="ListParagraph"/>
              <w:numPr>
                <w:ilvl w:val="0"/>
                <w:numId w:val="8"/>
              </w:numPr>
            </w:pPr>
            <w:r>
              <w:t>The document describes how each enhancement is linked to / situated within the overall architecture of the software.</w:t>
            </w:r>
          </w:p>
          <w:p w14:paraId="2CC7803A" w14:textId="77777777" w:rsidR="00D0004F" w:rsidRDefault="00D0004F" w:rsidP="00D0004F">
            <w:pPr>
              <w:pStyle w:val="ListParagraph"/>
              <w:numPr>
                <w:ilvl w:val="0"/>
                <w:numId w:val="8"/>
              </w:numPr>
            </w:pPr>
            <w:r>
              <w:t>The document describes how the system reacts to user input (where relevant).</w:t>
            </w:r>
          </w:p>
          <w:p w14:paraId="7C8F02F7" w14:textId="77777777" w:rsidR="00D0004F" w:rsidRDefault="00D0004F" w:rsidP="00D0004F">
            <w:pPr>
              <w:pStyle w:val="ListParagraph"/>
              <w:numPr>
                <w:ilvl w:val="0"/>
                <w:numId w:val="8"/>
              </w:numPr>
            </w:pPr>
            <w:r>
              <w:t>The document includes relevant code snippets and UML diagrams.</w:t>
            </w:r>
          </w:p>
          <w:p w14:paraId="1571AC07" w14:textId="77777777" w:rsidR="00D0004F" w:rsidRPr="00C04576" w:rsidRDefault="00D0004F" w:rsidP="00D0004F">
            <w:pPr>
              <w:pStyle w:val="ListParagraph"/>
              <w:numPr>
                <w:ilvl w:val="0"/>
                <w:numId w:val="8"/>
              </w:numPr>
            </w:pPr>
            <w:r>
              <w:t>The UML diagrams are described clearly.</w:t>
            </w:r>
          </w:p>
          <w:p w14:paraId="631BE5A4" w14:textId="77777777" w:rsidR="008F6470" w:rsidRPr="008F6470" w:rsidRDefault="008F6470" w:rsidP="00D171BF">
            <w:pPr>
              <w:pStyle w:val="ListParagraph"/>
              <w:ind w:left="360"/>
              <w:rPr>
                <w:rFonts w:cstheme="minorHAnsi"/>
              </w:rPr>
            </w:pPr>
          </w:p>
        </w:tc>
        <w:tc>
          <w:tcPr>
            <w:tcW w:w="920" w:type="dxa"/>
          </w:tcPr>
          <w:p w14:paraId="4045BF50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4EC927C5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160783E4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395B74B5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0499040C" w14:textId="77777777" w:rsidR="008F6470" w:rsidRPr="008F6470" w:rsidRDefault="008F6470" w:rsidP="00D171BF">
            <w:pPr>
              <w:rPr>
                <w:rFonts w:cstheme="minorHAnsi"/>
              </w:rPr>
            </w:pPr>
          </w:p>
        </w:tc>
      </w:tr>
      <w:tr w:rsidR="00D0004F" w:rsidRPr="008F6470" w14:paraId="536F4C88" w14:textId="77777777" w:rsidTr="008F6470">
        <w:tc>
          <w:tcPr>
            <w:tcW w:w="4887" w:type="dxa"/>
          </w:tcPr>
          <w:p w14:paraId="57475C6A" w14:textId="77777777" w:rsidR="00D0004F" w:rsidRPr="005262EE" w:rsidRDefault="00D0004F" w:rsidP="00D0004F">
            <w:pPr>
              <w:rPr>
                <w:b/>
              </w:rPr>
            </w:pPr>
            <w:r>
              <w:rPr>
                <w:b/>
              </w:rPr>
              <w:t>PRESENTATION AND</w:t>
            </w:r>
            <w:r w:rsidRPr="005262EE">
              <w:rPr>
                <w:b/>
              </w:rPr>
              <w:t xml:space="preserve"> GRAPHICS</w:t>
            </w:r>
          </w:p>
          <w:p w14:paraId="67B13E4C" w14:textId="77777777" w:rsidR="00D0004F" w:rsidRPr="00C04576" w:rsidRDefault="00D0004F" w:rsidP="00D0004F">
            <w:pPr>
              <w:pStyle w:val="ListParagraph"/>
              <w:numPr>
                <w:ilvl w:val="0"/>
                <w:numId w:val="10"/>
              </w:numPr>
            </w:pPr>
            <w:r>
              <w:t>G</w:t>
            </w:r>
            <w:r w:rsidRPr="00C04576">
              <w:t xml:space="preserve">raphics effectively </w:t>
            </w:r>
            <w:r>
              <w:t>complement the text description.</w:t>
            </w:r>
          </w:p>
          <w:p w14:paraId="15AFEA1D" w14:textId="77777777" w:rsidR="00D0004F" w:rsidRDefault="00D0004F" w:rsidP="00D0004F">
            <w:pPr>
              <w:pStyle w:val="ListParagraph"/>
              <w:numPr>
                <w:ilvl w:val="0"/>
                <w:numId w:val="10"/>
              </w:numPr>
            </w:pPr>
            <w:r>
              <w:t>The reader can easily distinguish the purpose of each graphic and which text it corresponds to.</w:t>
            </w:r>
          </w:p>
          <w:p w14:paraId="18B521B8" w14:textId="77777777" w:rsidR="00D0004F" w:rsidRDefault="00D0004F" w:rsidP="00D0004F">
            <w:pPr>
              <w:pStyle w:val="ListParagraph"/>
              <w:numPr>
                <w:ilvl w:val="0"/>
                <w:numId w:val="10"/>
              </w:numPr>
            </w:pPr>
            <w:r>
              <w:t>If graphics are referred to in the text, they are placed after the reference (i.e. text before graphics).</w:t>
            </w:r>
          </w:p>
          <w:p w14:paraId="77DB58BF" w14:textId="77777777" w:rsidR="00D0004F" w:rsidRDefault="00D0004F" w:rsidP="00D0004F">
            <w:pPr>
              <w:pStyle w:val="ListParagraph"/>
              <w:numPr>
                <w:ilvl w:val="0"/>
                <w:numId w:val="10"/>
              </w:numPr>
            </w:pPr>
            <w:r>
              <w:t>G</w:t>
            </w:r>
            <w:r w:rsidRPr="00C04576">
              <w:t xml:space="preserve">raphics </w:t>
            </w:r>
            <w:r>
              <w:t xml:space="preserve">are </w:t>
            </w:r>
            <w:r w:rsidRPr="00C04576">
              <w:t>labe</w:t>
            </w:r>
            <w:r>
              <w:t>lled appropriately.</w:t>
            </w:r>
          </w:p>
          <w:p w14:paraId="34E88D7A" w14:textId="77777777" w:rsidR="00D0004F" w:rsidRPr="00C04576" w:rsidRDefault="00D0004F" w:rsidP="00D0004F">
            <w:pPr>
              <w:pStyle w:val="ListParagraph"/>
              <w:numPr>
                <w:ilvl w:val="0"/>
                <w:numId w:val="10"/>
              </w:numPr>
            </w:pPr>
            <w:r>
              <w:t xml:space="preserve">Formatting is used correctly, is helpful to the reader, and is consistent throughout the </w:t>
            </w:r>
            <w:r>
              <w:lastRenderedPageBreak/>
              <w:t>document (e.g. for headings and sub-headings, bullets, graphic labels, colour codes, mark-ups, callouts).</w:t>
            </w:r>
          </w:p>
          <w:p w14:paraId="58883EFC" w14:textId="77777777" w:rsidR="00D0004F" w:rsidRDefault="00D0004F" w:rsidP="00D0004F">
            <w:pPr>
              <w:pStyle w:val="ListParagraph"/>
              <w:numPr>
                <w:ilvl w:val="0"/>
                <w:numId w:val="10"/>
              </w:numPr>
            </w:pPr>
            <w:r>
              <w:t>The</w:t>
            </w:r>
            <w:r w:rsidRPr="00C04576">
              <w:t xml:space="preserve"> </w:t>
            </w:r>
            <w:r>
              <w:t>table of contents</w:t>
            </w:r>
            <w:r w:rsidRPr="00C04576">
              <w:t xml:space="preserve"> </w:t>
            </w:r>
            <w:r>
              <w:t>is user-friendly.</w:t>
            </w:r>
          </w:p>
          <w:p w14:paraId="7DE53630" w14:textId="72CCC310" w:rsidR="00D0004F" w:rsidRDefault="00D0004F" w:rsidP="00D0004F">
            <w:pPr>
              <w:pStyle w:val="ListParagraph"/>
              <w:numPr>
                <w:ilvl w:val="0"/>
                <w:numId w:val="10"/>
              </w:numPr>
            </w:pPr>
            <w:r>
              <w:t>The</w:t>
            </w:r>
            <w:r w:rsidRPr="00C04576">
              <w:t xml:space="preserve"> layout of the entire</w:t>
            </w:r>
            <w:r>
              <w:t xml:space="preserve"> </w:t>
            </w:r>
            <w:r w:rsidR="006D594F">
              <w:t>develope</w:t>
            </w:r>
            <w:r>
              <w:t>r</w:t>
            </w:r>
            <w:r w:rsidRPr="00C04576">
              <w:t xml:space="preserve"> guide </w:t>
            </w:r>
            <w:r>
              <w:t xml:space="preserve">is </w:t>
            </w:r>
            <w:r w:rsidRPr="00C04576">
              <w:t>appealing</w:t>
            </w:r>
            <w:r>
              <w:t xml:space="preserve"> and user-friendly </w:t>
            </w:r>
          </w:p>
          <w:p w14:paraId="5D5CDE2D" w14:textId="77777777" w:rsidR="00D0004F" w:rsidRPr="00C04576" w:rsidRDefault="00D0004F" w:rsidP="00D0004F">
            <w:pPr>
              <w:pStyle w:val="ListParagraph"/>
              <w:numPr>
                <w:ilvl w:val="0"/>
                <w:numId w:val="10"/>
              </w:numPr>
            </w:pPr>
            <w:r>
              <w:t>Headings and sub-headings are relevant, informative, and concise.</w:t>
            </w:r>
          </w:p>
          <w:p w14:paraId="1426776C" w14:textId="77777777" w:rsidR="00D0004F" w:rsidRPr="008F6470" w:rsidRDefault="00D0004F" w:rsidP="00D0004F">
            <w:pPr>
              <w:pStyle w:val="ListParagraph"/>
              <w:ind w:left="360"/>
              <w:rPr>
                <w:rFonts w:cstheme="minorHAnsi"/>
                <w:b/>
              </w:rPr>
            </w:pPr>
          </w:p>
        </w:tc>
        <w:tc>
          <w:tcPr>
            <w:tcW w:w="920" w:type="dxa"/>
          </w:tcPr>
          <w:p w14:paraId="22C02C19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416887F5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6234A9C7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19622717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65825121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</w:tr>
      <w:tr w:rsidR="00D0004F" w:rsidRPr="008F6470" w14:paraId="3B21A59A" w14:textId="77777777" w:rsidTr="008F6470">
        <w:tc>
          <w:tcPr>
            <w:tcW w:w="4887" w:type="dxa"/>
          </w:tcPr>
          <w:p w14:paraId="562C70E8" w14:textId="77777777" w:rsidR="00D0004F" w:rsidRPr="00C04576" w:rsidRDefault="00D0004F" w:rsidP="00D0004F">
            <w:pPr>
              <w:rPr>
                <w:b/>
              </w:rPr>
            </w:pPr>
            <w:r w:rsidRPr="00C04576">
              <w:rPr>
                <w:b/>
              </w:rPr>
              <w:t>LANGUAGE, STYLE AND TONE</w:t>
            </w:r>
          </w:p>
          <w:p w14:paraId="01F4614E" w14:textId="6E386B6A" w:rsidR="00D0004F" w:rsidRPr="00C04576" w:rsidRDefault="00D0004F" w:rsidP="00D0004F">
            <w:pPr>
              <w:pStyle w:val="ListParagraph"/>
              <w:numPr>
                <w:ilvl w:val="0"/>
                <w:numId w:val="11"/>
              </w:numPr>
            </w:pPr>
            <w:r>
              <w:t>Correct and accurate language is used throughout the</w:t>
            </w:r>
            <w:r w:rsidR="006D594F">
              <w:t xml:space="preserve"> developer</w:t>
            </w:r>
            <w:r>
              <w:t xml:space="preserve"> guide.</w:t>
            </w:r>
          </w:p>
          <w:p w14:paraId="1745ABD4" w14:textId="77777777" w:rsidR="00D0004F" w:rsidRPr="00C04576" w:rsidRDefault="00D0004F" w:rsidP="00D0004F">
            <w:pPr>
              <w:pStyle w:val="ListParagraph"/>
              <w:numPr>
                <w:ilvl w:val="0"/>
                <w:numId w:val="11"/>
              </w:numPr>
            </w:pPr>
            <w:r>
              <w:t>T</w:t>
            </w:r>
            <w:r w:rsidRPr="00C04576">
              <w:t xml:space="preserve">ransitional devices </w:t>
            </w:r>
            <w:r>
              <w:t xml:space="preserve">are </w:t>
            </w:r>
            <w:r w:rsidRPr="00C04576">
              <w:t xml:space="preserve">used </w:t>
            </w:r>
            <w:r>
              <w:t xml:space="preserve">(where necessary) </w:t>
            </w:r>
            <w:r w:rsidRPr="00C04576">
              <w:t>appropriately to pr</w:t>
            </w:r>
            <w:r>
              <w:t>ovide coherence to the whole document.</w:t>
            </w:r>
          </w:p>
          <w:p w14:paraId="66DDAA39" w14:textId="77777777" w:rsidR="00D0004F" w:rsidRPr="00C04576" w:rsidRDefault="00D0004F" w:rsidP="00D0004F">
            <w:pPr>
              <w:pStyle w:val="ListParagraph"/>
              <w:numPr>
                <w:ilvl w:val="0"/>
                <w:numId w:val="11"/>
              </w:numPr>
            </w:pPr>
            <w:r>
              <w:t>W</w:t>
            </w:r>
            <w:r w:rsidRPr="00C04576">
              <w:t xml:space="preserve">riting </w:t>
            </w:r>
            <w:r>
              <w:t>is clear, direct and easy to read.</w:t>
            </w:r>
          </w:p>
          <w:p w14:paraId="60D8451D" w14:textId="77777777" w:rsidR="00D0004F" w:rsidRPr="00C04576" w:rsidRDefault="00D0004F" w:rsidP="00D0004F">
            <w:pPr>
              <w:pStyle w:val="ListParagraph"/>
              <w:numPr>
                <w:ilvl w:val="0"/>
                <w:numId w:val="11"/>
              </w:numPr>
            </w:pPr>
            <w:r>
              <w:t>W</w:t>
            </w:r>
            <w:r w:rsidRPr="00C04576">
              <w:t xml:space="preserve">riting </w:t>
            </w:r>
            <w:r>
              <w:t xml:space="preserve">is </w:t>
            </w:r>
            <w:r w:rsidRPr="00C04576">
              <w:t>concise</w:t>
            </w:r>
            <w:r>
              <w:t xml:space="preserve">. There are no repetitive or unnecessary information, descriptions or words. </w:t>
            </w:r>
          </w:p>
          <w:p w14:paraId="63E065C4" w14:textId="77777777" w:rsidR="00D0004F" w:rsidRPr="00C04576" w:rsidRDefault="00D0004F" w:rsidP="00D0004F">
            <w:pPr>
              <w:pStyle w:val="ListParagraph"/>
              <w:numPr>
                <w:ilvl w:val="0"/>
                <w:numId w:val="11"/>
              </w:numPr>
            </w:pPr>
            <w:r>
              <w:t>S</w:t>
            </w:r>
            <w:r w:rsidRPr="00C04576">
              <w:t xml:space="preserve">tyle and level of formality </w:t>
            </w:r>
            <w:r>
              <w:t>are appropriate for the target reader.</w:t>
            </w:r>
          </w:p>
          <w:p w14:paraId="32ACF030" w14:textId="77777777" w:rsidR="00D0004F" w:rsidRDefault="00D0004F" w:rsidP="00D0004F">
            <w:pPr>
              <w:pStyle w:val="ListParagraph"/>
              <w:numPr>
                <w:ilvl w:val="0"/>
                <w:numId w:val="11"/>
              </w:numPr>
            </w:pPr>
            <w:r>
              <w:t>Style, formality and tone are suitable and c</w:t>
            </w:r>
            <w:r w:rsidRPr="00C04576">
              <w:t>onsistent</w:t>
            </w:r>
            <w:r>
              <w:t xml:space="preserve"> throughout the document.</w:t>
            </w:r>
          </w:p>
          <w:p w14:paraId="2F872F11" w14:textId="77777777" w:rsidR="00D0004F" w:rsidRDefault="00D0004F" w:rsidP="00D0004F">
            <w:pPr>
              <w:pStyle w:val="ListParagraph"/>
              <w:numPr>
                <w:ilvl w:val="0"/>
                <w:numId w:val="11"/>
              </w:numPr>
            </w:pPr>
            <w:r>
              <w:t>L</w:t>
            </w:r>
            <w:r w:rsidRPr="00C04576">
              <w:t xml:space="preserve">evel of technicality </w:t>
            </w:r>
            <w:r>
              <w:t xml:space="preserve">is </w:t>
            </w:r>
            <w:r w:rsidRPr="00C04576">
              <w:t>s</w:t>
            </w:r>
            <w:r>
              <w:t xml:space="preserve">uitable for the intended reader/user. </w:t>
            </w:r>
          </w:p>
          <w:p w14:paraId="18513D93" w14:textId="77777777" w:rsidR="00D0004F" w:rsidRPr="008F6470" w:rsidRDefault="00D0004F" w:rsidP="00D0004F">
            <w:pPr>
              <w:pStyle w:val="ListParagraph"/>
              <w:ind w:left="360"/>
              <w:rPr>
                <w:rFonts w:cstheme="minorHAnsi"/>
                <w:b/>
              </w:rPr>
            </w:pPr>
          </w:p>
        </w:tc>
        <w:tc>
          <w:tcPr>
            <w:tcW w:w="920" w:type="dxa"/>
          </w:tcPr>
          <w:p w14:paraId="7FB3E992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34147695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10160561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37D90626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1BCDA437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</w:tr>
      <w:tr w:rsidR="00D0004F" w:rsidRPr="008F6470" w14:paraId="0AA0572A" w14:textId="77777777" w:rsidTr="008F6470">
        <w:tc>
          <w:tcPr>
            <w:tcW w:w="4887" w:type="dxa"/>
          </w:tcPr>
          <w:p w14:paraId="14DAD3B3" w14:textId="77777777" w:rsidR="00D0004F" w:rsidRPr="008F6470" w:rsidRDefault="00D0004F" w:rsidP="00D0004F">
            <w:pPr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t xml:space="preserve">OVERALL </w:t>
            </w:r>
          </w:p>
          <w:p w14:paraId="781CC210" w14:textId="77777777" w:rsidR="00D0004F" w:rsidRPr="00D0004F" w:rsidRDefault="00D0004F" w:rsidP="00D0004F">
            <w:r w:rsidRPr="00D0004F">
              <w:t>The sections in the guide are highly unified.</w:t>
            </w:r>
          </w:p>
          <w:p w14:paraId="024DCAF7" w14:textId="77777777" w:rsidR="00D0004F" w:rsidRPr="00D0004F" w:rsidRDefault="00D0004F" w:rsidP="00D0004F"/>
          <w:p w14:paraId="7D700F9D" w14:textId="77777777" w:rsidR="00D0004F" w:rsidRPr="00D0004F" w:rsidRDefault="00D0004F" w:rsidP="00D0004F">
            <w:r w:rsidRPr="00D0004F">
              <w:t>The guide leaves the reader with a highly positive impression of the product and the team.</w:t>
            </w:r>
          </w:p>
          <w:p w14:paraId="600D3F84" w14:textId="77777777" w:rsidR="00D0004F" w:rsidRPr="00D0004F" w:rsidRDefault="00D0004F" w:rsidP="00D0004F">
            <w:pPr>
              <w:rPr>
                <w:rFonts w:cstheme="minorHAnsi"/>
                <w:b/>
              </w:rPr>
            </w:pPr>
          </w:p>
        </w:tc>
        <w:tc>
          <w:tcPr>
            <w:tcW w:w="920" w:type="dxa"/>
          </w:tcPr>
          <w:p w14:paraId="774A8D2E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021722F0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4CA4032A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920" w:type="dxa"/>
          </w:tcPr>
          <w:p w14:paraId="4B1A4205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  <w:tc>
          <w:tcPr>
            <w:tcW w:w="6696" w:type="dxa"/>
          </w:tcPr>
          <w:p w14:paraId="4963898A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</w:tr>
      <w:tr w:rsidR="00D0004F" w:rsidRPr="008F6470" w14:paraId="576EFEC2" w14:textId="77777777" w:rsidTr="008F6470">
        <w:tc>
          <w:tcPr>
            <w:tcW w:w="4887" w:type="dxa"/>
          </w:tcPr>
          <w:p w14:paraId="443CAC8A" w14:textId="3F11503C" w:rsidR="00D0004F" w:rsidRPr="008F6470" w:rsidRDefault="00D0004F" w:rsidP="00D0004F">
            <w:pPr>
              <w:rPr>
                <w:rFonts w:cstheme="minorHAnsi"/>
                <w:b/>
              </w:rPr>
            </w:pPr>
            <w:r w:rsidRPr="008F6470">
              <w:rPr>
                <w:rFonts w:cstheme="minorHAnsi"/>
                <w:b/>
              </w:rPr>
              <w:lastRenderedPageBreak/>
              <w:t xml:space="preserve">What other noteworthy aspects of the </w:t>
            </w:r>
            <w:r>
              <w:rPr>
                <w:rFonts w:cstheme="minorHAnsi"/>
                <w:b/>
              </w:rPr>
              <w:t>developer’s guide</w:t>
            </w:r>
            <w:r w:rsidRPr="008F6470">
              <w:rPr>
                <w:rFonts w:cstheme="minorHAnsi"/>
                <w:b/>
              </w:rPr>
              <w:t xml:space="preserve"> have you noticed that deserve commendation? </w:t>
            </w:r>
          </w:p>
          <w:p w14:paraId="66B41282" w14:textId="77777777" w:rsidR="00D0004F" w:rsidRPr="008F6470" w:rsidRDefault="00D0004F" w:rsidP="00D0004F">
            <w:pPr>
              <w:rPr>
                <w:rFonts w:cstheme="minorHAnsi"/>
                <w:b/>
              </w:rPr>
            </w:pPr>
          </w:p>
        </w:tc>
        <w:tc>
          <w:tcPr>
            <w:tcW w:w="10376" w:type="dxa"/>
            <w:gridSpan w:val="5"/>
          </w:tcPr>
          <w:p w14:paraId="2536E00B" w14:textId="77777777" w:rsidR="00D0004F" w:rsidRPr="008F6470" w:rsidRDefault="00D0004F" w:rsidP="00D0004F">
            <w:pPr>
              <w:rPr>
                <w:rFonts w:cstheme="minorHAnsi"/>
              </w:rPr>
            </w:pPr>
          </w:p>
          <w:p w14:paraId="453DBF2B" w14:textId="77777777" w:rsidR="00D0004F" w:rsidRPr="008F6470" w:rsidRDefault="00D0004F" w:rsidP="00D0004F">
            <w:pPr>
              <w:rPr>
                <w:rFonts w:cstheme="minorHAnsi"/>
              </w:rPr>
            </w:pPr>
          </w:p>
          <w:p w14:paraId="2BCA7A69" w14:textId="77777777" w:rsidR="00D0004F" w:rsidRPr="008F6470" w:rsidRDefault="00D0004F" w:rsidP="00D0004F">
            <w:pPr>
              <w:rPr>
                <w:rFonts w:cstheme="minorHAnsi"/>
              </w:rPr>
            </w:pPr>
          </w:p>
          <w:p w14:paraId="11C6E25E" w14:textId="77777777" w:rsidR="00D0004F" w:rsidRPr="008F6470" w:rsidRDefault="00D0004F" w:rsidP="00D0004F">
            <w:pPr>
              <w:rPr>
                <w:rFonts w:cstheme="minorHAnsi"/>
              </w:rPr>
            </w:pPr>
          </w:p>
          <w:p w14:paraId="15E6E9EC" w14:textId="77777777" w:rsidR="00D0004F" w:rsidRPr="008F6470" w:rsidRDefault="00D0004F" w:rsidP="00D0004F">
            <w:pPr>
              <w:rPr>
                <w:rFonts w:cstheme="minorHAnsi"/>
              </w:rPr>
            </w:pPr>
          </w:p>
          <w:p w14:paraId="56A8B7EF" w14:textId="77777777" w:rsidR="00D0004F" w:rsidRPr="008F6470" w:rsidRDefault="00D0004F" w:rsidP="00D0004F">
            <w:pPr>
              <w:rPr>
                <w:rFonts w:cstheme="minorHAnsi"/>
              </w:rPr>
            </w:pPr>
          </w:p>
          <w:p w14:paraId="21A52451" w14:textId="77777777" w:rsidR="00D0004F" w:rsidRPr="008F6470" w:rsidRDefault="00D0004F" w:rsidP="00D0004F">
            <w:pPr>
              <w:rPr>
                <w:rFonts w:cstheme="minorHAnsi"/>
              </w:rPr>
            </w:pPr>
          </w:p>
        </w:tc>
      </w:tr>
    </w:tbl>
    <w:p w14:paraId="432B9A24" w14:textId="77777777" w:rsidR="00192CFB" w:rsidRPr="00C04576" w:rsidRDefault="00192CFB" w:rsidP="00192CFB"/>
    <w:sectPr w:rsidR="00192CFB" w:rsidRPr="00C04576" w:rsidSect="00591AD7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4DB37" w14:textId="77777777" w:rsidR="004C0C4D" w:rsidRDefault="004C0C4D" w:rsidP="003025CC">
      <w:pPr>
        <w:spacing w:after="0" w:line="240" w:lineRule="auto"/>
      </w:pPr>
      <w:r>
        <w:separator/>
      </w:r>
    </w:p>
  </w:endnote>
  <w:endnote w:type="continuationSeparator" w:id="0">
    <w:p w14:paraId="70C6D1E5" w14:textId="77777777" w:rsidR="004C0C4D" w:rsidRDefault="004C0C4D" w:rsidP="0030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031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A6D97" w14:textId="5FBD7747" w:rsidR="003025CC" w:rsidRDefault="00302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4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9EB1B7E" w14:textId="77777777" w:rsidR="003025CC" w:rsidRDefault="00302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77510" w14:textId="77777777" w:rsidR="004C0C4D" w:rsidRDefault="004C0C4D" w:rsidP="003025CC">
      <w:pPr>
        <w:spacing w:after="0" w:line="240" w:lineRule="auto"/>
      </w:pPr>
      <w:r>
        <w:separator/>
      </w:r>
    </w:p>
  </w:footnote>
  <w:footnote w:type="continuationSeparator" w:id="0">
    <w:p w14:paraId="5C0252CB" w14:textId="77777777" w:rsidR="004C0C4D" w:rsidRDefault="004C0C4D" w:rsidP="00302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3E5"/>
    <w:multiLevelType w:val="hybridMultilevel"/>
    <w:tmpl w:val="7ED074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76AEF"/>
    <w:multiLevelType w:val="hybridMultilevel"/>
    <w:tmpl w:val="60260C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56D3F"/>
    <w:multiLevelType w:val="hybridMultilevel"/>
    <w:tmpl w:val="76C25648"/>
    <w:lvl w:ilvl="0" w:tplc="74FC64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E6A4C"/>
    <w:multiLevelType w:val="hybridMultilevel"/>
    <w:tmpl w:val="635296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B97A73"/>
    <w:multiLevelType w:val="hybridMultilevel"/>
    <w:tmpl w:val="DF462C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624577"/>
    <w:multiLevelType w:val="hybridMultilevel"/>
    <w:tmpl w:val="2E0291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A63A5"/>
    <w:multiLevelType w:val="hybridMultilevel"/>
    <w:tmpl w:val="EF2617C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024DB5"/>
    <w:multiLevelType w:val="multilevel"/>
    <w:tmpl w:val="CCCA1C20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8" w15:restartNumberingAfterBreak="0">
    <w:nsid w:val="25793940"/>
    <w:multiLevelType w:val="multilevel"/>
    <w:tmpl w:val="1DFA7BF0"/>
    <w:styleLink w:val="List1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2">
      <w:start w:val="1"/>
      <w:numFmt w:val="lowerRoman"/>
      <w:lvlText w:val="%3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3">
      <w:start w:val="1"/>
      <w:numFmt w:val="decimal"/>
      <w:lvlText w:val="%4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5">
      <w:start w:val="1"/>
      <w:numFmt w:val="lowerRoman"/>
      <w:lvlText w:val="%6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6">
      <w:start w:val="1"/>
      <w:numFmt w:val="decimal"/>
      <w:lvlText w:val="%7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8">
      <w:start w:val="1"/>
      <w:numFmt w:val="lowerRoman"/>
      <w:lvlText w:val="%9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</w:abstractNum>
  <w:abstractNum w:abstractNumId="9" w15:restartNumberingAfterBreak="0">
    <w:nsid w:val="2C446ACD"/>
    <w:multiLevelType w:val="hybridMultilevel"/>
    <w:tmpl w:val="7DB29E3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E61E8F"/>
    <w:multiLevelType w:val="hybridMultilevel"/>
    <w:tmpl w:val="374822B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E1878"/>
    <w:multiLevelType w:val="hybridMultilevel"/>
    <w:tmpl w:val="F7925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836888"/>
    <w:multiLevelType w:val="hybridMultilevel"/>
    <w:tmpl w:val="E3ACF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501836"/>
    <w:multiLevelType w:val="hybridMultilevel"/>
    <w:tmpl w:val="E5D601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3D33B1"/>
    <w:multiLevelType w:val="hybridMultilevel"/>
    <w:tmpl w:val="B3AE92F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A205E9"/>
    <w:multiLevelType w:val="hybridMultilevel"/>
    <w:tmpl w:val="A1281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034D7B"/>
    <w:multiLevelType w:val="hybridMultilevel"/>
    <w:tmpl w:val="41468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116007"/>
    <w:multiLevelType w:val="hybridMultilevel"/>
    <w:tmpl w:val="6DBC2A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DD7F44"/>
    <w:multiLevelType w:val="hybridMultilevel"/>
    <w:tmpl w:val="0186AE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9E3D2C"/>
    <w:multiLevelType w:val="hybridMultilevel"/>
    <w:tmpl w:val="2384EF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482050"/>
    <w:multiLevelType w:val="hybridMultilevel"/>
    <w:tmpl w:val="9A1244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3B3DE7"/>
    <w:multiLevelType w:val="hybridMultilevel"/>
    <w:tmpl w:val="065691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8319F8"/>
    <w:multiLevelType w:val="hybridMultilevel"/>
    <w:tmpl w:val="DDDA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21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18"/>
  </w:num>
  <w:num w:numId="10">
    <w:abstractNumId w:val="14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  <w:num w:numId="15">
    <w:abstractNumId w:val="19"/>
  </w:num>
  <w:num w:numId="16">
    <w:abstractNumId w:val="11"/>
  </w:num>
  <w:num w:numId="17">
    <w:abstractNumId w:val="12"/>
  </w:num>
  <w:num w:numId="18">
    <w:abstractNumId w:val="0"/>
  </w:num>
  <w:num w:numId="19">
    <w:abstractNumId w:val="22"/>
  </w:num>
  <w:num w:numId="20">
    <w:abstractNumId w:val="15"/>
  </w:num>
  <w:num w:numId="21">
    <w:abstractNumId w:val="20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E8"/>
    <w:rsid w:val="00027647"/>
    <w:rsid w:val="000610B8"/>
    <w:rsid w:val="000638E8"/>
    <w:rsid w:val="00090475"/>
    <w:rsid w:val="001057BC"/>
    <w:rsid w:val="00115405"/>
    <w:rsid w:val="00160D97"/>
    <w:rsid w:val="00192CFB"/>
    <w:rsid w:val="001C06E6"/>
    <w:rsid w:val="00225D22"/>
    <w:rsid w:val="00235693"/>
    <w:rsid w:val="002630CF"/>
    <w:rsid w:val="00287321"/>
    <w:rsid w:val="002E020B"/>
    <w:rsid w:val="003025CC"/>
    <w:rsid w:val="003D2D1F"/>
    <w:rsid w:val="003F5100"/>
    <w:rsid w:val="00415A71"/>
    <w:rsid w:val="004770FF"/>
    <w:rsid w:val="004A7BF1"/>
    <w:rsid w:val="004B09D1"/>
    <w:rsid w:val="004C0C4D"/>
    <w:rsid w:val="004D436D"/>
    <w:rsid w:val="004F29D0"/>
    <w:rsid w:val="00591AD7"/>
    <w:rsid w:val="006566E4"/>
    <w:rsid w:val="00665E10"/>
    <w:rsid w:val="006734C6"/>
    <w:rsid w:val="006D594F"/>
    <w:rsid w:val="007A0A1E"/>
    <w:rsid w:val="007D614C"/>
    <w:rsid w:val="008C794B"/>
    <w:rsid w:val="008E432F"/>
    <w:rsid w:val="008F6470"/>
    <w:rsid w:val="00990366"/>
    <w:rsid w:val="00A41DCA"/>
    <w:rsid w:val="00A6027B"/>
    <w:rsid w:val="00A73143"/>
    <w:rsid w:val="00A911B1"/>
    <w:rsid w:val="00AE6831"/>
    <w:rsid w:val="00BF2DF0"/>
    <w:rsid w:val="00C04576"/>
    <w:rsid w:val="00C076DF"/>
    <w:rsid w:val="00C42A51"/>
    <w:rsid w:val="00C7673A"/>
    <w:rsid w:val="00CB22A1"/>
    <w:rsid w:val="00CD4E22"/>
    <w:rsid w:val="00D0004F"/>
    <w:rsid w:val="00D72DFB"/>
    <w:rsid w:val="00DD3941"/>
    <w:rsid w:val="00E551E5"/>
    <w:rsid w:val="00F26C35"/>
    <w:rsid w:val="00F65374"/>
    <w:rsid w:val="00FB5810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37F64"/>
  <w15:docId w15:val="{1AA7E0D1-1F0E-4782-98F4-ED224948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0638E8"/>
    <w:pPr>
      <w:ind w:left="720"/>
      <w:contextualSpacing/>
    </w:pPr>
  </w:style>
  <w:style w:type="paragraph" w:customStyle="1" w:styleId="BodyA">
    <w:name w:val="Body A"/>
    <w:rsid w:val="000638E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638E8"/>
    <w:pPr>
      <w:numPr>
        <w:numId w:val="12"/>
      </w:numPr>
    </w:pPr>
  </w:style>
  <w:style w:type="numbering" w:customStyle="1" w:styleId="List1">
    <w:name w:val="List 1"/>
    <w:basedOn w:val="NoList"/>
    <w:rsid w:val="000638E8"/>
    <w:pPr>
      <w:numPr>
        <w:numId w:val="13"/>
      </w:numPr>
    </w:pPr>
  </w:style>
  <w:style w:type="character" w:styleId="Hyperlink">
    <w:name w:val="Hyperlink"/>
    <w:basedOn w:val="DefaultParagraphFont"/>
    <w:uiPriority w:val="99"/>
    <w:semiHidden/>
    <w:unhideWhenUsed/>
    <w:rsid w:val="000638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2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CC"/>
  </w:style>
  <w:style w:type="paragraph" w:styleId="Footer">
    <w:name w:val="footer"/>
    <w:basedOn w:val="Normal"/>
    <w:link w:val="FooterChar"/>
    <w:uiPriority w:val="99"/>
    <w:unhideWhenUsed/>
    <w:rsid w:val="00302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CC"/>
  </w:style>
  <w:style w:type="paragraph" w:styleId="BalloonText">
    <w:name w:val="Balloon Text"/>
    <w:basedOn w:val="Normal"/>
    <w:link w:val="BalloonTextChar"/>
    <w:uiPriority w:val="99"/>
    <w:semiHidden/>
    <w:unhideWhenUsed/>
    <w:rsid w:val="00665E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3A2724-50F4-4563-AF8E-7E9693DA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Toh Ann Lee</dc:creator>
  <cp:keywords/>
  <dc:description/>
  <cp:lastModifiedBy>Lam Wanli, Aileen</cp:lastModifiedBy>
  <cp:revision>2</cp:revision>
  <dcterms:created xsi:type="dcterms:W3CDTF">2021-12-13T08:23:00Z</dcterms:created>
  <dcterms:modified xsi:type="dcterms:W3CDTF">2021-12-13T08:23:00Z</dcterms:modified>
</cp:coreProperties>
</file>