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DE938" w14:textId="51AACDB6" w:rsidR="00D86FD7" w:rsidRPr="00F8599C" w:rsidRDefault="00181E59" w:rsidP="00675C52">
      <w:pPr>
        <w:widowControl w:val="0"/>
        <w:tabs>
          <w:tab w:val="left" w:pos="220"/>
        </w:tabs>
        <w:autoSpaceDE w:val="0"/>
        <w:autoSpaceDN w:val="0"/>
        <w:adjustRightInd w:val="0"/>
        <w:jc w:val="center"/>
        <w:rPr>
          <w:rFonts w:asciiTheme="majorHAnsi" w:hAnsiTheme="majorHAnsi" w:cstheme="majorHAnsi"/>
          <w:b/>
          <w:bCs/>
          <w:color w:val="000000"/>
          <w:sz w:val="22"/>
          <w:szCs w:val="22"/>
          <w:lang w:val="en-US"/>
        </w:rPr>
      </w:pPr>
      <w:bookmarkStart w:id="0" w:name="_GoBack"/>
      <w:bookmarkEnd w:id="0"/>
      <w:r w:rsidRPr="00F8599C">
        <w:rPr>
          <w:rFonts w:asciiTheme="majorHAnsi" w:hAnsiTheme="majorHAnsi" w:cstheme="majorHAnsi"/>
          <w:b/>
          <w:bCs/>
          <w:color w:val="000000"/>
          <w:sz w:val="22"/>
          <w:szCs w:val="22"/>
          <w:lang w:val="en-US"/>
        </w:rPr>
        <w:t xml:space="preserve">Activity </w:t>
      </w:r>
      <w:r w:rsidR="00675C52" w:rsidRPr="00F8599C">
        <w:rPr>
          <w:rFonts w:asciiTheme="majorHAnsi" w:hAnsiTheme="majorHAnsi" w:cstheme="majorHAnsi"/>
          <w:b/>
          <w:bCs/>
          <w:color w:val="000000"/>
          <w:sz w:val="22"/>
          <w:szCs w:val="22"/>
          <w:lang w:val="en-US"/>
        </w:rPr>
        <w:t>Space (</w:t>
      </w:r>
      <w:r w:rsidRPr="00F8599C">
        <w:rPr>
          <w:rFonts w:asciiTheme="majorHAnsi" w:hAnsiTheme="majorHAnsi" w:cstheme="majorHAnsi"/>
          <w:b/>
          <w:bCs/>
          <w:color w:val="000000"/>
          <w:sz w:val="22"/>
          <w:szCs w:val="22"/>
          <w:lang w:val="en-US"/>
        </w:rPr>
        <w:t xml:space="preserve">Building Credibility </w:t>
      </w:r>
      <w:r w:rsidR="00675C52" w:rsidRPr="00F8599C">
        <w:rPr>
          <w:rFonts w:asciiTheme="majorHAnsi" w:hAnsiTheme="majorHAnsi" w:cstheme="majorHAnsi"/>
          <w:b/>
          <w:bCs/>
          <w:color w:val="000000"/>
          <w:sz w:val="22"/>
          <w:szCs w:val="22"/>
          <w:lang w:val="en-US"/>
        </w:rPr>
        <w:t>at the</w:t>
      </w:r>
      <w:r w:rsidRPr="00F8599C">
        <w:rPr>
          <w:rFonts w:asciiTheme="majorHAnsi" w:hAnsiTheme="majorHAnsi" w:cstheme="majorHAnsi"/>
          <w:b/>
          <w:bCs/>
          <w:color w:val="000000"/>
          <w:sz w:val="22"/>
          <w:szCs w:val="22"/>
          <w:lang w:val="en-US"/>
        </w:rPr>
        <w:t xml:space="preserve"> workplace</w:t>
      </w:r>
      <w:r w:rsidR="00675C52" w:rsidRPr="00F8599C">
        <w:rPr>
          <w:rFonts w:asciiTheme="majorHAnsi" w:hAnsiTheme="majorHAnsi" w:cstheme="majorHAnsi"/>
          <w:b/>
          <w:bCs/>
          <w:color w:val="000000"/>
          <w:sz w:val="22"/>
          <w:szCs w:val="22"/>
          <w:lang w:val="en-US"/>
        </w:rPr>
        <w:t>)</w:t>
      </w:r>
    </w:p>
    <w:p w14:paraId="246EF131" w14:textId="77777777" w:rsidR="00F8599C" w:rsidRPr="00F8599C" w:rsidRDefault="00F8599C" w:rsidP="00675C52">
      <w:pPr>
        <w:widowControl w:val="0"/>
        <w:tabs>
          <w:tab w:val="left" w:pos="220"/>
        </w:tabs>
        <w:autoSpaceDE w:val="0"/>
        <w:autoSpaceDN w:val="0"/>
        <w:adjustRightInd w:val="0"/>
        <w:jc w:val="center"/>
        <w:rPr>
          <w:rFonts w:asciiTheme="majorHAnsi" w:hAnsiTheme="majorHAnsi" w:cstheme="majorHAnsi"/>
          <w:b/>
          <w:bCs/>
          <w:color w:val="000000"/>
          <w:sz w:val="22"/>
          <w:szCs w:val="22"/>
          <w:lang w:val="en-US"/>
        </w:rPr>
      </w:pPr>
    </w:p>
    <w:tbl>
      <w:tblPr>
        <w:tblW w:w="9488" w:type="dxa"/>
        <w:tblCellMar>
          <w:top w:w="15" w:type="dxa"/>
          <w:left w:w="15" w:type="dxa"/>
          <w:bottom w:w="15" w:type="dxa"/>
          <w:right w:w="15" w:type="dxa"/>
        </w:tblCellMar>
        <w:tblLook w:val="04A0" w:firstRow="1" w:lastRow="0" w:firstColumn="1" w:lastColumn="0" w:noHBand="0" w:noVBand="1"/>
      </w:tblPr>
      <w:tblGrid>
        <w:gridCol w:w="1093"/>
        <w:gridCol w:w="6410"/>
        <w:gridCol w:w="1985"/>
      </w:tblGrid>
      <w:tr w:rsidR="00675C52" w:rsidRPr="00F8599C" w14:paraId="580C5D86" w14:textId="77777777" w:rsidTr="3D5F42C1">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2EEE4E" w14:textId="77777777" w:rsidR="00675C52" w:rsidRPr="00F8599C" w:rsidRDefault="00675C52" w:rsidP="006F30A7">
            <w:pPr>
              <w:spacing w:before="240"/>
              <w:rPr>
                <w:rFonts w:asciiTheme="majorHAnsi" w:eastAsia="Times New Roman" w:hAnsiTheme="majorHAnsi" w:cstheme="majorHAnsi"/>
                <w:sz w:val="22"/>
                <w:szCs w:val="22"/>
                <w:lang w:eastAsia="en-SG"/>
              </w:rPr>
            </w:pPr>
            <w:bookmarkStart w:id="1" w:name="_Hlk77485583"/>
            <w:r w:rsidRPr="00F8599C">
              <w:rPr>
                <w:rFonts w:asciiTheme="majorHAnsi" w:eastAsia="Times New Roman" w:hAnsiTheme="majorHAnsi" w:cstheme="majorHAnsi"/>
                <w:b/>
                <w:bCs/>
                <w:color w:val="000000"/>
                <w:sz w:val="22"/>
                <w:szCs w:val="22"/>
                <w:lang w:eastAsia="en-SG"/>
              </w:rPr>
              <w:t>OP1 Grp</w:t>
            </w:r>
          </w:p>
        </w:tc>
        <w:tc>
          <w:tcPr>
            <w:tcW w:w="6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790DAA" w14:textId="77777777" w:rsidR="00675C52" w:rsidRPr="00F8599C" w:rsidRDefault="00675C52" w:rsidP="006F30A7">
            <w:pPr>
              <w:spacing w:before="240"/>
              <w:rPr>
                <w:rFonts w:asciiTheme="majorHAnsi" w:eastAsia="Times New Roman" w:hAnsiTheme="majorHAnsi" w:cstheme="majorHAnsi"/>
                <w:sz w:val="22"/>
                <w:szCs w:val="22"/>
                <w:lang w:eastAsia="en-SG"/>
              </w:rPr>
            </w:pPr>
            <w:r w:rsidRPr="00F8599C">
              <w:rPr>
                <w:rFonts w:asciiTheme="majorHAnsi" w:eastAsia="Times New Roman" w:hAnsiTheme="majorHAnsi" w:cstheme="majorHAnsi"/>
                <w:b/>
                <w:bCs/>
                <w:color w:val="000000"/>
                <w:sz w:val="22"/>
                <w:szCs w:val="22"/>
                <w:lang w:eastAsia="en-SG"/>
              </w:rPr>
              <w:t>Member names</w:t>
            </w:r>
          </w:p>
        </w:tc>
        <w:tc>
          <w:tcPr>
            <w:tcW w:w="19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0DF8BD" w14:textId="77777777" w:rsidR="00675C52" w:rsidRPr="00F8599C" w:rsidRDefault="00675C52" w:rsidP="006F30A7">
            <w:pPr>
              <w:spacing w:before="240"/>
              <w:rPr>
                <w:rFonts w:asciiTheme="majorHAnsi" w:eastAsia="Times New Roman" w:hAnsiTheme="majorHAnsi" w:cstheme="majorHAnsi"/>
                <w:sz w:val="22"/>
                <w:szCs w:val="22"/>
                <w:lang w:eastAsia="en-SG"/>
              </w:rPr>
            </w:pPr>
            <w:r w:rsidRPr="00F8599C">
              <w:rPr>
                <w:rFonts w:asciiTheme="majorHAnsi" w:eastAsia="Times New Roman" w:hAnsiTheme="majorHAnsi" w:cstheme="majorHAnsi"/>
                <w:b/>
                <w:bCs/>
                <w:color w:val="000000"/>
                <w:sz w:val="22"/>
                <w:szCs w:val="22"/>
                <w:lang w:eastAsia="en-SG"/>
              </w:rPr>
              <w:t>Roles</w:t>
            </w:r>
          </w:p>
        </w:tc>
      </w:tr>
      <w:tr w:rsidR="00675C52" w:rsidRPr="00F8599C" w14:paraId="67C39850" w14:textId="77777777" w:rsidTr="3D5F42C1">
        <w:trPr>
          <w:trHeight w:val="102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6CC8F9" w14:textId="5AB10E27" w:rsidR="00675C52" w:rsidRPr="00F8599C" w:rsidRDefault="00675C52" w:rsidP="00675C52">
            <w:pPr>
              <w:spacing w:before="240"/>
              <w:rPr>
                <w:rFonts w:asciiTheme="majorHAnsi" w:eastAsia="Times New Roman" w:hAnsiTheme="majorHAnsi" w:cstheme="majorHAnsi"/>
                <w:sz w:val="22"/>
                <w:szCs w:val="22"/>
                <w:lang w:eastAsia="en-SG"/>
              </w:rPr>
            </w:pPr>
            <w:r w:rsidRPr="00F8599C">
              <w:rPr>
                <w:rFonts w:asciiTheme="majorHAnsi" w:hAnsiTheme="majorHAnsi" w:cstheme="majorHAnsi"/>
                <w:sz w:val="22"/>
                <w:szCs w:val="22"/>
              </w:rPr>
              <w:t>3 / C</w:t>
            </w:r>
          </w:p>
        </w:tc>
        <w:tc>
          <w:tcPr>
            <w:tcW w:w="6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717642" w14:textId="27CE53A6" w:rsidR="00675C52" w:rsidRPr="00F8599C" w:rsidRDefault="3D5F42C1" w:rsidP="3D5F42C1">
            <w:pPr>
              <w:spacing w:before="240"/>
              <w:rPr>
                <w:rFonts w:ascii="Calibri" w:eastAsia="Calibri" w:hAnsi="Calibri" w:cs="Calibri"/>
                <w:sz w:val="22"/>
                <w:szCs w:val="22"/>
              </w:rPr>
            </w:pPr>
            <w:r w:rsidRPr="3D5F42C1">
              <w:rPr>
                <w:rFonts w:ascii="Calibri" w:eastAsia="Calibri" w:hAnsi="Calibri" w:cs="Calibri"/>
                <w:color w:val="000000" w:themeColor="text1"/>
                <w:sz w:val="22"/>
                <w:szCs w:val="22"/>
                <w:lang w:val="en-SG"/>
              </w:rPr>
              <w:t>Isaac, Hao Feng, Sharif, Shyun, Tuan</w:t>
            </w:r>
          </w:p>
          <w:p w14:paraId="0166FCDC" w14:textId="410E30FA" w:rsidR="00675C52" w:rsidRPr="00F8599C" w:rsidRDefault="00675C52" w:rsidP="3D5F42C1">
            <w:pPr>
              <w:spacing w:before="240"/>
              <w:rPr>
                <w:rFonts w:asciiTheme="majorHAnsi" w:eastAsia="Times New Roman" w:hAnsiTheme="majorHAnsi" w:cstheme="majorBidi"/>
                <w:sz w:val="22"/>
                <w:szCs w:val="22"/>
                <w:lang w:eastAsia="en-SG"/>
              </w:rPr>
            </w:pPr>
          </w:p>
        </w:tc>
        <w:tc>
          <w:tcPr>
            <w:tcW w:w="19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FF35E6" w14:textId="77777777" w:rsidR="00675C52" w:rsidRPr="00F8599C" w:rsidRDefault="00675C52" w:rsidP="00675C52">
            <w:pPr>
              <w:spacing w:before="240"/>
              <w:rPr>
                <w:rFonts w:asciiTheme="majorHAnsi" w:eastAsia="Times New Roman" w:hAnsiTheme="majorHAnsi" w:cstheme="majorHAnsi"/>
                <w:sz w:val="22"/>
                <w:szCs w:val="22"/>
                <w:lang w:eastAsia="en-SG"/>
              </w:rPr>
            </w:pPr>
            <w:r w:rsidRPr="00F8599C">
              <w:rPr>
                <w:rFonts w:asciiTheme="majorHAnsi" w:eastAsia="Times New Roman" w:hAnsiTheme="majorHAnsi" w:cstheme="majorHAnsi"/>
                <w:color w:val="000000"/>
                <w:sz w:val="22"/>
                <w:szCs w:val="22"/>
                <w:lang w:eastAsia="en-SG"/>
              </w:rPr>
              <w:t>Presenters</w:t>
            </w:r>
          </w:p>
        </w:tc>
      </w:tr>
      <w:tr w:rsidR="00675C52" w:rsidRPr="00F8599C" w14:paraId="0243DB55" w14:textId="77777777" w:rsidTr="3D5F42C1">
        <w:trPr>
          <w:trHeight w:val="102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B71F9C" w14:textId="17AEAE9B" w:rsidR="00675C52" w:rsidRPr="00F8599C" w:rsidRDefault="00675C52" w:rsidP="00675C52">
            <w:pPr>
              <w:spacing w:before="240"/>
              <w:rPr>
                <w:rFonts w:asciiTheme="majorHAnsi" w:eastAsia="Times New Roman" w:hAnsiTheme="majorHAnsi" w:cstheme="majorHAnsi"/>
                <w:sz w:val="22"/>
                <w:szCs w:val="22"/>
                <w:lang w:eastAsia="en-SG"/>
              </w:rPr>
            </w:pPr>
            <w:r w:rsidRPr="00F8599C">
              <w:rPr>
                <w:rFonts w:asciiTheme="majorHAnsi" w:hAnsiTheme="majorHAnsi" w:cstheme="majorHAnsi"/>
                <w:sz w:val="22"/>
                <w:szCs w:val="22"/>
              </w:rPr>
              <w:t>4 / D</w:t>
            </w:r>
          </w:p>
        </w:tc>
        <w:tc>
          <w:tcPr>
            <w:tcW w:w="6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D7C9D6" w14:textId="19AAACC2" w:rsidR="00675C52" w:rsidRPr="00F8599C" w:rsidRDefault="3D5F42C1" w:rsidP="3D5F42C1">
            <w:pPr>
              <w:spacing w:before="240"/>
              <w:rPr>
                <w:rFonts w:ascii="Calibri" w:eastAsia="Calibri" w:hAnsi="Calibri" w:cs="Calibri"/>
                <w:sz w:val="22"/>
                <w:szCs w:val="22"/>
              </w:rPr>
            </w:pPr>
            <w:r w:rsidRPr="3D5F42C1">
              <w:rPr>
                <w:rFonts w:ascii="Calibri" w:eastAsia="Calibri" w:hAnsi="Calibri" w:cs="Calibri"/>
                <w:color w:val="000000" w:themeColor="text1"/>
                <w:sz w:val="22"/>
                <w:szCs w:val="22"/>
                <w:lang w:val="en-SG"/>
              </w:rPr>
              <w:t>Daryl, Emily, Tai, Haziq, Yu Zhong</w:t>
            </w:r>
          </w:p>
          <w:p w14:paraId="6D4488BF" w14:textId="39E0D2B3" w:rsidR="00675C52" w:rsidRPr="00F8599C" w:rsidRDefault="00675C52" w:rsidP="3D5F42C1">
            <w:pPr>
              <w:spacing w:before="240"/>
              <w:rPr>
                <w:rFonts w:asciiTheme="majorHAnsi" w:eastAsia="Times New Roman" w:hAnsiTheme="majorHAnsi" w:cstheme="majorBidi"/>
                <w:sz w:val="22"/>
                <w:szCs w:val="22"/>
                <w:lang w:eastAsia="en-SG"/>
              </w:rPr>
            </w:pPr>
          </w:p>
        </w:tc>
        <w:tc>
          <w:tcPr>
            <w:tcW w:w="19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3F08DC" w14:textId="77777777" w:rsidR="00675C52" w:rsidRPr="00F8599C" w:rsidRDefault="00675C52" w:rsidP="00675C52">
            <w:pPr>
              <w:spacing w:before="240"/>
              <w:rPr>
                <w:rFonts w:asciiTheme="majorHAnsi" w:eastAsia="Times New Roman" w:hAnsiTheme="majorHAnsi" w:cstheme="majorHAnsi"/>
                <w:sz w:val="22"/>
                <w:szCs w:val="22"/>
                <w:lang w:eastAsia="en-SG"/>
              </w:rPr>
            </w:pPr>
            <w:r w:rsidRPr="00F8599C">
              <w:rPr>
                <w:rFonts w:asciiTheme="majorHAnsi" w:eastAsia="Times New Roman" w:hAnsiTheme="majorHAnsi" w:cstheme="majorHAnsi"/>
                <w:color w:val="000000"/>
                <w:sz w:val="22"/>
                <w:szCs w:val="22"/>
                <w:lang w:eastAsia="en-SG"/>
              </w:rPr>
              <w:t>Reviewers</w:t>
            </w:r>
          </w:p>
        </w:tc>
      </w:tr>
      <w:tr w:rsidR="00675C52" w:rsidRPr="00F8599C" w14:paraId="3B73E329" w14:textId="77777777" w:rsidTr="3D5F42C1">
        <w:trPr>
          <w:trHeight w:val="102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4205A7" w14:textId="66C6827A" w:rsidR="00675C52" w:rsidRPr="00F8599C" w:rsidRDefault="00675C52" w:rsidP="00675C52">
            <w:pPr>
              <w:spacing w:before="240"/>
              <w:rPr>
                <w:rFonts w:asciiTheme="majorHAnsi" w:eastAsia="Times New Roman" w:hAnsiTheme="majorHAnsi" w:cstheme="majorHAnsi"/>
                <w:sz w:val="22"/>
                <w:szCs w:val="22"/>
                <w:lang w:eastAsia="en-SG"/>
              </w:rPr>
            </w:pPr>
            <w:r w:rsidRPr="00F8599C">
              <w:rPr>
                <w:rFonts w:asciiTheme="majorHAnsi" w:hAnsiTheme="majorHAnsi" w:cstheme="majorHAnsi"/>
                <w:sz w:val="22"/>
                <w:szCs w:val="22"/>
              </w:rPr>
              <w:t>1 / A</w:t>
            </w:r>
          </w:p>
        </w:tc>
        <w:tc>
          <w:tcPr>
            <w:tcW w:w="6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DF8CDE" w14:textId="11700A2B" w:rsidR="00675C52" w:rsidRPr="00F8599C" w:rsidRDefault="00675C52" w:rsidP="3D5F42C1">
            <w:pPr>
              <w:spacing w:before="240"/>
              <w:rPr>
                <w:rFonts w:ascii="Calibri" w:eastAsia="Calibri" w:hAnsi="Calibri" w:cs="Calibri"/>
                <w:sz w:val="22"/>
                <w:szCs w:val="22"/>
              </w:rPr>
            </w:pPr>
            <w:r w:rsidRPr="3D5F42C1">
              <w:rPr>
                <w:rFonts w:asciiTheme="majorHAnsi" w:eastAsia="Times New Roman" w:hAnsiTheme="majorHAnsi" w:cstheme="majorBidi"/>
                <w:color w:val="000000" w:themeColor="text1"/>
                <w:sz w:val="22"/>
                <w:szCs w:val="22"/>
                <w:lang w:eastAsia="en-SG"/>
              </w:rPr>
              <w:t xml:space="preserve"> </w:t>
            </w:r>
            <w:r w:rsidR="3D5F42C1" w:rsidRPr="3D5F42C1">
              <w:rPr>
                <w:rFonts w:ascii="Calibri" w:eastAsia="Calibri" w:hAnsi="Calibri" w:cs="Calibri"/>
                <w:color w:val="000000" w:themeColor="text1"/>
              </w:rPr>
              <w:t>Jun Lim, Alan, Wraine, Jun Leong, Aileen</w:t>
            </w:r>
          </w:p>
        </w:tc>
        <w:tc>
          <w:tcPr>
            <w:tcW w:w="19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2C1023" w14:textId="77777777" w:rsidR="00675C52" w:rsidRPr="00F8599C" w:rsidRDefault="00675C52" w:rsidP="00675C52">
            <w:pPr>
              <w:spacing w:before="240"/>
              <w:rPr>
                <w:rFonts w:asciiTheme="majorHAnsi" w:eastAsia="Times New Roman" w:hAnsiTheme="majorHAnsi" w:cstheme="majorHAnsi"/>
                <w:sz w:val="22"/>
                <w:szCs w:val="22"/>
                <w:lang w:eastAsia="en-SG"/>
              </w:rPr>
            </w:pPr>
            <w:r w:rsidRPr="00F8599C">
              <w:rPr>
                <w:rFonts w:asciiTheme="majorHAnsi" w:eastAsia="Times New Roman" w:hAnsiTheme="majorHAnsi" w:cstheme="majorHAnsi"/>
                <w:color w:val="000000"/>
                <w:sz w:val="22"/>
                <w:szCs w:val="22"/>
                <w:lang w:eastAsia="en-SG"/>
              </w:rPr>
              <w:t xml:space="preserve"> Audience</w:t>
            </w:r>
          </w:p>
        </w:tc>
      </w:tr>
      <w:tr w:rsidR="00675C52" w:rsidRPr="00F8599C" w14:paraId="1809BA10" w14:textId="77777777" w:rsidTr="3D5F42C1">
        <w:trPr>
          <w:trHeight w:val="102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DE6A91" w14:textId="688861C7" w:rsidR="00675C52" w:rsidRPr="00F8599C" w:rsidRDefault="00675C52" w:rsidP="00675C52">
            <w:pPr>
              <w:spacing w:before="240"/>
              <w:rPr>
                <w:rFonts w:asciiTheme="majorHAnsi" w:eastAsia="Times New Roman" w:hAnsiTheme="majorHAnsi" w:cstheme="majorHAnsi"/>
                <w:sz w:val="22"/>
                <w:szCs w:val="22"/>
                <w:lang w:eastAsia="en-SG"/>
              </w:rPr>
            </w:pPr>
            <w:r w:rsidRPr="00F8599C">
              <w:rPr>
                <w:rFonts w:asciiTheme="majorHAnsi" w:hAnsiTheme="majorHAnsi" w:cstheme="majorHAnsi"/>
                <w:sz w:val="22"/>
                <w:szCs w:val="22"/>
              </w:rPr>
              <w:t>2 / B</w:t>
            </w:r>
          </w:p>
        </w:tc>
        <w:tc>
          <w:tcPr>
            <w:tcW w:w="6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3A08B3" w14:textId="697E2CD7" w:rsidR="00675C52" w:rsidRPr="00F8599C" w:rsidRDefault="00675C52" w:rsidP="3D5F42C1">
            <w:pPr>
              <w:spacing w:before="240"/>
              <w:rPr>
                <w:rFonts w:asciiTheme="majorHAnsi" w:eastAsia="Times New Roman" w:hAnsiTheme="majorHAnsi" w:cstheme="majorBidi"/>
                <w:sz w:val="22"/>
                <w:szCs w:val="22"/>
                <w:lang w:eastAsia="en-SG"/>
              </w:rPr>
            </w:pPr>
            <w:r w:rsidRPr="3D5F42C1">
              <w:rPr>
                <w:rFonts w:asciiTheme="majorHAnsi" w:eastAsia="Times New Roman" w:hAnsiTheme="majorHAnsi" w:cstheme="majorBidi"/>
                <w:color w:val="000000" w:themeColor="text1"/>
                <w:sz w:val="22"/>
                <w:szCs w:val="22"/>
                <w:lang w:eastAsia="en-SG"/>
              </w:rPr>
              <w:t xml:space="preserve"> </w:t>
            </w:r>
            <w:r w:rsidR="3D5F42C1" w:rsidRPr="3D5F42C1">
              <w:rPr>
                <w:rFonts w:ascii="Calibri" w:eastAsia="Calibri" w:hAnsi="Calibri" w:cs="Calibri"/>
                <w:color w:val="000000" w:themeColor="text1"/>
                <w:sz w:val="22"/>
                <w:szCs w:val="22"/>
                <w:lang w:val="en-SG"/>
              </w:rPr>
              <w:t xml:space="preserve">Wei Li, Musfirah, Anvitha, Braden, Edward </w:t>
            </w:r>
            <w:r w:rsidR="3D5F42C1" w:rsidRPr="3D5F42C1">
              <w:rPr>
                <w:rFonts w:ascii="Calibri" w:eastAsia="Calibri" w:hAnsi="Calibri" w:cs="Calibri"/>
                <w:sz w:val="22"/>
                <w:szCs w:val="22"/>
              </w:rPr>
              <w:t xml:space="preserve"> </w:t>
            </w:r>
          </w:p>
          <w:p w14:paraId="5AAB323D" w14:textId="2E4642BD" w:rsidR="00675C52" w:rsidRPr="00F8599C" w:rsidRDefault="00675C52" w:rsidP="3D5F42C1">
            <w:pPr>
              <w:spacing w:before="240"/>
              <w:rPr>
                <w:rFonts w:asciiTheme="majorHAnsi" w:eastAsia="Times New Roman" w:hAnsiTheme="majorHAnsi" w:cstheme="majorBidi"/>
                <w:color w:val="000000" w:themeColor="text1"/>
                <w:sz w:val="22"/>
                <w:szCs w:val="22"/>
                <w:lang w:eastAsia="en-SG"/>
              </w:rPr>
            </w:pPr>
          </w:p>
        </w:tc>
        <w:tc>
          <w:tcPr>
            <w:tcW w:w="19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B327C6" w14:textId="77777777" w:rsidR="00675C52" w:rsidRPr="00F8599C" w:rsidRDefault="00675C52" w:rsidP="00675C52">
            <w:pPr>
              <w:spacing w:before="240"/>
              <w:rPr>
                <w:rFonts w:asciiTheme="majorHAnsi" w:eastAsia="Times New Roman" w:hAnsiTheme="majorHAnsi" w:cstheme="majorHAnsi"/>
                <w:sz w:val="22"/>
                <w:szCs w:val="22"/>
                <w:lang w:eastAsia="en-SG"/>
              </w:rPr>
            </w:pPr>
            <w:r w:rsidRPr="00F8599C">
              <w:rPr>
                <w:rFonts w:asciiTheme="majorHAnsi" w:eastAsia="Times New Roman" w:hAnsiTheme="majorHAnsi" w:cstheme="majorHAnsi"/>
                <w:color w:val="000000"/>
                <w:sz w:val="22"/>
                <w:szCs w:val="22"/>
                <w:lang w:eastAsia="en-SG"/>
              </w:rPr>
              <w:t>Audience</w:t>
            </w:r>
          </w:p>
        </w:tc>
      </w:tr>
    </w:tbl>
    <w:p w14:paraId="4833B747" w14:textId="77777777" w:rsidR="00675C52" w:rsidRPr="00F8599C" w:rsidRDefault="00675C52" w:rsidP="00675C52">
      <w:pPr>
        <w:rPr>
          <w:rFonts w:asciiTheme="majorHAnsi" w:hAnsiTheme="majorHAnsi" w:cstheme="majorHAnsi"/>
          <w:sz w:val="22"/>
          <w:szCs w:val="22"/>
        </w:rPr>
      </w:pPr>
    </w:p>
    <w:p w14:paraId="030AF2DE" w14:textId="41FD8F9C" w:rsidR="00675C52" w:rsidRPr="00F8599C" w:rsidRDefault="00675C52" w:rsidP="00675C52">
      <w:pPr>
        <w:spacing w:before="240" w:after="240"/>
        <w:rPr>
          <w:rFonts w:asciiTheme="majorHAnsi" w:eastAsia="Times New Roman" w:hAnsiTheme="majorHAnsi" w:cstheme="majorHAnsi"/>
          <w:sz w:val="22"/>
          <w:szCs w:val="22"/>
          <w:lang w:eastAsia="en-SG"/>
        </w:rPr>
      </w:pPr>
      <w:r w:rsidRPr="00F8599C">
        <w:rPr>
          <w:rFonts w:asciiTheme="majorHAnsi" w:eastAsia="Times New Roman" w:hAnsiTheme="majorHAnsi" w:cstheme="majorHAnsi"/>
          <w:b/>
          <w:bCs/>
          <w:color w:val="000000"/>
          <w:sz w:val="22"/>
          <w:szCs w:val="22"/>
          <w:lang w:eastAsia="en-SG"/>
        </w:rPr>
        <w:t>Group 4 (Reviewers)</w:t>
      </w:r>
    </w:p>
    <w:p w14:paraId="5613DA7B" w14:textId="77777777" w:rsidR="00675C52" w:rsidRPr="00F8599C" w:rsidRDefault="00675C52" w:rsidP="00675C52">
      <w:pPr>
        <w:spacing w:before="240" w:after="240"/>
        <w:rPr>
          <w:rFonts w:asciiTheme="majorHAnsi" w:eastAsia="Times New Roman" w:hAnsiTheme="majorHAnsi" w:cstheme="majorHAnsi"/>
          <w:sz w:val="22"/>
          <w:szCs w:val="22"/>
          <w:lang w:eastAsia="en-SG"/>
        </w:rPr>
      </w:pPr>
      <w:r w:rsidRPr="00F8599C">
        <w:rPr>
          <w:rFonts w:asciiTheme="majorHAnsi" w:eastAsia="Times New Roman" w:hAnsiTheme="majorHAnsi" w:cstheme="majorHAnsi"/>
          <w:color w:val="000000"/>
          <w:sz w:val="22"/>
          <w:szCs w:val="22"/>
          <w:lang w:eastAsia="en-SG"/>
        </w:rPr>
        <w:t>Please refer to the rubrics and make notes on the following aspects of each presenter.</w:t>
      </w:r>
    </w:p>
    <w:p w14:paraId="52B1847D" w14:textId="77777777" w:rsidR="00675C52" w:rsidRPr="00F8599C" w:rsidRDefault="00675C52" w:rsidP="00675C52">
      <w:pPr>
        <w:numPr>
          <w:ilvl w:val="0"/>
          <w:numId w:val="13"/>
        </w:numPr>
        <w:spacing w:before="240"/>
        <w:textAlignment w:val="baseline"/>
        <w:rPr>
          <w:rFonts w:asciiTheme="majorHAnsi" w:eastAsia="Times New Roman" w:hAnsiTheme="majorHAnsi" w:cstheme="majorHAnsi"/>
          <w:color w:val="000000"/>
          <w:sz w:val="22"/>
          <w:szCs w:val="22"/>
          <w:lang w:eastAsia="en-SG"/>
        </w:rPr>
      </w:pPr>
      <w:r w:rsidRPr="00F8599C">
        <w:rPr>
          <w:rFonts w:asciiTheme="majorHAnsi" w:eastAsia="Times New Roman" w:hAnsiTheme="majorHAnsi" w:cstheme="majorHAnsi"/>
          <w:color w:val="000000"/>
          <w:sz w:val="22"/>
          <w:szCs w:val="22"/>
          <w:lang w:eastAsia="en-SG"/>
        </w:rPr>
        <w:t>Content and Structure</w:t>
      </w:r>
    </w:p>
    <w:p w14:paraId="7F349E27" w14:textId="77777777" w:rsidR="00675C52" w:rsidRPr="00F8599C" w:rsidRDefault="00675C52" w:rsidP="00675C52">
      <w:pPr>
        <w:numPr>
          <w:ilvl w:val="0"/>
          <w:numId w:val="13"/>
        </w:numPr>
        <w:textAlignment w:val="baseline"/>
        <w:rPr>
          <w:rFonts w:asciiTheme="majorHAnsi" w:eastAsia="Times New Roman" w:hAnsiTheme="majorHAnsi" w:cstheme="majorHAnsi"/>
          <w:color w:val="000000"/>
          <w:sz w:val="22"/>
          <w:szCs w:val="22"/>
          <w:lang w:eastAsia="en-SG"/>
        </w:rPr>
      </w:pPr>
      <w:r w:rsidRPr="00F8599C">
        <w:rPr>
          <w:rFonts w:asciiTheme="majorHAnsi" w:eastAsia="Times New Roman" w:hAnsiTheme="majorHAnsi" w:cstheme="majorHAnsi"/>
          <w:color w:val="000000"/>
          <w:sz w:val="22"/>
          <w:szCs w:val="22"/>
          <w:lang w:eastAsia="en-SG"/>
        </w:rPr>
        <w:t>Question and Answer</w:t>
      </w:r>
    </w:p>
    <w:p w14:paraId="20A429D8" w14:textId="77777777" w:rsidR="00675C52" w:rsidRPr="00F8599C" w:rsidRDefault="00675C52" w:rsidP="00675C52">
      <w:pPr>
        <w:numPr>
          <w:ilvl w:val="0"/>
          <w:numId w:val="13"/>
        </w:numPr>
        <w:textAlignment w:val="baseline"/>
        <w:rPr>
          <w:rFonts w:asciiTheme="majorHAnsi" w:eastAsia="Times New Roman" w:hAnsiTheme="majorHAnsi" w:cstheme="majorHAnsi"/>
          <w:color w:val="000000"/>
          <w:sz w:val="22"/>
          <w:szCs w:val="22"/>
          <w:lang w:eastAsia="en-SG"/>
        </w:rPr>
      </w:pPr>
      <w:r w:rsidRPr="00F8599C">
        <w:rPr>
          <w:rFonts w:asciiTheme="majorHAnsi" w:eastAsia="Times New Roman" w:hAnsiTheme="majorHAnsi" w:cstheme="majorHAnsi"/>
          <w:color w:val="000000"/>
          <w:sz w:val="22"/>
          <w:szCs w:val="22"/>
          <w:lang w:eastAsia="en-SG"/>
        </w:rPr>
        <w:t>Delivery: Non-verbal communication</w:t>
      </w:r>
    </w:p>
    <w:p w14:paraId="54E5F7B1" w14:textId="77777777" w:rsidR="00675C52" w:rsidRPr="00F8599C" w:rsidRDefault="00675C52" w:rsidP="00675C52">
      <w:pPr>
        <w:numPr>
          <w:ilvl w:val="0"/>
          <w:numId w:val="13"/>
        </w:numPr>
        <w:textAlignment w:val="baseline"/>
        <w:rPr>
          <w:rFonts w:asciiTheme="majorHAnsi" w:eastAsia="Times New Roman" w:hAnsiTheme="majorHAnsi" w:cstheme="majorHAnsi"/>
          <w:color w:val="000000"/>
          <w:sz w:val="22"/>
          <w:szCs w:val="22"/>
          <w:lang w:eastAsia="en-SG"/>
        </w:rPr>
      </w:pPr>
      <w:r w:rsidRPr="00F8599C">
        <w:rPr>
          <w:rFonts w:asciiTheme="majorHAnsi" w:eastAsia="Times New Roman" w:hAnsiTheme="majorHAnsi" w:cstheme="majorHAnsi"/>
          <w:color w:val="000000"/>
          <w:sz w:val="22"/>
          <w:szCs w:val="22"/>
          <w:lang w:eastAsia="en-SG"/>
        </w:rPr>
        <w:t>Delivery: Visual aids</w:t>
      </w:r>
    </w:p>
    <w:p w14:paraId="3FF6B1F5" w14:textId="1137BDC4" w:rsidR="00675C52" w:rsidRDefault="00675C52" w:rsidP="00B37578">
      <w:pPr>
        <w:numPr>
          <w:ilvl w:val="0"/>
          <w:numId w:val="13"/>
        </w:numPr>
        <w:spacing w:after="240"/>
        <w:textAlignment w:val="baseline"/>
        <w:rPr>
          <w:rFonts w:asciiTheme="majorHAnsi" w:eastAsia="Times New Roman" w:hAnsiTheme="majorHAnsi" w:cstheme="majorHAnsi"/>
          <w:color w:val="000000"/>
          <w:sz w:val="22"/>
          <w:szCs w:val="22"/>
          <w:lang w:eastAsia="en-SG"/>
        </w:rPr>
      </w:pPr>
      <w:r w:rsidRPr="00F8599C">
        <w:rPr>
          <w:rFonts w:asciiTheme="majorHAnsi" w:eastAsia="Times New Roman" w:hAnsiTheme="majorHAnsi" w:cstheme="majorHAnsi"/>
          <w:color w:val="000000"/>
          <w:sz w:val="22"/>
          <w:szCs w:val="22"/>
          <w:lang w:eastAsia="en-SG"/>
        </w:rPr>
        <w:t>Delivery: Voice and Teamwork</w:t>
      </w:r>
    </w:p>
    <w:p w14:paraId="2277C8F1" w14:textId="77777777" w:rsidR="00B37578" w:rsidRPr="00B37578" w:rsidRDefault="00B37578" w:rsidP="00755E29">
      <w:pPr>
        <w:spacing w:after="240"/>
        <w:ind w:left="720"/>
        <w:textAlignment w:val="baseline"/>
        <w:rPr>
          <w:rFonts w:asciiTheme="majorHAnsi" w:eastAsia="Times New Roman" w:hAnsiTheme="majorHAnsi" w:cstheme="majorHAnsi"/>
          <w:color w:val="000000"/>
          <w:sz w:val="22"/>
          <w:szCs w:val="22"/>
          <w:lang w:eastAsia="en-SG"/>
        </w:rPr>
      </w:pPr>
    </w:p>
    <w:p w14:paraId="7615E81B" w14:textId="27F45D35" w:rsidR="00675C52" w:rsidRPr="00F8599C" w:rsidRDefault="00675C52" w:rsidP="00675C52">
      <w:pPr>
        <w:spacing w:before="240" w:after="240"/>
        <w:rPr>
          <w:rFonts w:asciiTheme="majorHAnsi" w:eastAsia="Times New Roman" w:hAnsiTheme="majorHAnsi" w:cstheme="majorHAnsi"/>
          <w:sz w:val="22"/>
          <w:szCs w:val="22"/>
          <w:lang w:eastAsia="en-SG"/>
        </w:rPr>
      </w:pPr>
      <w:r w:rsidRPr="00F8599C">
        <w:rPr>
          <w:rFonts w:asciiTheme="majorHAnsi" w:eastAsia="Times New Roman" w:hAnsiTheme="majorHAnsi" w:cstheme="majorHAnsi"/>
          <w:b/>
          <w:bCs/>
          <w:color w:val="000000"/>
          <w:sz w:val="22"/>
          <w:szCs w:val="22"/>
          <w:lang w:eastAsia="en-SG"/>
        </w:rPr>
        <w:t>Groups 1 &amp; 2 (Audience)</w:t>
      </w:r>
    </w:p>
    <w:p w14:paraId="10384EAD" w14:textId="64A87C6A" w:rsidR="00675C52" w:rsidRPr="00F8599C" w:rsidRDefault="00675C52" w:rsidP="00675C52">
      <w:pPr>
        <w:widowControl w:val="0"/>
        <w:tabs>
          <w:tab w:val="left" w:pos="220"/>
        </w:tabs>
        <w:autoSpaceDE w:val="0"/>
        <w:autoSpaceDN w:val="0"/>
        <w:adjustRightInd w:val="0"/>
        <w:rPr>
          <w:rFonts w:asciiTheme="majorHAnsi" w:eastAsia="Times New Roman" w:hAnsiTheme="majorHAnsi" w:cstheme="majorHAnsi"/>
          <w:b/>
          <w:bCs/>
          <w:color w:val="000000"/>
          <w:sz w:val="22"/>
          <w:szCs w:val="22"/>
          <w:lang w:eastAsia="en-SG"/>
        </w:rPr>
      </w:pPr>
      <w:r w:rsidRPr="00F8599C">
        <w:rPr>
          <w:rFonts w:asciiTheme="majorHAnsi" w:eastAsia="Times New Roman" w:hAnsiTheme="majorHAnsi" w:cstheme="majorHAnsi"/>
          <w:b/>
          <w:bCs/>
          <w:color w:val="000000"/>
          <w:sz w:val="22"/>
          <w:szCs w:val="22"/>
          <w:lang w:eastAsia="en-SG"/>
        </w:rPr>
        <w:t>Please remember to ask good questions at the end of the presentation</w:t>
      </w:r>
    </w:p>
    <w:p w14:paraId="2EB9D742" w14:textId="77777777" w:rsidR="00675C52" w:rsidRPr="00F8599C" w:rsidRDefault="00675C52" w:rsidP="00675C52">
      <w:pPr>
        <w:widowControl w:val="0"/>
        <w:tabs>
          <w:tab w:val="left" w:pos="220"/>
        </w:tabs>
        <w:autoSpaceDE w:val="0"/>
        <w:autoSpaceDN w:val="0"/>
        <w:adjustRightInd w:val="0"/>
        <w:rPr>
          <w:rFonts w:asciiTheme="majorHAnsi" w:hAnsiTheme="majorHAnsi" w:cstheme="majorHAnsi"/>
          <w:color w:val="000000"/>
          <w:sz w:val="22"/>
          <w:szCs w:val="22"/>
          <w:lang w:val="en-US"/>
        </w:rPr>
      </w:pPr>
    </w:p>
    <w:p w14:paraId="2CE8F099" w14:textId="68649CFD" w:rsidR="00471F70" w:rsidRDefault="00471F70" w:rsidP="00D86FD7">
      <w:pPr>
        <w:widowControl w:val="0"/>
        <w:tabs>
          <w:tab w:val="left" w:pos="220"/>
        </w:tabs>
        <w:autoSpaceDE w:val="0"/>
        <w:autoSpaceDN w:val="0"/>
        <w:adjustRightInd w:val="0"/>
        <w:rPr>
          <w:rFonts w:asciiTheme="majorHAnsi" w:hAnsiTheme="majorHAnsi" w:cstheme="majorHAnsi"/>
          <w:b/>
          <w:bCs/>
          <w:color w:val="000000"/>
          <w:sz w:val="22"/>
          <w:szCs w:val="22"/>
          <w:lang w:val="en-US"/>
        </w:rPr>
      </w:pPr>
    </w:p>
    <w:p w14:paraId="76E79523" w14:textId="2D5149E4" w:rsidR="00B37578" w:rsidRDefault="00B37578" w:rsidP="00D86FD7">
      <w:pPr>
        <w:widowControl w:val="0"/>
        <w:tabs>
          <w:tab w:val="left" w:pos="220"/>
        </w:tabs>
        <w:autoSpaceDE w:val="0"/>
        <w:autoSpaceDN w:val="0"/>
        <w:adjustRightInd w:val="0"/>
        <w:rPr>
          <w:rFonts w:asciiTheme="majorHAnsi" w:hAnsiTheme="majorHAnsi" w:cstheme="majorHAnsi"/>
          <w:b/>
          <w:bCs/>
          <w:color w:val="000000"/>
          <w:sz w:val="22"/>
          <w:szCs w:val="22"/>
          <w:lang w:val="en-US"/>
        </w:rPr>
      </w:pPr>
    </w:p>
    <w:p w14:paraId="228C7224" w14:textId="01039F68" w:rsidR="00B37578" w:rsidRDefault="00B37578" w:rsidP="00D86FD7">
      <w:pPr>
        <w:widowControl w:val="0"/>
        <w:tabs>
          <w:tab w:val="left" w:pos="220"/>
        </w:tabs>
        <w:autoSpaceDE w:val="0"/>
        <w:autoSpaceDN w:val="0"/>
        <w:adjustRightInd w:val="0"/>
        <w:rPr>
          <w:rFonts w:asciiTheme="majorHAnsi" w:hAnsiTheme="majorHAnsi" w:cstheme="majorHAnsi"/>
          <w:b/>
          <w:bCs/>
          <w:color w:val="000000"/>
          <w:sz w:val="22"/>
          <w:szCs w:val="22"/>
          <w:lang w:val="en-US"/>
        </w:rPr>
      </w:pPr>
    </w:p>
    <w:p w14:paraId="03070179" w14:textId="3ED02446" w:rsidR="00B37578" w:rsidRDefault="00B37578" w:rsidP="00D86FD7">
      <w:pPr>
        <w:widowControl w:val="0"/>
        <w:tabs>
          <w:tab w:val="left" w:pos="220"/>
        </w:tabs>
        <w:autoSpaceDE w:val="0"/>
        <w:autoSpaceDN w:val="0"/>
        <w:adjustRightInd w:val="0"/>
        <w:rPr>
          <w:rFonts w:asciiTheme="majorHAnsi" w:hAnsiTheme="majorHAnsi" w:cstheme="majorHAnsi"/>
          <w:b/>
          <w:bCs/>
          <w:color w:val="000000"/>
          <w:sz w:val="22"/>
          <w:szCs w:val="22"/>
          <w:lang w:val="en-US"/>
        </w:rPr>
      </w:pPr>
    </w:p>
    <w:p w14:paraId="520C61F0" w14:textId="401610E0" w:rsidR="00B37578" w:rsidRDefault="00B37578" w:rsidP="00D86FD7">
      <w:pPr>
        <w:widowControl w:val="0"/>
        <w:tabs>
          <w:tab w:val="left" w:pos="220"/>
        </w:tabs>
        <w:autoSpaceDE w:val="0"/>
        <w:autoSpaceDN w:val="0"/>
        <w:adjustRightInd w:val="0"/>
        <w:rPr>
          <w:rFonts w:asciiTheme="majorHAnsi" w:hAnsiTheme="majorHAnsi" w:cstheme="majorHAnsi"/>
          <w:b/>
          <w:bCs/>
          <w:color w:val="000000"/>
          <w:sz w:val="22"/>
          <w:szCs w:val="22"/>
          <w:lang w:val="en-US"/>
        </w:rPr>
      </w:pPr>
    </w:p>
    <w:bookmarkEnd w:id="1"/>
    <w:p w14:paraId="29922F4D" w14:textId="682D7337" w:rsidR="00B37578" w:rsidRDefault="00B37578" w:rsidP="00D86FD7">
      <w:pPr>
        <w:widowControl w:val="0"/>
        <w:tabs>
          <w:tab w:val="left" w:pos="220"/>
        </w:tabs>
        <w:autoSpaceDE w:val="0"/>
        <w:autoSpaceDN w:val="0"/>
        <w:adjustRightInd w:val="0"/>
        <w:rPr>
          <w:rFonts w:asciiTheme="majorHAnsi" w:hAnsiTheme="majorHAnsi" w:cstheme="majorHAnsi"/>
          <w:b/>
          <w:bCs/>
          <w:color w:val="000000"/>
          <w:sz w:val="22"/>
          <w:szCs w:val="22"/>
          <w:lang w:val="en-US"/>
        </w:rPr>
      </w:pPr>
    </w:p>
    <w:p w14:paraId="32A9E171" w14:textId="3A3A8B6F" w:rsidR="00B37578" w:rsidRDefault="00B37578" w:rsidP="00D86FD7">
      <w:pPr>
        <w:widowControl w:val="0"/>
        <w:tabs>
          <w:tab w:val="left" w:pos="220"/>
        </w:tabs>
        <w:autoSpaceDE w:val="0"/>
        <w:autoSpaceDN w:val="0"/>
        <w:adjustRightInd w:val="0"/>
        <w:rPr>
          <w:rFonts w:asciiTheme="majorHAnsi" w:hAnsiTheme="majorHAnsi" w:cstheme="majorHAnsi"/>
          <w:b/>
          <w:bCs/>
          <w:color w:val="000000"/>
          <w:sz w:val="22"/>
          <w:szCs w:val="22"/>
          <w:lang w:val="en-US"/>
        </w:rPr>
      </w:pPr>
    </w:p>
    <w:p w14:paraId="30E72822" w14:textId="77777777" w:rsidR="00B37578" w:rsidRPr="00F8599C" w:rsidRDefault="00B37578" w:rsidP="00D86FD7">
      <w:pPr>
        <w:widowControl w:val="0"/>
        <w:tabs>
          <w:tab w:val="left" w:pos="220"/>
        </w:tabs>
        <w:autoSpaceDE w:val="0"/>
        <w:autoSpaceDN w:val="0"/>
        <w:adjustRightInd w:val="0"/>
        <w:rPr>
          <w:rFonts w:asciiTheme="majorHAnsi" w:hAnsiTheme="majorHAnsi" w:cstheme="majorHAnsi"/>
          <w:b/>
          <w:bCs/>
          <w:color w:val="000000"/>
          <w:sz w:val="22"/>
          <w:szCs w:val="22"/>
          <w:lang w:val="en-US"/>
        </w:rPr>
      </w:pPr>
    </w:p>
    <w:p w14:paraId="3C4418CA" w14:textId="77777777" w:rsidR="00675C52" w:rsidRPr="00F8599C" w:rsidRDefault="00675C52" w:rsidP="00675C52">
      <w:pPr>
        <w:spacing w:before="240" w:after="240"/>
        <w:rPr>
          <w:rFonts w:asciiTheme="majorHAnsi" w:eastAsia="Times New Roman" w:hAnsiTheme="majorHAnsi" w:cstheme="majorHAnsi"/>
          <w:b/>
          <w:bCs/>
          <w:color w:val="000000"/>
          <w:sz w:val="22"/>
          <w:szCs w:val="22"/>
          <w:lang w:eastAsia="en-SG"/>
        </w:rPr>
      </w:pPr>
      <w:r w:rsidRPr="00F8599C">
        <w:rPr>
          <w:rFonts w:asciiTheme="majorHAnsi" w:eastAsia="Times New Roman" w:hAnsiTheme="majorHAnsi" w:cstheme="majorHAnsi"/>
          <w:b/>
          <w:bCs/>
          <w:color w:val="000000"/>
          <w:sz w:val="22"/>
          <w:szCs w:val="22"/>
          <w:lang w:eastAsia="en-SG"/>
        </w:rPr>
        <w:t>Audience Activities</w:t>
      </w:r>
    </w:p>
    <w:tbl>
      <w:tblPr>
        <w:tblStyle w:val="TableGrid"/>
        <w:tblW w:w="0" w:type="auto"/>
        <w:tblLook w:val="04A0" w:firstRow="1" w:lastRow="0" w:firstColumn="1" w:lastColumn="0" w:noHBand="0" w:noVBand="1"/>
      </w:tblPr>
      <w:tblGrid>
        <w:gridCol w:w="1413"/>
        <w:gridCol w:w="7603"/>
      </w:tblGrid>
      <w:tr w:rsidR="00675C52" w:rsidRPr="00F8599C" w14:paraId="4EE6F8C8" w14:textId="77777777" w:rsidTr="3D5F42C1">
        <w:tc>
          <w:tcPr>
            <w:tcW w:w="1413" w:type="dxa"/>
          </w:tcPr>
          <w:p w14:paraId="5885D285" w14:textId="77777777" w:rsidR="00675C52" w:rsidRPr="00F8599C" w:rsidRDefault="00675C52" w:rsidP="3D5F42C1">
            <w:pPr>
              <w:spacing w:before="240" w:after="240"/>
              <w:rPr>
                <w:rFonts w:asciiTheme="majorHAnsi" w:eastAsia="Times New Roman" w:hAnsiTheme="majorHAnsi" w:cstheme="majorBidi"/>
                <w:b/>
                <w:bCs/>
                <w:lang w:eastAsia="en-SG"/>
              </w:rPr>
            </w:pPr>
            <w:r w:rsidRPr="3D5F42C1">
              <w:rPr>
                <w:rFonts w:asciiTheme="majorHAnsi" w:eastAsia="Times New Roman" w:hAnsiTheme="majorHAnsi" w:cstheme="majorBidi"/>
                <w:b/>
                <w:bCs/>
                <w:lang w:eastAsia="en-SG"/>
              </w:rPr>
              <w:t xml:space="preserve">Room </w:t>
            </w:r>
          </w:p>
        </w:tc>
        <w:tc>
          <w:tcPr>
            <w:tcW w:w="7603" w:type="dxa"/>
          </w:tcPr>
          <w:p w14:paraId="20EA12FB" w14:textId="74227A56" w:rsidR="00675C52" w:rsidRPr="00F8599C" w:rsidRDefault="00675C52" w:rsidP="3D5F42C1">
            <w:pPr>
              <w:spacing w:before="240" w:after="240"/>
              <w:rPr>
                <w:rFonts w:asciiTheme="majorHAnsi" w:eastAsia="Times New Roman" w:hAnsiTheme="majorHAnsi" w:cstheme="majorBidi"/>
                <w:b/>
                <w:bCs/>
                <w:lang w:eastAsia="en-SG"/>
              </w:rPr>
            </w:pPr>
            <w:r w:rsidRPr="3D5F42C1">
              <w:rPr>
                <w:rFonts w:asciiTheme="majorHAnsi" w:eastAsia="Times New Roman" w:hAnsiTheme="majorHAnsi" w:cstheme="majorBidi"/>
                <w:b/>
                <w:bCs/>
                <w:lang w:eastAsia="en-SG"/>
              </w:rPr>
              <w:t>Groups</w:t>
            </w:r>
          </w:p>
        </w:tc>
      </w:tr>
      <w:tr w:rsidR="00675C52" w:rsidRPr="00F8599C" w14:paraId="0EA47A6B" w14:textId="77777777" w:rsidTr="3D5F42C1">
        <w:tc>
          <w:tcPr>
            <w:tcW w:w="1413" w:type="dxa"/>
          </w:tcPr>
          <w:p w14:paraId="0DE2E315" w14:textId="77777777" w:rsidR="00675C52" w:rsidRPr="00F8599C" w:rsidRDefault="00675C52" w:rsidP="006F30A7">
            <w:pPr>
              <w:spacing w:before="240" w:after="240"/>
              <w:rPr>
                <w:rFonts w:asciiTheme="majorHAnsi" w:eastAsia="Times New Roman" w:hAnsiTheme="majorHAnsi" w:cstheme="majorHAnsi"/>
                <w:lang w:eastAsia="en-SG"/>
              </w:rPr>
            </w:pPr>
            <w:r w:rsidRPr="00F8599C">
              <w:rPr>
                <w:rFonts w:asciiTheme="majorHAnsi" w:eastAsia="Times New Roman" w:hAnsiTheme="majorHAnsi" w:cstheme="majorHAnsi"/>
                <w:lang w:eastAsia="en-SG"/>
              </w:rPr>
              <w:t>1</w:t>
            </w:r>
          </w:p>
        </w:tc>
        <w:tc>
          <w:tcPr>
            <w:tcW w:w="7603" w:type="dxa"/>
          </w:tcPr>
          <w:p w14:paraId="542E489C" w14:textId="6DBD235D" w:rsidR="00675C52" w:rsidRPr="00F8599C" w:rsidRDefault="3D5F42C1" w:rsidP="3D5F42C1">
            <w:pPr>
              <w:spacing w:before="240" w:after="240"/>
              <w:rPr>
                <w:rFonts w:ascii="Calibri" w:eastAsia="Calibri" w:hAnsi="Calibri" w:cs="Calibri"/>
                <w:lang w:val="en-GB"/>
              </w:rPr>
            </w:pPr>
            <w:r w:rsidRPr="3D5F42C1">
              <w:rPr>
                <w:rFonts w:ascii="Calibri" w:eastAsia="Calibri" w:hAnsi="Calibri" w:cs="Calibri"/>
                <w:color w:val="000000" w:themeColor="text1"/>
                <w:sz w:val="24"/>
                <w:szCs w:val="24"/>
                <w:lang w:val="en-GB"/>
              </w:rPr>
              <w:t>Jun Lim, Alan, Wraine, Jun Leong, Aileen</w:t>
            </w:r>
          </w:p>
        </w:tc>
      </w:tr>
      <w:tr w:rsidR="00675C52" w:rsidRPr="00F8599C" w14:paraId="7E6A70D6" w14:textId="77777777" w:rsidTr="3D5F42C1">
        <w:tc>
          <w:tcPr>
            <w:tcW w:w="1413" w:type="dxa"/>
          </w:tcPr>
          <w:p w14:paraId="56F90401" w14:textId="77777777" w:rsidR="00675C52" w:rsidRPr="00F8599C" w:rsidRDefault="00675C52" w:rsidP="006F30A7">
            <w:pPr>
              <w:spacing w:before="240" w:after="240"/>
              <w:rPr>
                <w:rFonts w:asciiTheme="majorHAnsi" w:eastAsia="Times New Roman" w:hAnsiTheme="majorHAnsi" w:cstheme="majorHAnsi"/>
                <w:lang w:eastAsia="en-SG"/>
              </w:rPr>
            </w:pPr>
            <w:r w:rsidRPr="00F8599C">
              <w:rPr>
                <w:rFonts w:asciiTheme="majorHAnsi" w:eastAsia="Times New Roman" w:hAnsiTheme="majorHAnsi" w:cstheme="majorHAnsi"/>
                <w:lang w:eastAsia="en-SG"/>
              </w:rPr>
              <w:t>2</w:t>
            </w:r>
          </w:p>
        </w:tc>
        <w:tc>
          <w:tcPr>
            <w:tcW w:w="7603" w:type="dxa"/>
          </w:tcPr>
          <w:p w14:paraId="2A1B8FDA" w14:textId="4F5C7176" w:rsidR="00675C52" w:rsidRPr="00F8599C" w:rsidRDefault="3D5F42C1" w:rsidP="3D5F42C1">
            <w:pPr>
              <w:spacing w:before="240" w:after="240"/>
              <w:rPr>
                <w:rFonts w:asciiTheme="majorHAnsi" w:eastAsia="Times New Roman" w:hAnsiTheme="majorHAnsi" w:cstheme="majorBidi"/>
                <w:lang w:eastAsia="en-SG"/>
              </w:rPr>
            </w:pPr>
            <w:r w:rsidRPr="3D5F42C1">
              <w:rPr>
                <w:rFonts w:ascii="Calibri" w:eastAsia="Calibri" w:hAnsi="Calibri" w:cs="Calibri"/>
                <w:color w:val="000000" w:themeColor="text1"/>
              </w:rPr>
              <w:t xml:space="preserve">Wei Li, Musfirah, Anvitha, Braden, Edward </w:t>
            </w:r>
            <w:r w:rsidRPr="3D5F42C1">
              <w:rPr>
                <w:rFonts w:ascii="Calibri" w:eastAsia="Calibri" w:hAnsi="Calibri" w:cs="Calibri"/>
                <w:lang w:val="en-GB"/>
              </w:rPr>
              <w:t xml:space="preserve"> </w:t>
            </w:r>
          </w:p>
        </w:tc>
      </w:tr>
    </w:tbl>
    <w:p w14:paraId="420105B0" w14:textId="1B77CDC9" w:rsidR="00675C52" w:rsidRPr="00F8599C" w:rsidRDefault="00675C52" w:rsidP="00D86FD7">
      <w:pPr>
        <w:widowControl w:val="0"/>
        <w:tabs>
          <w:tab w:val="left" w:pos="220"/>
        </w:tabs>
        <w:autoSpaceDE w:val="0"/>
        <w:autoSpaceDN w:val="0"/>
        <w:adjustRightInd w:val="0"/>
        <w:rPr>
          <w:rFonts w:asciiTheme="majorHAnsi" w:hAnsiTheme="majorHAnsi" w:cstheme="majorHAnsi"/>
          <w:b/>
          <w:bCs/>
          <w:color w:val="000000"/>
          <w:sz w:val="22"/>
          <w:szCs w:val="22"/>
          <w:lang w:val="en-US"/>
        </w:rPr>
      </w:pPr>
    </w:p>
    <w:p w14:paraId="5E1E47AC" w14:textId="77777777" w:rsidR="00675C52" w:rsidRDefault="00675C52" w:rsidP="00D86FD7">
      <w:pPr>
        <w:widowControl w:val="0"/>
        <w:tabs>
          <w:tab w:val="left" w:pos="220"/>
        </w:tabs>
        <w:autoSpaceDE w:val="0"/>
        <w:autoSpaceDN w:val="0"/>
        <w:adjustRightInd w:val="0"/>
        <w:rPr>
          <w:rFonts w:asciiTheme="majorHAnsi" w:hAnsiTheme="majorHAnsi" w:cs="Calibri Bold Italic"/>
          <w:b/>
          <w:bCs/>
          <w:color w:val="000000"/>
          <w:sz w:val="22"/>
          <w:szCs w:val="22"/>
          <w:lang w:val="en-US"/>
        </w:rPr>
      </w:pPr>
    </w:p>
    <w:p w14:paraId="7F62DC98" w14:textId="7B4DA07A" w:rsidR="00471F70" w:rsidRDefault="00675C52" w:rsidP="00D86FD7">
      <w:pPr>
        <w:widowControl w:val="0"/>
        <w:tabs>
          <w:tab w:val="left" w:pos="220"/>
        </w:tabs>
        <w:autoSpaceDE w:val="0"/>
        <w:autoSpaceDN w:val="0"/>
        <w:adjustRightInd w:val="0"/>
        <w:rPr>
          <w:rFonts w:asciiTheme="majorHAnsi" w:hAnsiTheme="majorHAnsi" w:cs="Calibri Bold Italic"/>
          <w:b/>
          <w:bCs/>
          <w:color w:val="000000"/>
          <w:sz w:val="22"/>
          <w:szCs w:val="22"/>
          <w:lang w:val="en-US"/>
        </w:rPr>
      </w:pPr>
      <w:r>
        <w:rPr>
          <w:rFonts w:asciiTheme="majorHAnsi" w:hAnsiTheme="majorHAnsi" w:cs="Calibri Bold Italic"/>
          <w:b/>
          <w:bCs/>
          <w:color w:val="000000"/>
          <w:sz w:val="22"/>
          <w:szCs w:val="22"/>
          <w:highlight w:val="yellow"/>
          <w:lang w:val="en-US"/>
        </w:rPr>
        <w:t>Group 1/</w:t>
      </w:r>
      <w:r w:rsidR="00471F70" w:rsidRPr="00EC2895">
        <w:rPr>
          <w:rFonts w:asciiTheme="majorHAnsi" w:hAnsiTheme="majorHAnsi" w:cs="Calibri Bold Italic"/>
          <w:b/>
          <w:bCs/>
          <w:color w:val="000000"/>
          <w:sz w:val="22"/>
          <w:szCs w:val="22"/>
          <w:highlight w:val="yellow"/>
          <w:lang w:val="en-US"/>
        </w:rPr>
        <w:t xml:space="preserve"> </w:t>
      </w:r>
      <w:r w:rsidR="00EC2895" w:rsidRPr="00EC2895">
        <w:rPr>
          <w:rFonts w:asciiTheme="majorHAnsi" w:hAnsiTheme="majorHAnsi" w:cs="Calibri Bold Italic"/>
          <w:b/>
          <w:bCs/>
          <w:color w:val="000000"/>
          <w:sz w:val="22"/>
          <w:szCs w:val="22"/>
          <w:highlight w:val="yellow"/>
          <w:lang w:val="en-US"/>
        </w:rPr>
        <w:t>A</w:t>
      </w:r>
    </w:p>
    <w:p w14:paraId="0EB5AA35" w14:textId="77777777" w:rsidR="00471F70" w:rsidRPr="00471F70" w:rsidRDefault="00471F70" w:rsidP="00D86FD7">
      <w:pPr>
        <w:widowControl w:val="0"/>
        <w:tabs>
          <w:tab w:val="left" w:pos="220"/>
        </w:tabs>
        <w:autoSpaceDE w:val="0"/>
        <w:autoSpaceDN w:val="0"/>
        <w:adjustRightInd w:val="0"/>
        <w:rPr>
          <w:rFonts w:asciiTheme="majorHAnsi" w:hAnsiTheme="majorHAnsi" w:cs="Calibri Bold Italic"/>
          <w:b/>
          <w:bCs/>
          <w:color w:val="000000"/>
          <w:sz w:val="22"/>
          <w:szCs w:val="22"/>
          <w:lang w:val="en-US"/>
        </w:rPr>
      </w:pPr>
      <w:r>
        <w:rPr>
          <w:rFonts w:asciiTheme="majorHAnsi" w:hAnsiTheme="majorHAnsi" w:cs="Calibri Bold Italic"/>
          <w:b/>
          <w:bCs/>
          <w:color w:val="000000"/>
          <w:sz w:val="22"/>
          <w:szCs w:val="22"/>
          <w:lang w:val="en-US"/>
        </w:rPr>
        <w:t>Task 1</w:t>
      </w:r>
    </w:p>
    <w:p w14:paraId="5D8DD5CA" w14:textId="49FF0861" w:rsidR="006F0EB0" w:rsidRPr="00181E59" w:rsidRDefault="006F0EB0" w:rsidP="00181E59">
      <w:pPr>
        <w:pStyle w:val="ListParagraph"/>
        <w:widowControl w:val="0"/>
        <w:numPr>
          <w:ilvl w:val="0"/>
          <w:numId w:val="6"/>
        </w:numPr>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iCs/>
          <w:color w:val="000000"/>
          <w:sz w:val="22"/>
          <w:szCs w:val="22"/>
          <w:lang w:val="en-US"/>
        </w:rPr>
        <w:t xml:space="preserve">Read the scenario below and discuss the questions </w:t>
      </w:r>
      <w:r w:rsidR="00181E59">
        <w:rPr>
          <w:rFonts w:asciiTheme="majorHAnsi" w:hAnsiTheme="majorHAnsi" w:cs="Calibri Bold Italic"/>
          <w:bCs/>
          <w:iCs/>
          <w:color w:val="000000"/>
          <w:sz w:val="22"/>
          <w:szCs w:val="22"/>
          <w:lang w:val="en-US"/>
        </w:rPr>
        <w:t xml:space="preserve">by applying </w:t>
      </w:r>
      <w:r w:rsidR="00181E59" w:rsidRPr="00181E59">
        <w:rPr>
          <w:rFonts w:asciiTheme="majorHAnsi" w:hAnsiTheme="majorHAnsi" w:cs="Calibri Bold Italic"/>
          <w:bCs/>
          <w:iCs/>
          <w:color w:val="000000"/>
          <w:sz w:val="22"/>
          <w:szCs w:val="22"/>
          <w:lang w:val="en-US"/>
        </w:rPr>
        <w:t>your understanding of</w:t>
      </w:r>
      <w:r w:rsidRPr="00181E59">
        <w:rPr>
          <w:rFonts w:asciiTheme="majorHAnsi" w:hAnsiTheme="majorHAnsi" w:cs="Calibri Bold Italic"/>
          <w:bCs/>
          <w:iCs/>
          <w:color w:val="000000"/>
          <w:sz w:val="22"/>
          <w:szCs w:val="22"/>
          <w:lang w:val="en-US"/>
        </w:rPr>
        <w:t xml:space="preserve"> intercultural communication</w:t>
      </w:r>
      <w:r w:rsidR="00181E59" w:rsidRPr="00181E59">
        <w:rPr>
          <w:rFonts w:asciiTheme="majorHAnsi" w:hAnsiTheme="majorHAnsi" w:cs="Calibri Bold Italic"/>
          <w:bCs/>
          <w:iCs/>
          <w:color w:val="000000"/>
          <w:sz w:val="22"/>
          <w:szCs w:val="22"/>
          <w:lang w:val="en-US"/>
        </w:rPr>
        <w:t xml:space="preserve">. </w:t>
      </w:r>
    </w:p>
    <w:p w14:paraId="6C4267BC" w14:textId="2F2D9AC0" w:rsidR="00181E59" w:rsidRPr="0045223B" w:rsidRDefault="00181E59" w:rsidP="00181E59">
      <w:pPr>
        <w:pStyle w:val="ListParagraph"/>
        <w:widowControl w:val="0"/>
        <w:numPr>
          <w:ilvl w:val="0"/>
          <w:numId w:val="6"/>
        </w:numPr>
        <w:tabs>
          <w:tab w:val="left" w:pos="220"/>
        </w:tabs>
        <w:autoSpaceDE w:val="0"/>
        <w:autoSpaceDN w:val="0"/>
        <w:adjustRightInd w:val="0"/>
        <w:rPr>
          <w:rStyle w:val="Hyperlink"/>
          <w:rFonts w:asciiTheme="majorHAnsi" w:hAnsiTheme="majorHAnsi" w:cs="Calibri Bold Italic"/>
          <w:bCs/>
          <w:color w:val="000000"/>
          <w:sz w:val="22"/>
          <w:szCs w:val="22"/>
          <w:u w:val="none"/>
          <w:lang w:val="en-US"/>
        </w:rPr>
      </w:pPr>
      <w:r>
        <w:rPr>
          <w:rFonts w:asciiTheme="majorHAnsi" w:hAnsiTheme="majorHAnsi" w:cs="Calibri Bold Italic"/>
          <w:bCs/>
          <w:iCs/>
          <w:color w:val="000000"/>
          <w:sz w:val="22"/>
          <w:szCs w:val="22"/>
          <w:lang w:val="en-US"/>
        </w:rPr>
        <w:t xml:space="preserve">You can find out more by referring to this website </w:t>
      </w:r>
      <w:hyperlink r:id="rId5" w:history="1">
        <w:r w:rsidRPr="00F161B1">
          <w:rPr>
            <w:rStyle w:val="Hyperlink"/>
            <w:rFonts w:asciiTheme="majorHAnsi" w:hAnsiTheme="majorHAnsi" w:cs="Calibri Bold Italic"/>
            <w:bCs/>
            <w:iCs/>
            <w:sz w:val="22"/>
            <w:szCs w:val="22"/>
            <w:lang w:val="en-US"/>
          </w:rPr>
          <w:t>https://geerthofstede.com/culture-geert-hofstede-gert-jan-hofstede/6d-model-of-national-culture/</w:t>
        </w:r>
      </w:hyperlink>
    </w:p>
    <w:p w14:paraId="1D6C0BB2" w14:textId="12483DC7" w:rsidR="0045223B" w:rsidRPr="0045223B" w:rsidRDefault="003E0C30" w:rsidP="0045223B">
      <w:pPr>
        <w:pStyle w:val="ListParagraph"/>
        <w:widowControl w:val="0"/>
        <w:numPr>
          <w:ilvl w:val="0"/>
          <w:numId w:val="6"/>
        </w:numPr>
        <w:tabs>
          <w:tab w:val="left" w:pos="220"/>
        </w:tabs>
        <w:autoSpaceDE w:val="0"/>
        <w:autoSpaceDN w:val="0"/>
        <w:adjustRightInd w:val="0"/>
        <w:rPr>
          <w:rFonts w:asciiTheme="majorHAnsi" w:hAnsiTheme="majorHAnsi" w:cs="Calibri Bold Italic"/>
          <w:bCs/>
          <w:color w:val="000000"/>
          <w:sz w:val="22"/>
          <w:szCs w:val="22"/>
          <w:lang w:val="en-US"/>
        </w:rPr>
      </w:pPr>
      <w:r>
        <w:rPr>
          <w:noProof/>
          <w:lang w:val="en-SG" w:eastAsia="en-SG"/>
        </w:rPr>
        <mc:AlternateContent>
          <mc:Choice Requires="wps">
            <w:drawing>
              <wp:anchor distT="0" distB="0" distL="114300" distR="114300" simplePos="0" relativeHeight="251658240" behindDoc="0" locked="0" layoutInCell="1" allowOverlap="1" wp14:anchorId="561C992B" wp14:editId="49347376">
                <wp:simplePos x="0" y="0"/>
                <wp:positionH relativeFrom="column">
                  <wp:posOffset>1988</wp:posOffset>
                </wp:positionH>
                <wp:positionV relativeFrom="paragraph">
                  <wp:posOffset>337351</wp:posOffset>
                </wp:positionV>
                <wp:extent cx="5878195" cy="2075815"/>
                <wp:effectExtent l="0" t="0" r="27305" b="19685"/>
                <wp:wrapSquare wrapText="bothSides"/>
                <wp:docPr id="1" name="Text Box 1"/>
                <wp:cNvGraphicFramePr/>
                <a:graphic xmlns:a="http://schemas.openxmlformats.org/drawingml/2006/main">
                  <a:graphicData uri="http://schemas.microsoft.com/office/word/2010/wordprocessingShape">
                    <wps:wsp>
                      <wps:cNvSpPr txBox="1"/>
                      <wps:spPr>
                        <a:xfrm>
                          <a:off x="0" y="0"/>
                          <a:ext cx="5878195" cy="2075815"/>
                        </a:xfrm>
                        <a:prstGeom prst="rect">
                          <a:avLst/>
                        </a:prstGeom>
                        <a:noFill/>
                        <a:ln>
                          <a:solidFill>
                            <a:schemeClr val="tx1"/>
                          </a:solid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txbx>
                        <w:txbxContent>
                          <w:p w14:paraId="0F1EF5C2" w14:textId="38C26843" w:rsidR="00710311" w:rsidRPr="00471F70" w:rsidRDefault="00710311"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Although he is only 28 and just out of business school, Peter is a competent and ambitious businessperso</w:t>
                            </w:r>
                            <w:r w:rsidRPr="00FA325B">
                              <w:rPr>
                                <w:rFonts w:asciiTheme="majorHAnsi" w:hAnsiTheme="majorHAnsi" w:cs="Calibri Bold Italic"/>
                                <w:bCs/>
                                <w:sz w:val="22"/>
                                <w:szCs w:val="22"/>
                                <w:lang w:val="en-US"/>
                              </w:rPr>
                              <w:t>n. His firm, an IT security company based in his hometown, Vancouver,</w:t>
                            </w:r>
                            <w:r w:rsidRPr="00E23BB0">
                              <w:rPr>
                                <w:rFonts w:asciiTheme="majorHAnsi" w:hAnsiTheme="majorHAnsi" w:cs="Calibri Bold Italic"/>
                                <w:bCs/>
                                <w:color w:val="00B050"/>
                                <w:sz w:val="22"/>
                                <w:szCs w:val="22"/>
                                <w:lang w:val="en-US"/>
                              </w:rPr>
                              <w:t xml:space="preserve"> </w:t>
                            </w:r>
                            <w:r w:rsidRPr="00471F70">
                              <w:rPr>
                                <w:rFonts w:asciiTheme="majorHAnsi" w:hAnsiTheme="majorHAnsi" w:cs="Calibri Bold Italic"/>
                                <w:bCs/>
                                <w:color w:val="000000"/>
                                <w:sz w:val="22"/>
                                <w:szCs w:val="22"/>
                                <w:lang w:val="en-US"/>
                              </w:rPr>
                              <w:t xml:space="preserve">respects him for his no-nonsense and aggressive style. Thus, Peter is tasked to negotiate a new business contract with a Japanese corporation based in Japan. </w:t>
                            </w:r>
                          </w:p>
                          <w:p w14:paraId="31C6DB2F" w14:textId="77777777" w:rsidR="00710311" w:rsidRDefault="00710311"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p>
                          <w:p w14:paraId="34D36D65" w14:textId="77777777" w:rsidR="00710311" w:rsidRDefault="00710311"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 xml:space="preserve">What might happen (and why) at Peter’s initial meeting with representatives from the Japanese firm? Describe (or present in a role play) what Peter's expectations and behavior would be, and how the Japanese businesspeople would act and react, assuming that neither side knew much about the customs of the other. </w:t>
                            </w:r>
                          </w:p>
                          <w:p w14:paraId="0016551E" w14:textId="77777777" w:rsidR="00710311" w:rsidRPr="00471F70" w:rsidRDefault="00710311"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p>
                          <w:p w14:paraId="73CC0D87" w14:textId="77777777" w:rsidR="00710311" w:rsidRPr="00471F70" w:rsidRDefault="00710311" w:rsidP="00471F70">
                            <w:pPr>
                              <w:widowControl w:val="0"/>
                              <w:tabs>
                                <w:tab w:val="left" w:pos="220"/>
                              </w:tabs>
                              <w:autoSpaceDE w:val="0"/>
                              <w:autoSpaceDN w:val="0"/>
                              <w:adjustRightInd w:val="0"/>
                              <w:rPr>
                                <w:rFonts w:asciiTheme="majorHAnsi" w:hAnsiTheme="majorHAnsi" w:cs="Calibri Bold Italic"/>
                                <w:bCs/>
                                <w:color w:val="000000"/>
                                <w:sz w:val="18"/>
                                <w:szCs w:val="22"/>
                                <w:lang w:val="en-US"/>
                              </w:rPr>
                            </w:pPr>
                            <w:r w:rsidRPr="00471F70">
                              <w:rPr>
                                <w:rFonts w:asciiTheme="majorHAnsi" w:hAnsiTheme="majorHAnsi" w:cs="Calibri Bold Italic"/>
                                <w:bCs/>
                                <w:color w:val="000000"/>
                                <w:sz w:val="18"/>
                                <w:szCs w:val="22"/>
                                <w:lang w:val="en-US"/>
                              </w:rPr>
                              <w:t xml:space="preserve">Adapted from: Payne, C. (n.d.). Cross cultural characteristics and classifications. In </w:t>
                            </w:r>
                            <w:r w:rsidRPr="00471F70">
                              <w:rPr>
                                <w:rFonts w:asciiTheme="majorHAnsi" w:hAnsiTheme="majorHAnsi" w:cs="Calibri Bold Italic"/>
                                <w:bCs/>
                                <w:i/>
                                <w:iCs/>
                                <w:color w:val="000000"/>
                                <w:sz w:val="18"/>
                                <w:szCs w:val="22"/>
                                <w:lang w:val="en-US"/>
                              </w:rPr>
                              <w:t>Culture and Communication: A Primer for Instructors</w:t>
                            </w:r>
                            <w:r w:rsidRPr="00471F70">
                              <w:rPr>
                                <w:rFonts w:asciiTheme="majorHAnsi" w:hAnsiTheme="majorHAnsi" w:cs="Calibri Bold Italic"/>
                                <w:bCs/>
                                <w:color w:val="000000"/>
                                <w:sz w:val="18"/>
                                <w:szCs w:val="2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a="http://schemas.openxmlformats.org/drawingml/2006/main" xmlns:ma14="http://schemas.microsoft.com/office/mac/drawingml/2011/main" xmlns:pic="http://schemas.openxmlformats.org/drawingml/2006/picture" xmlns:a14="http://schemas.microsoft.com/office/drawing/2010/main" xmlns:arto="http://schemas.microsoft.com/office/word/2006/arto">
            <w:pict>
              <v:shapetype id="_x0000_t202" coordsize="21600,21600" o:spt="202" path="m,l,21600r21600,l21600,xe" w14:anchorId="561C992B">
                <v:stroke joinstyle="miter"/>
                <v:path gradientshapeok="t" o:connecttype="rect"/>
              </v:shapetype>
              <v:shape id="Text Box 1" style="position:absolute;left:0;text-align:left;margin-left:.15pt;margin-top:26.55pt;width:462.85pt;height:163.45pt;z-index:251658240;visibility:visible;mso-wrap-style:none;mso-wrap-distance-left:9pt;mso-wrap-distance-top:0;mso-wrap-distance-right:9pt;mso-wrap-distance-bottom:0;mso-position-horizontal:absolute;mso-position-horizontal-relative:text;mso-position-vertical:absolute;mso-position-vertical-relative:text;v-text-anchor:top" o:spid="_x0000_s1026" filled="f"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">
                <v:textbox style="mso-fit-shape-to-text:t">
                  <w:txbxContent>
                    <w:p w:rsidRPr="00471F70" w:rsidR="00710311" w:rsidP="00471F70" w:rsidRDefault="00710311" w14:paraId="0F1EF5C2" w14:textId="38C26843">
                      <w:pPr>
                        <w:widowControl w:val="0"/>
                        <w:tabs>
                          <w:tab w:val="left" w:pos="220"/>
                        </w:tabs>
                        <w:autoSpaceDE w:val="0"/>
                        <w:autoSpaceDN w:val="0"/>
                        <w:adjustRightInd w:val="0"/>
                        <w:rPr>
                          <w:rFonts w:cs="Calibri Bold Italic" w:asciiTheme="majorHAnsi" w:hAnsiTheme="majorHAnsi"/>
                          <w:bCs/>
                          <w:color w:val="000000"/>
                          <w:sz w:val="22"/>
                          <w:szCs w:val="22"/>
                          <w:lang w:val="en-US"/>
                        </w:rPr>
                      </w:pPr>
                      <w:r w:rsidRPr="00471F70">
                        <w:rPr>
                          <w:rFonts w:cs="Calibri Bold Italic" w:asciiTheme="majorHAnsi" w:hAnsiTheme="majorHAnsi"/>
                          <w:bCs/>
                          <w:color w:val="000000"/>
                          <w:sz w:val="22"/>
                          <w:szCs w:val="22"/>
                          <w:lang w:val="en-US"/>
                        </w:rPr>
                        <w:t>Although he is only 28 and just out of business school, Peter is a competent and ambitious businessperso</w:t>
                      </w:r>
                      <w:r w:rsidRPr="00FA325B">
                        <w:rPr>
                          <w:rFonts w:cs="Calibri Bold Italic" w:asciiTheme="majorHAnsi" w:hAnsiTheme="majorHAnsi"/>
                          <w:bCs/>
                          <w:sz w:val="22"/>
                          <w:szCs w:val="22"/>
                          <w:lang w:val="en-US"/>
                        </w:rPr>
                        <w:t>n. His firm, an IT security company based in his hometown, Vancouver,</w:t>
                      </w:r>
                      <w:r w:rsidRPr="00E23BB0">
                        <w:rPr>
                          <w:rFonts w:cs="Calibri Bold Italic" w:asciiTheme="majorHAnsi" w:hAnsiTheme="majorHAnsi"/>
                          <w:bCs/>
                          <w:color w:val="00B050"/>
                          <w:sz w:val="22"/>
                          <w:szCs w:val="22"/>
                          <w:lang w:val="en-US"/>
                        </w:rPr>
                        <w:t xml:space="preserve"> </w:t>
                      </w:r>
                      <w:r w:rsidRPr="00471F70">
                        <w:rPr>
                          <w:rFonts w:cs="Calibri Bold Italic" w:asciiTheme="majorHAnsi" w:hAnsiTheme="majorHAnsi"/>
                          <w:bCs/>
                          <w:color w:val="000000"/>
                          <w:sz w:val="22"/>
                          <w:szCs w:val="22"/>
                          <w:lang w:val="en-US"/>
                        </w:rPr>
                        <w:t xml:space="preserve">respects him for his no-nonsense and aggressive style. Thus, Peter is tasked to negotiate a new business contract with a Japanese corporation based in Japan. </w:t>
                      </w:r>
                    </w:p>
                    <w:p w:rsidR="00710311" w:rsidP="00471F70" w:rsidRDefault="00710311" w14:paraId="31C6DB2F" w14:textId="77777777">
                      <w:pPr>
                        <w:widowControl w:val="0"/>
                        <w:tabs>
                          <w:tab w:val="left" w:pos="220"/>
                        </w:tabs>
                        <w:autoSpaceDE w:val="0"/>
                        <w:autoSpaceDN w:val="0"/>
                        <w:adjustRightInd w:val="0"/>
                        <w:rPr>
                          <w:rFonts w:cs="Calibri Bold Italic" w:asciiTheme="majorHAnsi" w:hAnsiTheme="majorHAnsi"/>
                          <w:bCs/>
                          <w:color w:val="000000"/>
                          <w:sz w:val="22"/>
                          <w:szCs w:val="22"/>
                          <w:lang w:val="en-US"/>
                        </w:rPr>
                      </w:pPr>
                    </w:p>
                    <w:p w:rsidR="00710311" w:rsidP="00471F70" w:rsidRDefault="00710311" w14:paraId="34D36D65" w14:textId="77777777">
                      <w:pPr>
                        <w:widowControl w:val="0"/>
                        <w:tabs>
                          <w:tab w:val="left" w:pos="220"/>
                        </w:tabs>
                        <w:autoSpaceDE w:val="0"/>
                        <w:autoSpaceDN w:val="0"/>
                        <w:adjustRightInd w:val="0"/>
                        <w:rPr>
                          <w:rFonts w:cs="Calibri Bold Italic" w:asciiTheme="majorHAnsi" w:hAnsiTheme="majorHAnsi"/>
                          <w:bCs/>
                          <w:color w:val="000000"/>
                          <w:sz w:val="22"/>
                          <w:szCs w:val="22"/>
                          <w:lang w:val="en-US"/>
                        </w:rPr>
                      </w:pPr>
                      <w:r w:rsidRPr="00471F70">
                        <w:rPr>
                          <w:rFonts w:cs="Calibri Bold Italic" w:asciiTheme="majorHAnsi" w:hAnsiTheme="majorHAnsi"/>
                          <w:bCs/>
                          <w:color w:val="000000"/>
                          <w:sz w:val="22"/>
                          <w:szCs w:val="22"/>
                          <w:lang w:val="en-US"/>
                        </w:rPr>
                        <w:t xml:space="preserve">What might happen (and why) at Peter’s initial meeting with representatives from the Japanese firm? Describe (or present in a role play) what Peter's expectations and behavior would be, and how the Japanese businesspeople would act and react, assuming that neither side knew much about the customs of the other. </w:t>
                      </w:r>
                    </w:p>
                    <w:p w:rsidRPr="00471F70" w:rsidR="00710311" w:rsidP="00471F70" w:rsidRDefault="00710311" w14:paraId="0016551E" w14:textId="77777777">
                      <w:pPr>
                        <w:widowControl w:val="0"/>
                        <w:tabs>
                          <w:tab w:val="left" w:pos="220"/>
                        </w:tabs>
                        <w:autoSpaceDE w:val="0"/>
                        <w:autoSpaceDN w:val="0"/>
                        <w:adjustRightInd w:val="0"/>
                        <w:rPr>
                          <w:rFonts w:cs="Calibri Bold Italic" w:asciiTheme="majorHAnsi" w:hAnsiTheme="majorHAnsi"/>
                          <w:bCs/>
                          <w:color w:val="000000"/>
                          <w:sz w:val="22"/>
                          <w:szCs w:val="22"/>
                          <w:lang w:val="en-US"/>
                        </w:rPr>
                      </w:pPr>
                    </w:p>
                    <w:p w:rsidRPr="00471F70" w:rsidR="00710311" w:rsidP="00471F70" w:rsidRDefault="00710311" w14:paraId="73CC0D87" w14:textId="77777777">
                      <w:pPr>
                        <w:widowControl w:val="0"/>
                        <w:tabs>
                          <w:tab w:val="left" w:pos="220"/>
                        </w:tabs>
                        <w:autoSpaceDE w:val="0"/>
                        <w:autoSpaceDN w:val="0"/>
                        <w:adjustRightInd w:val="0"/>
                        <w:rPr>
                          <w:rFonts w:cs="Calibri Bold Italic" w:asciiTheme="majorHAnsi" w:hAnsiTheme="majorHAnsi"/>
                          <w:bCs/>
                          <w:color w:val="000000"/>
                          <w:sz w:val="18"/>
                          <w:szCs w:val="22"/>
                          <w:lang w:val="en-US"/>
                        </w:rPr>
                      </w:pPr>
                      <w:r w:rsidRPr="00471F70">
                        <w:rPr>
                          <w:rFonts w:cs="Calibri Bold Italic" w:asciiTheme="majorHAnsi" w:hAnsiTheme="majorHAnsi"/>
                          <w:bCs/>
                          <w:color w:val="000000"/>
                          <w:sz w:val="18"/>
                          <w:szCs w:val="22"/>
                          <w:lang w:val="en-US"/>
                        </w:rPr>
                        <w:t xml:space="preserve">Adapted from: Payne, C. (n.d.). Cross cultural characteristics and classifications. In </w:t>
                      </w:r>
                      <w:r w:rsidRPr="00471F70">
                        <w:rPr>
                          <w:rFonts w:cs="Calibri Bold Italic" w:asciiTheme="majorHAnsi" w:hAnsiTheme="majorHAnsi"/>
                          <w:bCs/>
                          <w:i/>
                          <w:iCs/>
                          <w:color w:val="000000"/>
                          <w:sz w:val="18"/>
                          <w:szCs w:val="22"/>
                          <w:lang w:val="en-US"/>
                        </w:rPr>
                        <w:t>Culture and Communication: A Primer for Instructors</w:t>
                      </w:r>
                      <w:r w:rsidRPr="00471F70">
                        <w:rPr>
                          <w:rFonts w:cs="Calibri Bold Italic" w:asciiTheme="majorHAnsi" w:hAnsiTheme="majorHAnsi"/>
                          <w:bCs/>
                          <w:color w:val="000000"/>
                          <w:sz w:val="18"/>
                          <w:szCs w:val="22"/>
                          <w:lang w:val="en-US"/>
                        </w:rPr>
                        <w:t>.</w:t>
                      </w:r>
                    </w:p>
                  </w:txbxContent>
                </v:textbox>
                <w10:wrap type="square"/>
              </v:shape>
            </w:pict>
          </mc:Fallback>
        </mc:AlternateContent>
      </w:r>
      <w:r w:rsidR="0045223B" w:rsidRPr="0045223B">
        <w:rPr>
          <w:rFonts w:asciiTheme="majorHAnsi" w:hAnsiTheme="majorHAnsi" w:cs="Calibri Bold Italic"/>
          <w:bCs/>
          <w:iCs/>
          <w:color w:val="000000"/>
          <w:sz w:val="22"/>
          <w:szCs w:val="22"/>
          <w:lang w:val="en-US"/>
        </w:rPr>
        <w:t xml:space="preserve">Prepare to share your group’s views with the class. </w:t>
      </w:r>
    </w:p>
    <w:p w14:paraId="26693C97" w14:textId="77777777" w:rsidR="00477611" w:rsidRDefault="00477611"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p>
    <w:p w14:paraId="7F171251" w14:textId="12154D95" w:rsidR="003E0C30" w:rsidRDefault="0069526E" w:rsidP="00EB1DB9">
      <w:pPr>
        <w:widowControl w:val="0"/>
        <w:tabs>
          <w:tab w:val="left" w:pos="220"/>
        </w:tabs>
        <w:autoSpaceDE w:val="0"/>
        <w:autoSpaceDN w:val="0"/>
        <w:adjustRightInd w:val="0"/>
        <w:jc w:val="both"/>
        <w:rPr>
          <w:rFonts w:asciiTheme="majorHAnsi" w:hAnsiTheme="majorHAnsi" w:cs="Calibri Bold Italic"/>
          <w:bCs/>
          <w:color w:val="000000"/>
          <w:sz w:val="22"/>
          <w:szCs w:val="22"/>
          <w:lang w:val="en-US"/>
        </w:rPr>
      </w:pPr>
      <w:r>
        <w:rPr>
          <w:rFonts w:asciiTheme="majorHAnsi" w:hAnsiTheme="majorHAnsi" w:cs="Calibri Bold Italic"/>
          <w:bCs/>
          <w:color w:val="000000"/>
          <w:sz w:val="22"/>
          <w:szCs w:val="22"/>
          <w:lang w:val="en-US"/>
        </w:rPr>
        <w:t xml:space="preserve">I think Peter's initial meeting </w:t>
      </w:r>
      <w:r w:rsidR="00EB1DB9">
        <w:rPr>
          <w:rFonts w:asciiTheme="majorHAnsi" w:hAnsiTheme="majorHAnsi" w:cs="Calibri Bold Italic"/>
          <w:bCs/>
          <w:color w:val="000000"/>
          <w:sz w:val="22"/>
          <w:szCs w:val="22"/>
          <w:lang w:val="en-US"/>
        </w:rPr>
        <w:t>with the Japanese firm representatives may give the latter a bad impression of him and worse, Peter's company</w:t>
      </w:r>
      <w:r w:rsidR="00DD2BD0">
        <w:rPr>
          <w:rFonts w:asciiTheme="majorHAnsi" w:hAnsiTheme="majorHAnsi" w:cs="Calibri Bold Italic"/>
          <w:bCs/>
          <w:color w:val="000000"/>
          <w:sz w:val="22"/>
          <w:szCs w:val="22"/>
          <w:lang w:val="en-US"/>
        </w:rPr>
        <w:t xml:space="preserve">. In </w:t>
      </w:r>
      <w:r w:rsidR="00C01AD7">
        <w:rPr>
          <w:rFonts w:asciiTheme="majorHAnsi" w:hAnsiTheme="majorHAnsi" w:cs="Calibri Bold Italic"/>
          <w:bCs/>
          <w:color w:val="000000"/>
          <w:sz w:val="22"/>
          <w:szCs w:val="22"/>
          <w:lang w:val="en-US"/>
        </w:rPr>
        <w:t>general,</w:t>
      </w:r>
      <w:r w:rsidR="00DD2BD0">
        <w:rPr>
          <w:rFonts w:asciiTheme="majorHAnsi" w:hAnsiTheme="majorHAnsi" w:cs="Calibri Bold Italic"/>
          <w:bCs/>
          <w:color w:val="000000"/>
          <w:sz w:val="22"/>
          <w:szCs w:val="22"/>
          <w:lang w:val="en-US"/>
        </w:rPr>
        <w:t xml:space="preserve"> Japanese businesspeople are very particular about their e</w:t>
      </w:r>
      <w:r w:rsidR="002745BD">
        <w:rPr>
          <w:rFonts w:asciiTheme="majorHAnsi" w:hAnsiTheme="majorHAnsi" w:cs="Calibri Bold Italic"/>
          <w:bCs/>
          <w:color w:val="000000"/>
          <w:sz w:val="22"/>
          <w:szCs w:val="22"/>
          <w:lang w:val="en-US"/>
        </w:rPr>
        <w:t xml:space="preserve">tiquettes and </w:t>
      </w:r>
      <w:r w:rsidR="00D85B2C">
        <w:rPr>
          <w:rFonts w:asciiTheme="majorHAnsi" w:hAnsiTheme="majorHAnsi" w:cs="Calibri Bold Italic"/>
          <w:bCs/>
          <w:color w:val="000000"/>
          <w:sz w:val="22"/>
          <w:szCs w:val="22"/>
          <w:lang w:val="en-US"/>
        </w:rPr>
        <w:t>cultures</w:t>
      </w:r>
      <w:r w:rsidR="00327C8A">
        <w:rPr>
          <w:rFonts w:asciiTheme="majorHAnsi" w:hAnsiTheme="majorHAnsi" w:cs="Calibri Bold Italic"/>
          <w:bCs/>
          <w:color w:val="000000"/>
          <w:sz w:val="22"/>
          <w:szCs w:val="22"/>
          <w:lang w:val="en-US"/>
        </w:rPr>
        <w:t xml:space="preserve"> (e.g. bowing,</w:t>
      </w:r>
      <w:r w:rsidR="005606FA">
        <w:rPr>
          <w:rFonts w:asciiTheme="majorHAnsi" w:hAnsiTheme="majorHAnsi" w:cs="Calibri Bold Italic"/>
          <w:bCs/>
          <w:color w:val="000000"/>
          <w:sz w:val="22"/>
          <w:szCs w:val="22"/>
          <w:lang w:val="en-US"/>
        </w:rPr>
        <w:t xml:space="preserve"> acknowledging seniority, exchanging business cards)</w:t>
      </w:r>
      <w:r w:rsidR="00D85B2C">
        <w:rPr>
          <w:rFonts w:asciiTheme="majorHAnsi" w:hAnsiTheme="majorHAnsi" w:cs="Calibri Bold Italic"/>
          <w:bCs/>
          <w:color w:val="000000"/>
          <w:sz w:val="22"/>
          <w:szCs w:val="22"/>
          <w:lang w:val="en-US"/>
        </w:rPr>
        <w:t xml:space="preserve">. Thus, if Peter </w:t>
      </w:r>
      <w:r w:rsidR="005B2601">
        <w:rPr>
          <w:rFonts w:asciiTheme="majorHAnsi" w:hAnsiTheme="majorHAnsi" w:cs="Calibri Bold Italic"/>
          <w:bCs/>
          <w:color w:val="000000"/>
          <w:sz w:val="22"/>
          <w:szCs w:val="22"/>
          <w:lang w:val="en-US"/>
        </w:rPr>
        <w:t xml:space="preserve">was to go straight into the business </w:t>
      </w:r>
      <w:r w:rsidR="002A3F69">
        <w:rPr>
          <w:rFonts w:asciiTheme="majorHAnsi" w:hAnsiTheme="majorHAnsi" w:cs="Calibri Bold Italic"/>
          <w:bCs/>
          <w:color w:val="000000"/>
          <w:sz w:val="22"/>
          <w:szCs w:val="22"/>
          <w:lang w:val="en-US"/>
        </w:rPr>
        <w:t>discussion and negotiation</w:t>
      </w:r>
      <w:r w:rsidR="0089000E">
        <w:rPr>
          <w:rFonts w:asciiTheme="majorHAnsi" w:hAnsiTheme="majorHAnsi" w:cs="Calibri Bold Italic"/>
          <w:bCs/>
          <w:color w:val="000000"/>
          <w:sz w:val="22"/>
          <w:szCs w:val="22"/>
          <w:lang w:val="en-US"/>
        </w:rPr>
        <w:t>, it may rub the Japanese businesspeople the wrong way</w:t>
      </w:r>
      <w:r w:rsidR="00427D62">
        <w:rPr>
          <w:rFonts w:asciiTheme="majorHAnsi" w:hAnsiTheme="majorHAnsi" w:cs="Calibri Bold Italic"/>
          <w:bCs/>
          <w:color w:val="000000"/>
          <w:sz w:val="22"/>
          <w:szCs w:val="22"/>
          <w:lang w:val="en-US"/>
        </w:rPr>
        <w:t>. They may see Peter as someone with no manners and respect for their peers.</w:t>
      </w:r>
    </w:p>
    <w:p w14:paraId="0813053A" w14:textId="6361868D" w:rsidR="006F0EB0" w:rsidRDefault="006F0EB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p>
    <w:p w14:paraId="304D7037" w14:textId="10701710" w:rsidR="00357EE1" w:rsidRDefault="00D21BAC"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Pr>
          <w:rFonts w:asciiTheme="majorHAnsi" w:hAnsiTheme="majorHAnsi" w:cs="Calibri Bold Italic"/>
          <w:bCs/>
          <w:color w:val="000000"/>
          <w:sz w:val="22"/>
          <w:szCs w:val="22"/>
          <w:lang w:val="en-US"/>
        </w:rPr>
        <w:t xml:space="preserve">Reference: </w:t>
      </w:r>
      <w:hyperlink r:id="rId6" w:history="1">
        <w:r w:rsidRPr="00E30D4F">
          <w:rPr>
            <w:rStyle w:val="Hyperlink"/>
            <w:rFonts w:asciiTheme="majorHAnsi" w:hAnsiTheme="majorHAnsi" w:cs="Calibri Bold Italic"/>
            <w:bCs/>
            <w:sz w:val="22"/>
            <w:szCs w:val="22"/>
            <w:lang w:val="en-US"/>
          </w:rPr>
          <w:t>https://asialinkbusiness.com.au/japan/conducting-business-in-japan/japanese-business-culture-and-etiquette</w:t>
        </w:r>
      </w:hyperlink>
      <w:r w:rsidR="0040127C">
        <w:rPr>
          <w:rFonts w:asciiTheme="majorHAnsi" w:hAnsiTheme="majorHAnsi" w:cs="Calibri Bold Italic"/>
          <w:bCs/>
          <w:color w:val="000000"/>
          <w:sz w:val="22"/>
          <w:szCs w:val="22"/>
          <w:lang w:val="en-US"/>
        </w:rPr>
        <w:t xml:space="preserve"> </w:t>
      </w:r>
    </w:p>
    <w:p w14:paraId="3A10483B" w14:textId="77777777" w:rsidR="00357EE1" w:rsidRPr="00007CD2" w:rsidRDefault="00357EE1"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p>
    <w:p w14:paraId="3D9D5DAE" w14:textId="77777777" w:rsidR="00471F70" w:rsidRPr="00471F70" w:rsidRDefault="00471F70" w:rsidP="00471F70">
      <w:pPr>
        <w:widowControl w:val="0"/>
        <w:tabs>
          <w:tab w:val="left" w:pos="220"/>
        </w:tabs>
        <w:autoSpaceDE w:val="0"/>
        <w:autoSpaceDN w:val="0"/>
        <w:adjustRightInd w:val="0"/>
        <w:rPr>
          <w:rFonts w:asciiTheme="majorHAnsi" w:hAnsiTheme="majorHAnsi" w:cs="Calibri Bold Italic"/>
          <w:b/>
          <w:bCs/>
          <w:color w:val="000000"/>
          <w:sz w:val="22"/>
          <w:szCs w:val="22"/>
          <w:lang w:val="en-US"/>
        </w:rPr>
      </w:pPr>
      <w:r w:rsidRPr="00471F70">
        <w:rPr>
          <w:rFonts w:asciiTheme="majorHAnsi" w:hAnsiTheme="majorHAnsi" w:cs="Calibri Bold Italic"/>
          <w:b/>
          <w:bCs/>
          <w:color w:val="000000"/>
          <w:sz w:val="22"/>
          <w:szCs w:val="22"/>
          <w:lang w:val="en-US"/>
        </w:rPr>
        <w:t>Task 2</w:t>
      </w:r>
    </w:p>
    <w:p w14:paraId="7451E06E" w14:textId="2E88A6C8" w:rsidR="00181E59" w:rsidRPr="00181E59" w:rsidRDefault="00181E59" w:rsidP="00181E59">
      <w:pPr>
        <w:pStyle w:val="ListParagraph"/>
        <w:widowControl w:val="0"/>
        <w:numPr>
          <w:ilvl w:val="0"/>
          <w:numId w:val="12"/>
        </w:numPr>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iCs/>
          <w:color w:val="000000"/>
          <w:sz w:val="22"/>
          <w:szCs w:val="22"/>
          <w:lang w:val="en-US"/>
        </w:rPr>
        <w:t xml:space="preserve">Read the scenario below and </w:t>
      </w:r>
      <w:r w:rsidR="00904701">
        <w:rPr>
          <w:rFonts w:asciiTheme="majorHAnsi" w:hAnsiTheme="majorHAnsi" w:cs="Calibri Bold Italic"/>
          <w:bCs/>
          <w:iCs/>
          <w:color w:val="000000"/>
          <w:sz w:val="22"/>
          <w:szCs w:val="22"/>
          <w:lang w:val="en-US"/>
        </w:rPr>
        <w:t>think of the possible causes for the situation below by</w:t>
      </w:r>
      <w:r>
        <w:rPr>
          <w:rFonts w:asciiTheme="majorHAnsi" w:hAnsiTheme="majorHAnsi" w:cs="Calibri Bold Italic"/>
          <w:bCs/>
          <w:iCs/>
          <w:color w:val="000000"/>
          <w:sz w:val="22"/>
          <w:szCs w:val="22"/>
          <w:lang w:val="en-US"/>
        </w:rPr>
        <w:t xml:space="preserve"> applying </w:t>
      </w:r>
      <w:r w:rsidRPr="00181E59">
        <w:rPr>
          <w:rFonts w:asciiTheme="majorHAnsi" w:hAnsiTheme="majorHAnsi" w:cs="Calibri Bold Italic"/>
          <w:bCs/>
          <w:iCs/>
          <w:color w:val="000000"/>
          <w:sz w:val="22"/>
          <w:szCs w:val="22"/>
          <w:lang w:val="en-US"/>
        </w:rPr>
        <w:t xml:space="preserve">your understanding of intercultural communication. </w:t>
      </w:r>
    </w:p>
    <w:p w14:paraId="041BCC35" w14:textId="12A4616A" w:rsidR="00181E59" w:rsidRPr="0045223B" w:rsidRDefault="00181E59" w:rsidP="00181E59">
      <w:pPr>
        <w:pStyle w:val="ListParagraph"/>
        <w:widowControl w:val="0"/>
        <w:numPr>
          <w:ilvl w:val="0"/>
          <w:numId w:val="12"/>
        </w:numPr>
        <w:tabs>
          <w:tab w:val="left" w:pos="220"/>
        </w:tabs>
        <w:autoSpaceDE w:val="0"/>
        <w:autoSpaceDN w:val="0"/>
        <w:adjustRightInd w:val="0"/>
        <w:rPr>
          <w:rStyle w:val="Hyperlink"/>
          <w:rFonts w:asciiTheme="majorHAnsi" w:hAnsiTheme="majorHAnsi" w:cs="Calibri Bold Italic"/>
          <w:bCs/>
          <w:color w:val="000000"/>
          <w:sz w:val="22"/>
          <w:szCs w:val="22"/>
          <w:u w:val="none"/>
          <w:lang w:val="en-US"/>
        </w:rPr>
      </w:pPr>
      <w:r>
        <w:rPr>
          <w:rFonts w:asciiTheme="majorHAnsi" w:hAnsiTheme="majorHAnsi" w:cs="Calibri Bold Italic"/>
          <w:bCs/>
          <w:iCs/>
          <w:color w:val="000000"/>
          <w:sz w:val="22"/>
          <w:szCs w:val="22"/>
          <w:lang w:val="en-US"/>
        </w:rPr>
        <w:t xml:space="preserve">You can find out more by referring to this website </w:t>
      </w:r>
      <w:hyperlink r:id="rId7" w:history="1">
        <w:r w:rsidRPr="00F161B1">
          <w:rPr>
            <w:rStyle w:val="Hyperlink"/>
            <w:rFonts w:asciiTheme="majorHAnsi" w:hAnsiTheme="majorHAnsi" w:cs="Calibri Bold Italic"/>
            <w:bCs/>
            <w:iCs/>
            <w:sz w:val="22"/>
            <w:szCs w:val="22"/>
            <w:lang w:val="en-US"/>
          </w:rPr>
          <w:t>https://geerthofstede.com/culture-geert-hofstede-gert-jan-hofstede/6d-model-of-national-culture/</w:t>
        </w:r>
      </w:hyperlink>
    </w:p>
    <w:p w14:paraId="14569192" w14:textId="77777777" w:rsidR="0045223B" w:rsidRPr="00181E59" w:rsidRDefault="0045223B" w:rsidP="0045223B">
      <w:pPr>
        <w:pStyle w:val="ListParagraph"/>
        <w:widowControl w:val="0"/>
        <w:numPr>
          <w:ilvl w:val="0"/>
          <w:numId w:val="12"/>
        </w:numPr>
        <w:tabs>
          <w:tab w:val="left" w:pos="220"/>
        </w:tabs>
        <w:autoSpaceDE w:val="0"/>
        <w:autoSpaceDN w:val="0"/>
        <w:adjustRightInd w:val="0"/>
        <w:rPr>
          <w:rFonts w:asciiTheme="majorHAnsi" w:hAnsiTheme="majorHAnsi" w:cs="Calibri Bold Italic"/>
          <w:bCs/>
          <w:color w:val="000000"/>
          <w:sz w:val="22"/>
          <w:szCs w:val="22"/>
          <w:lang w:val="en-US"/>
        </w:rPr>
      </w:pPr>
      <w:r w:rsidRPr="00181E59">
        <w:rPr>
          <w:rFonts w:asciiTheme="majorHAnsi" w:hAnsiTheme="majorHAnsi" w:cs="Calibri Bold Italic"/>
          <w:bCs/>
          <w:iCs/>
          <w:color w:val="000000"/>
          <w:sz w:val="22"/>
          <w:szCs w:val="22"/>
          <w:lang w:val="en-US"/>
        </w:rPr>
        <w:t xml:space="preserve">Prepare to share your group’s views with the class. </w:t>
      </w:r>
    </w:p>
    <w:p w14:paraId="2D02EBA7" w14:textId="77777777" w:rsid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p>
    <w:p w14:paraId="125C9461" w14:textId="166813C9" w:rsidR="00007CD2" w:rsidRPr="00007CD2"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Pr>
          <w:noProof/>
          <w:lang w:val="en-SG" w:eastAsia="en-SG"/>
        </w:rPr>
        <mc:AlternateContent>
          <mc:Choice Requires="wps">
            <w:drawing>
              <wp:anchor distT="0" distB="0" distL="114300" distR="114300" simplePos="0" relativeHeight="251658241" behindDoc="0" locked="0" layoutInCell="1" allowOverlap="1" wp14:anchorId="2F35DA55" wp14:editId="4005C246">
                <wp:simplePos x="0" y="0"/>
                <wp:positionH relativeFrom="column">
                  <wp:posOffset>0</wp:posOffset>
                </wp:positionH>
                <wp:positionV relativeFrom="paragraph">
                  <wp:posOffset>0</wp:posOffset>
                </wp:positionV>
                <wp:extent cx="5878195" cy="2587625"/>
                <wp:effectExtent l="0" t="0" r="25400" b="28575"/>
                <wp:wrapSquare wrapText="bothSides"/>
                <wp:docPr id="5" name="Text Box 5"/>
                <wp:cNvGraphicFramePr/>
                <a:graphic xmlns:a="http://schemas.openxmlformats.org/drawingml/2006/main">
                  <a:graphicData uri="http://schemas.microsoft.com/office/word/2010/wordprocessingShape">
                    <wps:wsp>
                      <wps:cNvSpPr txBox="1"/>
                      <wps:spPr>
                        <a:xfrm>
                          <a:off x="0" y="0"/>
                          <a:ext cx="5878195" cy="2587625"/>
                        </a:xfrm>
                        <a:prstGeom prst="rect">
                          <a:avLst/>
                        </a:prstGeom>
                        <a:noFill/>
                        <a:ln>
                          <a:solidFill>
                            <a:srgbClr val="000000"/>
                          </a:solid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txbx>
                        <w:txbxContent>
                          <w:p w14:paraId="26896D91" w14:textId="77777777" w:rsidR="00710311" w:rsidRDefault="00710311"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 xml:space="preserve">Karl, a Dutch lawyer, felt that his first business trip to Japan was going fairly well. He was determined to get to know his colleagues better and was particularly pleased to be invited out for drinks after work with most of the team, including the senior managers. </w:t>
                            </w:r>
                          </w:p>
                          <w:p w14:paraId="013D14F1" w14:textId="77777777" w:rsidR="00710311" w:rsidRPr="00471F70" w:rsidRDefault="00710311"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p>
                          <w:p w14:paraId="1F591D0C" w14:textId="77777777" w:rsidR="00710311" w:rsidRDefault="00710311"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 xml:space="preserve">At the bar, everyone was expected to entertain; even the senior staff got to sing karaoke songs or tell jokes. Everything seemed fairly informal and cooperative, with Karl's karaoke version of 'Imagine' winning rapturous applause from the group. </w:t>
                            </w:r>
                          </w:p>
                          <w:p w14:paraId="38BC1161" w14:textId="77777777" w:rsidR="00710311" w:rsidRPr="00471F70" w:rsidRDefault="00710311"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p>
                          <w:p w14:paraId="21F3882D" w14:textId="77777777" w:rsidR="00710311" w:rsidRDefault="00710311"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 xml:space="preserve">Keeping this informality in mind, Karl used a team meeting early the next morning to present a proposal for resolving a minor logistics problem he had noticed. He was surprised to be met with a wall of embarrassed silence and was noticeably excluded from informal exchanges as people left the meeting. </w:t>
                            </w:r>
                          </w:p>
                          <w:p w14:paraId="16BBDE8C" w14:textId="77777777" w:rsidR="00710311" w:rsidRPr="00471F70" w:rsidRDefault="00710311"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p>
                          <w:p w14:paraId="40555D2D" w14:textId="77777777" w:rsidR="00710311" w:rsidRPr="00471F70" w:rsidRDefault="00710311" w:rsidP="00471F70">
                            <w:pPr>
                              <w:widowControl w:val="0"/>
                              <w:tabs>
                                <w:tab w:val="left" w:pos="220"/>
                              </w:tabs>
                              <w:autoSpaceDE w:val="0"/>
                              <w:autoSpaceDN w:val="0"/>
                              <w:adjustRightInd w:val="0"/>
                              <w:rPr>
                                <w:rFonts w:asciiTheme="majorHAnsi" w:hAnsiTheme="majorHAnsi" w:cs="Calibri Bold Italic"/>
                                <w:bCs/>
                                <w:color w:val="000000"/>
                                <w:sz w:val="18"/>
                                <w:szCs w:val="22"/>
                                <w:lang w:val="en-US"/>
                              </w:rPr>
                            </w:pPr>
                            <w:r w:rsidRPr="00471F70">
                              <w:rPr>
                                <w:rFonts w:asciiTheme="majorHAnsi" w:hAnsiTheme="majorHAnsi" w:cs="Calibri Bold Italic"/>
                                <w:bCs/>
                                <w:color w:val="000000"/>
                                <w:sz w:val="18"/>
                                <w:szCs w:val="22"/>
                                <w:lang w:val="en-US"/>
                              </w:rPr>
                              <w:t xml:space="preserve">Adapted from: Culturewise Ltd (2013). Intercultural Training Exercise Pack. Retrieved from http://www.culturewise.net/wp-content/uploads/2013/05/Cultural-awareness-training-exercise-pack.pdf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a="http://schemas.openxmlformats.org/drawingml/2006/main" xmlns:ma14="http://schemas.microsoft.com/office/mac/drawingml/2011/main" xmlns:pic="http://schemas.openxmlformats.org/drawingml/2006/picture" xmlns:a14="http://schemas.microsoft.com/office/drawing/2010/main" xmlns:arto="http://schemas.microsoft.com/office/word/2006/arto">
            <w:pict>
              <v:shape id="Text Box 5" style="position:absolute;margin-left:0;margin-top:0;width:462.85pt;height:203.75pt;z-index:251658241;visibility:visible;mso-wrap-style:none;mso-wrap-distance-left:9pt;mso-wrap-distance-top:0;mso-wrap-distance-right:9pt;mso-wrap-distance-bottom:0;mso-position-horizontal:absolute;mso-position-horizontal-relative:text;mso-position-vertical:absolute;mso-position-vertical-relative:text;v-text-anchor:top" o:spid="_x0000_s1027"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" w14:anchorId="2F35DA55">
                <v:textbox style="mso-fit-shape-to-text:t">
                  <w:txbxContent>
                    <w:p w:rsidR="00710311" w:rsidP="00471F70" w:rsidRDefault="00710311" w14:paraId="26896D91" w14:textId="77777777">
                      <w:pPr>
                        <w:widowControl w:val="0"/>
                        <w:tabs>
                          <w:tab w:val="left" w:pos="220"/>
                        </w:tabs>
                        <w:autoSpaceDE w:val="0"/>
                        <w:autoSpaceDN w:val="0"/>
                        <w:adjustRightInd w:val="0"/>
                        <w:rPr>
                          <w:rFonts w:cs="Calibri Bold Italic" w:asciiTheme="majorHAnsi" w:hAnsiTheme="majorHAnsi"/>
                          <w:bCs/>
                          <w:color w:val="000000"/>
                          <w:sz w:val="22"/>
                          <w:szCs w:val="22"/>
                          <w:lang w:val="en-US"/>
                        </w:rPr>
                      </w:pPr>
                      <w:r w:rsidRPr="00471F70">
                        <w:rPr>
                          <w:rFonts w:cs="Calibri Bold Italic" w:asciiTheme="majorHAnsi" w:hAnsiTheme="majorHAnsi"/>
                          <w:bCs/>
                          <w:color w:val="000000"/>
                          <w:sz w:val="22"/>
                          <w:szCs w:val="22"/>
                          <w:lang w:val="en-US"/>
                        </w:rPr>
                        <w:t xml:space="preserve">Karl, a Dutch lawyer, felt that his first business trip to Japan was going fairly well. He was determined to get to know his colleagues better and was particularly pleased to be invited out for drinks after work with most of the team, including the senior managers. </w:t>
                      </w:r>
                    </w:p>
                    <w:p w:rsidRPr="00471F70" w:rsidR="00710311" w:rsidP="00471F70" w:rsidRDefault="00710311" w14:paraId="013D14F1" w14:textId="77777777">
                      <w:pPr>
                        <w:widowControl w:val="0"/>
                        <w:tabs>
                          <w:tab w:val="left" w:pos="220"/>
                        </w:tabs>
                        <w:autoSpaceDE w:val="0"/>
                        <w:autoSpaceDN w:val="0"/>
                        <w:adjustRightInd w:val="0"/>
                        <w:rPr>
                          <w:rFonts w:cs="Calibri Bold Italic" w:asciiTheme="majorHAnsi" w:hAnsiTheme="majorHAnsi"/>
                          <w:bCs/>
                          <w:color w:val="000000"/>
                          <w:sz w:val="22"/>
                          <w:szCs w:val="22"/>
                          <w:lang w:val="en-US"/>
                        </w:rPr>
                      </w:pPr>
                    </w:p>
                    <w:p w:rsidR="00710311" w:rsidP="00471F70" w:rsidRDefault="00710311" w14:paraId="1F591D0C" w14:textId="77777777">
                      <w:pPr>
                        <w:widowControl w:val="0"/>
                        <w:tabs>
                          <w:tab w:val="left" w:pos="220"/>
                        </w:tabs>
                        <w:autoSpaceDE w:val="0"/>
                        <w:autoSpaceDN w:val="0"/>
                        <w:adjustRightInd w:val="0"/>
                        <w:rPr>
                          <w:rFonts w:cs="Calibri Bold Italic" w:asciiTheme="majorHAnsi" w:hAnsiTheme="majorHAnsi"/>
                          <w:bCs/>
                          <w:color w:val="000000"/>
                          <w:sz w:val="22"/>
                          <w:szCs w:val="22"/>
                          <w:lang w:val="en-US"/>
                        </w:rPr>
                      </w:pPr>
                      <w:r w:rsidRPr="00471F70">
                        <w:rPr>
                          <w:rFonts w:cs="Calibri Bold Italic" w:asciiTheme="majorHAnsi" w:hAnsiTheme="majorHAnsi"/>
                          <w:bCs/>
                          <w:color w:val="000000"/>
                          <w:sz w:val="22"/>
                          <w:szCs w:val="22"/>
                          <w:lang w:val="en-US"/>
                        </w:rPr>
                        <w:t xml:space="preserve">At the bar, everyone was expected to entertain; even the senior staff got to sing karaoke songs or tell jokes. Everything seemed fairly informal and cooperative, with Karl's karaoke version of 'Imagine' winning rapturous applause from the group. </w:t>
                      </w:r>
                    </w:p>
                    <w:p w:rsidRPr="00471F70" w:rsidR="00710311" w:rsidP="00471F70" w:rsidRDefault="00710311" w14:paraId="38BC1161" w14:textId="77777777">
                      <w:pPr>
                        <w:widowControl w:val="0"/>
                        <w:tabs>
                          <w:tab w:val="left" w:pos="220"/>
                        </w:tabs>
                        <w:autoSpaceDE w:val="0"/>
                        <w:autoSpaceDN w:val="0"/>
                        <w:adjustRightInd w:val="0"/>
                        <w:rPr>
                          <w:rFonts w:cs="Calibri Bold Italic" w:asciiTheme="majorHAnsi" w:hAnsiTheme="majorHAnsi"/>
                          <w:bCs/>
                          <w:color w:val="000000"/>
                          <w:sz w:val="22"/>
                          <w:szCs w:val="22"/>
                          <w:lang w:val="en-US"/>
                        </w:rPr>
                      </w:pPr>
                    </w:p>
                    <w:p w:rsidR="00710311" w:rsidP="00471F70" w:rsidRDefault="00710311" w14:paraId="21F3882D" w14:textId="77777777">
                      <w:pPr>
                        <w:widowControl w:val="0"/>
                        <w:tabs>
                          <w:tab w:val="left" w:pos="220"/>
                        </w:tabs>
                        <w:autoSpaceDE w:val="0"/>
                        <w:autoSpaceDN w:val="0"/>
                        <w:adjustRightInd w:val="0"/>
                        <w:rPr>
                          <w:rFonts w:cs="Calibri Bold Italic" w:asciiTheme="majorHAnsi" w:hAnsiTheme="majorHAnsi"/>
                          <w:bCs/>
                          <w:color w:val="000000"/>
                          <w:sz w:val="22"/>
                          <w:szCs w:val="22"/>
                          <w:lang w:val="en-US"/>
                        </w:rPr>
                      </w:pPr>
                      <w:r w:rsidRPr="00471F70">
                        <w:rPr>
                          <w:rFonts w:cs="Calibri Bold Italic" w:asciiTheme="majorHAnsi" w:hAnsiTheme="majorHAnsi"/>
                          <w:bCs/>
                          <w:color w:val="000000"/>
                          <w:sz w:val="22"/>
                          <w:szCs w:val="22"/>
                          <w:lang w:val="en-US"/>
                        </w:rPr>
                        <w:t xml:space="preserve">Keeping this informality in mind, Karl used a team meeting early the next morning to present a proposal for resolving a minor logistics problem he had noticed. He was surprised to be met with a wall of embarrassed silence and was noticeably excluded from informal exchanges as people left the meeting. </w:t>
                      </w:r>
                    </w:p>
                    <w:p w:rsidRPr="00471F70" w:rsidR="00710311" w:rsidP="00471F70" w:rsidRDefault="00710311" w14:paraId="16BBDE8C" w14:textId="77777777">
                      <w:pPr>
                        <w:widowControl w:val="0"/>
                        <w:tabs>
                          <w:tab w:val="left" w:pos="220"/>
                        </w:tabs>
                        <w:autoSpaceDE w:val="0"/>
                        <w:autoSpaceDN w:val="0"/>
                        <w:adjustRightInd w:val="0"/>
                        <w:rPr>
                          <w:rFonts w:cs="Calibri Bold Italic" w:asciiTheme="majorHAnsi" w:hAnsiTheme="majorHAnsi"/>
                          <w:bCs/>
                          <w:color w:val="000000"/>
                          <w:sz w:val="22"/>
                          <w:szCs w:val="22"/>
                          <w:lang w:val="en-US"/>
                        </w:rPr>
                      </w:pPr>
                    </w:p>
                    <w:p w:rsidRPr="00471F70" w:rsidR="00710311" w:rsidP="00471F70" w:rsidRDefault="00710311" w14:paraId="40555D2D" w14:textId="77777777">
                      <w:pPr>
                        <w:widowControl w:val="0"/>
                        <w:tabs>
                          <w:tab w:val="left" w:pos="220"/>
                        </w:tabs>
                        <w:autoSpaceDE w:val="0"/>
                        <w:autoSpaceDN w:val="0"/>
                        <w:adjustRightInd w:val="0"/>
                        <w:rPr>
                          <w:rFonts w:cs="Calibri Bold Italic" w:asciiTheme="majorHAnsi" w:hAnsiTheme="majorHAnsi"/>
                          <w:bCs/>
                          <w:color w:val="000000"/>
                          <w:sz w:val="18"/>
                          <w:szCs w:val="22"/>
                          <w:lang w:val="en-US"/>
                        </w:rPr>
                      </w:pPr>
                      <w:r w:rsidRPr="00471F70">
                        <w:rPr>
                          <w:rFonts w:cs="Calibri Bold Italic" w:asciiTheme="majorHAnsi" w:hAnsiTheme="majorHAnsi"/>
                          <w:bCs/>
                          <w:color w:val="000000"/>
                          <w:sz w:val="18"/>
                          <w:szCs w:val="22"/>
                          <w:lang w:val="en-US"/>
                        </w:rPr>
                        <w:t xml:space="preserve">Adapted from: Culturewise Ltd (2013). Intercultural Training Exercise Pack. Retrieved from http://www.culturewise.net/wp-content/uploads/2013/05/Cultural-awareness-training-exercise-pack.pdf </w:t>
                      </w:r>
                    </w:p>
                  </w:txbxContent>
                </v:textbox>
                <w10:wrap type="square"/>
              </v:shape>
            </w:pict>
          </mc:Fallback>
        </mc:AlternateContent>
      </w:r>
      <w:r w:rsidR="0438EE56" w:rsidRPr="0438EE56">
        <w:rPr>
          <w:rFonts w:asciiTheme="majorHAnsi" w:hAnsiTheme="majorHAnsi" w:cs="Calibri Bold Italic"/>
          <w:color w:val="000000" w:themeColor="text1"/>
          <w:sz w:val="22"/>
          <w:szCs w:val="22"/>
          <w:lang w:val="en-US"/>
        </w:rPr>
        <w:t>/**</w:t>
      </w:r>
    </w:p>
    <w:p w14:paraId="03B6F6DB" w14:textId="051B2117" w:rsidR="006F0EB0" w:rsidRDefault="161E9E99" w:rsidP="00471F70">
      <w:pPr>
        <w:widowControl w:val="0"/>
        <w:tabs>
          <w:tab w:val="left" w:pos="220"/>
        </w:tabs>
        <w:autoSpaceDE w:val="0"/>
        <w:autoSpaceDN w:val="0"/>
        <w:adjustRightInd w:val="0"/>
        <w:rPr>
          <w:rFonts w:asciiTheme="majorHAnsi" w:hAnsiTheme="majorHAnsi" w:cs="Calibri Bold Italic"/>
          <w:b/>
          <w:bCs/>
          <w:color w:val="000000"/>
          <w:sz w:val="22"/>
          <w:szCs w:val="22"/>
          <w:lang w:val="en-US"/>
        </w:rPr>
      </w:pPr>
      <w:r w:rsidRPr="161E9E99">
        <w:rPr>
          <w:rFonts w:asciiTheme="majorHAnsi" w:hAnsiTheme="majorHAnsi" w:cs="Calibri Bold Italic"/>
          <w:b/>
          <w:bCs/>
          <w:color w:val="000000" w:themeColor="text1"/>
          <w:sz w:val="22"/>
          <w:szCs w:val="22"/>
          <w:lang w:val="en-US"/>
        </w:rPr>
        <w:t xml:space="preserve">Maybe no one took him </w:t>
      </w:r>
      <w:r w:rsidR="675E0758" w:rsidRPr="675E0758">
        <w:rPr>
          <w:rFonts w:asciiTheme="majorHAnsi" w:hAnsiTheme="majorHAnsi" w:cs="Calibri Bold Italic"/>
          <w:b/>
          <w:bCs/>
          <w:color w:val="000000" w:themeColor="text1"/>
          <w:sz w:val="22"/>
          <w:szCs w:val="22"/>
          <w:lang w:val="en-US"/>
        </w:rPr>
        <w:t>seriously after that</w:t>
      </w:r>
      <w:r w:rsidR="75BE9AEC" w:rsidRPr="75BE9AEC">
        <w:rPr>
          <w:rFonts w:asciiTheme="majorHAnsi" w:hAnsiTheme="majorHAnsi" w:cs="Calibri Bold Italic"/>
          <w:b/>
          <w:bCs/>
          <w:color w:val="000000" w:themeColor="text1"/>
          <w:sz w:val="22"/>
          <w:szCs w:val="22"/>
          <w:lang w:val="en-US"/>
        </w:rPr>
        <w:t xml:space="preserve"> </w:t>
      </w:r>
      <w:r w:rsidR="1910B0F4" w:rsidRPr="1910B0F4">
        <w:rPr>
          <w:rFonts w:asciiTheme="majorHAnsi" w:hAnsiTheme="majorHAnsi" w:cs="Calibri Bold Italic"/>
          <w:b/>
          <w:bCs/>
          <w:color w:val="000000" w:themeColor="text1"/>
          <w:sz w:val="22"/>
          <w:szCs w:val="22"/>
          <w:lang w:val="en-US"/>
        </w:rPr>
        <w:t xml:space="preserve">:\ </w:t>
      </w:r>
    </w:p>
    <w:p w14:paraId="7A4A5CF2" w14:textId="7B68E359" w:rsidR="0DA22FBB" w:rsidRDefault="6D422C0E" w:rsidP="0DA22FBB">
      <w:pPr>
        <w:widowControl w:val="0"/>
        <w:tabs>
          <w:tab w:val="left" w:pos="220"/>
        </w:tabs>
        <w:rPr>
          <w:rFonts w:asciiTheme="majorHAnsi" w:hAnsiTheme="majorHAnsi" w:cs="Calibri Bold Italic"/>
          <w:b/>
          <w:bCs/>
          <w:color w:val="000000" w:themeColor="text1"/>
          <w:sz w:val="22"/>
          <w:szCs w:val="22"/>
          <w:lang w:val="en-US"/>
        </w:rPr>
      </w:pPr>
      <w:r w:rsidRPr="6D422C0E">
        <w:rPr>
          <w:rFonts w:asciiTheme="majorHAnsi" w:hAnsiTheme="majorHAnsi" w:cs="Calibri Bold Italic"/>
          <w:b/>
          <w:bCs/>
          <w:color w:val="000000" w:themeColor="text1"/>
          <w:sz w:val="22"/>
          <w:szCs w:val="22"/>
          <w:lang w:val="en-US"/>
        </w:rPr>
        <w:t xml:space="preserve">He could have broke voice </w:t>
      </w:r>
      <w:r w:rsidR="2990125B" w:rsidRPr="2990125B">
        <w:rPr>
          <w:rFonts w:asciiTheme="majorHAnsi" w:hAnsiTheme="majorHAnsi" w:cs="Calibri Bold Italic"/>
          <w:b/>
          <w:bCs/>
          <w:color w:val="000000" w:themeColor="text1"/>
          <w:sz w:val="22"/>
          <w:szCs w:val="22"/>
          <w:lang w:val="en-US"/>
        </w:rPr>
        <w:t>multiple times while</w:t>
      </w:r>
      <w:r w:rsidR="4CE22862" w:rsidRPr="4CE22862">
        <w:rPr>
          <w:rFonts w:asciiTheme="majorHAnsi" w:hAnsiTheme="majorHAnsi" w:cs="Calibri Bold Italic"/>
          <w:b/>
          <w:bCs/>
          <w:color w:val="000000" w:themeColor="text1"/>
          <w:sz w:val="22"/>
          <w:szCs w:val="22"/>
          <w:lang w:val="en-US"/>
        </w:rPr>
        <w:t xml:space="preserve"> singing Imagine,</w:t>
      </w:r>
      <w:r w:rsidR="170254AA" w:rsidRPr="170254AA">
        <w:rPr>
          <w:rFonts w:asciiTheme="majorHAnsi" w:hAnsiTheme="majorHAnsi" w:cs="Calibri Bold Italic"/>
          <w:b/>
          <w:bCs/>
          <w:color w:val="000000" w:themeColor="text1"/>
          <w:sz w:val="22"/>
          <w:szCs w:val="22"/>
          <w:lang w:val="en-US"/>
        </w:rPr>
        <w:t xml:space="preserve"> so</w:t>
      </w:r>
      <w:r w:rsidR="13865471" w:rsidRPr="13865471">
        <w:rPr>
          <w:rFonts w:asciiTheme="majorHAnsi" w:hAnsiTheme="majorHAnsi" w:cs="Calibri Bold Italic"/>
          <w:b/>
          <w:bCs/>
          <w:color w:val="000000" w:themeColor="text1"/>
          <w:sz w:val="22"/>
          <w:szCs w:val="22"/>
          <w:lang w:val="en-US"/>
        </w:rPr>
        <w:t xml:space="preserve"> during the meeting</w:t>
      </w:r>
      <w:r w:rsidR="36D86A78" w:rsidRPr="36D86A78">
        <w:rPr>
          <w:rFonts w:asciiTheme="majorHAnsi" w:hAnsiTheme="majorHAnsi" w:cs="Calibri Bold Italic"/>
          <w:b/>
          <w:bCs/>
          <w:color w:val="000000" w:themeColor="text1"/>
          <w:sz w:val="22"/>
          <w:szCs w:val="22"/>
          <w:lang w:val="en-US"/>
        </w:rPr>
        <w:t xml:space="preserve"> it may </w:t>
      </w:r>
      <w:r w:rsidR="0817D338" w:rsidRPr="0817D338">
        <w:rPr>
          <w:rFonts w:asciiTheme="majorHAnsi" w:hAnsiTheme="majorHAnsi" w:cs="Calibri Bold Italic"/>
          <w:b/>
          <w:bCs/>
          <w:color w:val="000000" w:themeColor="text1"/>
          <w:sz w:val="22"/>
          <w:szCs w:val="22"/>
          <w:lang w:val="en-US"/>
        </w:rPr>
        <w:t xml:space="preserve">have seemed </w:t>
      </w:r>
      <w:r w:rsidR="2B69E93F" w:rsidRPr="2B69E93F">
        <w:rPr>
          <w:rFonts w:asciiTheme="majorHAnsi" w:hAnsiTheme="majorHAnsi" w:cs="Calibri Bold Italic"/>
          <w:b/>
          <w:bCs/>
          <w:color w:val="000000" w:themeColor="text1"/>
          <w:sz w:val="22"/>
          <w:szCs w:val="22"/>
          <w:lang w:val="en-US"/>
        </w:rPr>
        <w:t>embarrassing</w:t>
      </w:r>
      <w:r w:rsidR="7CA951FE" w:rsidRPr="7CA951FE">
        <w:rPr>
          <w:rFonts w:asciiTheme="majorHAnsi" w:hAnsiTheme="majorHAnsi" w:cs="Calibri Bold Italic"/>
          <w:b/>
          <w:bCs/>
          <w:color w:val="000000" w:themeColor="text1"/>
          <w:sz w:val="22"/>
          <w:szCs w:val="22"/>
          <w:lang w:val="en-US"/>
        </w:rPr>
        <w:t xml:space="preserve"> </w:t>
      </w:r>
      <w:r w:rsidR="18523DB0" w:rsidRPr="18523DB0">
        <w:rPr>
          <w:rFonts w:asciiTheme="majorHAnsi" w:hAnsiTheme="majorHAnsi" w:cs="Calibri Bold Italic"/>
          <w:b/>
          <w:bCs/>
          <w:color w:val="000000" w:themeColor="text1"/>
          <w:sz w:val="22"/>
          <w:szCs w:val="22"/>
          <w:lang w:val="en-US"/>
        </w:rPr>
        <w:t xml:space="preserve">to see him </w:t>
      </w:r>
      <w:r w:rsidR="53CCDF74" w:rsidRPr="53CCDF74">
        <w:rPr>
          <w:rFonts w:asciiTheme="majorHAnsi" w:hAnsiTheme="majorHAnsi" w:cs="Calibri Bold Italic"/>
          <w:b/>
          <w:bCs/>
          <w:color w:val="000000" w:themeColor="text1"/>
          <w:sz w:val="22"/>
          <w:szCs w:val="22"/>
          <w:lang w:val="en-US"/>
        </w:rPr>
        <w:t>be firm?</w:t>
      </w:r>
    </w:p>
    <w:p w14:paraId="015CCFE5" w14:textId="57B3F544" w:rsidR="72CC8891" w:rsidRDefault="72CC8891" w:rsidP="72CC8891">
      <w:pPr>
        <w:widowControl w:val="0"/>
        <w:tabs>
          <w:tab w:val="left" w:pos="220"/>
        </w:tabs>
        <w:rPr>
          <w:rFonts w:asciiTheme="majorHAnsi" w:hAnsiTheme="majorHAnsi" w:cs="Calibri Bold Italic"/>
          <w:b/>
          <w:bCs/>
          <w:color w:val="000000" w:themeColor="text1"/>
          <w:sz w:val="22"/>
          <w:szCs w:val="22"/>
          <w:lang w:val="en-US"/>
        </w:rPr>
      </w:pPr>
    </w:p>
    <w:p w14:paraId="51273506" w14:textId="5CB12928" w:rsidR="72CC8891" w:rsidRDefault="6522AD8C" w:rsidP="72CC8891">
      <w:pPr>
        <w:widowControl w:val="0"/>
        <w:tabs>
          <w:tab w:val="left" w:pos="220"/>
        </w:tabs>
        <w:rPr>
          <w:rFonts w:asciiTheme="majorHAnsi" w:hAnsiTheme="majorHAnsi" w:cs="Calibri Bold Italic"/>
          <w:b/>
          <w:bCs/>
          <w:color w:val="000000" w:themeColor="text1"/>
          <w:sz w:val="22"/>
          <w:szCs w:val="22"/>
          <w:lang w:val="en-US"/>
        </w:rPr>
      </w:pPr>
      <w:r w:rsidRPr="6522AD8C">
        <w:rPr>
          <w:rFonts w:asciiTheme="majorHAnsi" w:hAnsiTheme="majorHAnsi" w:cs="Calibri Bold Italic"/>
          <w:b/>
          <w:bCs/>
          <w:color w:val="000000" w:themeColor="text1"/>
          <w:sz w:val="22"/>
          <w:szCs w:val="22"/>
          <w:lang w:val="en-US"/>
        </w:rPr>
        <w:t xml:space="preserve">What if the </w:t>
      </w:r>
      <w:r w:rsidR="67CFC8F8" w:rsidRPr="67CFC8F8">
        <w:rPr>
          <w:rFonts w:asciiTheme="majorHAnsi" w:hAnsiTheme="majorHAnsi" w:cs="Calibri Bold Italic"/>
          <w:b/>
          <w:bCs/>
          <w:color w:val="000000" w:themeColor="text1"/>
          <w:sz w:val="22"/>
          <w:szCs w:val="22"/>
          <w:lang w:val="en-US"/>
        </w:rPr>
        <w:t>logistic</w:t>
      </w:r>
      <w:r w:rsidRPr="6522AD8C">
        <w:rPr>
          <w:rFonts w:asciiTheme="majorHAnsi" w:hAnsiTheme="majorHAnsi" w:cs="Calibri Bold Italic"/>
          <w:b/>
          <w:bCs/>
          <w:color w:val="000000" w:themeColor="text1"/>
          <w:sz w:val="22"/>
          <w:szCs w:val="22"/>
          <w:lang w:val="en-US"/>
        </w:rPr>
        <w:t xml:space="preserve"> </w:t>
      </w:r>
      <w:r w:rsidR="418BA096" w:rsidRPr="418BA096">
        <w:rPr>
          <w:rFonts w:asciiTheme="majorHAnsi" w:hAnsiTheme="majorHAnsi" w:cs="Calibri Bold Italic"/>
          <w:b/>
          <w:bCs/>
          <w:color w:val="000000" w:themeColor="text1"/>
          <w:sz w:val="22"/>
          <w:szCs w:val="22"/>
          <w:lang w:val="en-US"/>
        </w:rPr>
        <w:t>problem could have happened</w:t>
      </w:r>
      <w:r w:rsidRPr="6522AD8C">
        <w:rPr>
          <w:rFonts w:asciiTheme="majorHAnsi" w:hAnsiTheme="majorHAnsi" w:cs="Calibri Bold Italic"/>
          <w:b/>
          <w:bCs/>
          <w:color w:val="000000" w:themeColor="text1"/>
          <w:sz w:val="22"/>
          <w:szCs w:val="22"/>
          <w:lang w:val="en-US"/>
        </w:rPr>
        <w:t xml:space="preserve"> </w:t>
      </w:r>
      <w:r w:rsidR="44C2A9E0" w:rsidRPr="44C2A9E0">
        <w:rPr>
          <w:rFonts w:asciiTheme="majorHAnsi" w:hAnsiTheme="majorHAnsi" w:cs="Calibri Bold Italic"/>
          <w:b/>
          <w:bCs/>
          <w:color w:val="000000" w:themeColor="text1"/>
          <w:sz w:val="22"/>
          <w:szCs w:val="22"/>
          <w:lang w:val="en-US"/>
        </w:rPr>
        <w:t xml:space="preserve">during their trip </w:t>
      </w:r>
      <w:r w:rsidR="4F18EFA2" w:rsidRPr="4F18EFA2">
        <w:rPr>
          <w:rFonts w:asciiTheme="majorHAnsi" w:hAnsiTheme="majorHAnsi" w:cs="Calibri Bold Italic"/>
          <w:b/>
          <w:bCs/>
          <w:color w:val="000000" w:themeColor="text1"/>
          <w:sz w:val="22"/>
          <w:szCs w:val="22"/>
          <w:lang w:val="en-US"/>
        </w:rPr>
        <w:t>to Izakaya haha</w:t>
      </w:r>
      <w:r w:rsidR="4F18EFA2" w:rsidRPr="0AA700EA">
        <w:rPr>
          <w:rFonts w:asciiTheme="majorHAnsi" w:hAnsiTheme="majorHAnsi" w:cs="Calibri Bold Italic"/>
          <w:b/>
          <w:bCs/>
          <w:color w:val="000000" w:themeColor="text1"/>
          <w:sz w:val="22"/>
          <w:szCs w:val="22"/>
          <w:lang w:val="en-US"/>
        </w:rPr>
        <w:t>*/</w:t>
      </w:r>
    </w:p>
    <w:p w14:paraId="31A213C8" w14:textId="507F7AD4" w:rsidR="67CFC8F8" w:rsidRDefault="67CFC8F8" w:rsidP="67CFC8F8">
      <w:pPr>
        <w:widowControl w:val="0"/>
        <w:tabs>
          <w:tab w:val="left" w:pos="220"/>
        </w:tabs>
        <w:rPr>
          <w:rFonts w:asciiTheme="majorHAnsi" w:hAnsiTheme="majorHAnsi" w:cs="Calibri Bold Italic"/>
          <w:b/>
          <w:bCs/>
          <w:color w:val="000000" w:themeColor="text1"/>
          <w:sz w:val="22"/>
          <w:szCs w:val="22"/>
          <w:lang w:val="en-US"/>
        </w:rPr>
      </w:pPr>
    </w:p>
    <w:p w14:paraId="72D56E96" w14:textId="3B88E2BC" w:rsidR="67CFC8F8" w:rsidRDefault="00A87901" w:rsidP="67CFC8F8">
      <w:pPr>
        <w:widowControl w:val="0"/>
        <w:tabs>
          <w:tab w:val="left" w:pos="220"/>
        </w:tabs>
        <w:rPr>
          <w:rFonts w:asciiTheme="majorHAnsi" w:hAnsiTheme="majorHAnsi" w:cs="Calibri Bold Italic"/>
          <w:b/>
          <w:bCs/>
          <w:color w:val="000000" w:themeColor="text1"/>
          <w:sz w:val="22"/>
          <w:szCs w:val="22"/>
          <w:lang w:val="en-US"/>
        </w:rPr>
      </w:pPr>
      <w:r>
        <w:rPr>
          <w:rFonts w:asciiTheme="majorHAnsi" w:hAnsiTheme="majorHAnsi" w:cs="Calibri Bold Italic"/>
          <w:b/>
          <w:bCs/>
          <w:color w:val="000000" w:themeColor="text1"/>
          <w:sz w:val="22"/>
          <w:szCs w:val="22"/>
          <w:lang w:val="en-US"/>
        </w:rPr>
        <w:t xml:space="preserve">It is possible that the Japanese businesspeople were embarrassed to hear a foreigner </w:t>
      </w:r>
      <w:r w:rsidR="00FD31AB">
        <w:rPr>
          <w:rFonts w:asciiTheme="majorHAnsi" w:hAnsiTheme="majorHAnsi" w:cs="Calibri Bold Italic"/>
          <w:b/>
          <w:bCs/>
          <w:color w:val="000000" w:themeColor="text1"/>
          <w:sz w:val="22"/>
          <w:szCs w:val="22"/>
          <w:lang w:val="en-US"/>
        </w:rPr>
        <w:t>highlight a small logistics issue</w:t>
      </w:r>
      <w:r w:rsidR="00726789">
        <w:rPr>
          <w:rFonts w:asciiTheme="majorHAnsi" w:hAnsiTheme="majorHAnsi" w:cs="Calibri Bold Italic"/>
          <w:b/>
          <w:bCs/>
          <w:color w:val="000000" w:themeColor="text1"/>
          <w:sz w:val="22"/>
          <w:szCs w:val="22"/>
          <w:lang w:val="en-US"/>
        </w:rPr>
        <w:t xml:space="preserve"> that their company has made</w:t>
      </w:r>
      <w:r w:rsidR="008B6EE3">
        <w:rPr>
          <w:rFonts w:asciiTheme="majorHAnsi" w:hAnsiTheme="majorHAnsi" w:cs="Calibri Bold Italic"/>
          <w:b/>
          <w:bCs/>
          <w:color w:val="000000" w:themeColor="text1"/>
          <w:sz w:val="22"/>
          <w:szCs w:val="22"/>
          <w:lang w:val="en-US"/>
        </w:rPr>
        <w:t xml:space="preserve">. In </w:t>
      </w:r>
      <w:r w:rsidR="001B100E">
        <w:rPr>
          <w:rFonts w:asciiTheme="majorHAnsi" w:hAnsiTheme="majorHAnsi" w:cs="Calibri Bold Italic"/>
          <w:b/>
          <w:bCs/>
          <w:color w:val="000000" w:themeColor="text1"/>
          <w:sz w:val="22"/>
          <w:szCs w:val="22"/>
          <w:lang w:val="en-US"/>
        </w:rPr>
        <w:t xml:space="preserve">Japanese, and perhaps to a certain extent Asian cultures, </w:t>
      </w:r>
      <w:r w:rsidR="002037C2">
        <w:rPr>
          <w:rFonts w:asciiTheme="majorHAnsi" w:hAnsiTheme="majorHAnsi" w:cs="Calibri Bold Italic"/>
          <w:b/>
          <w:bCs/>
          <w:color w:val="000000" w:themeColor="text1"/>
          <w:sz w:val="22"/>
          <w:szCs w:val="22"/>
          <w:lang w:val="en-US"/>
        </w:rPr>
        <w:t xml:space="preserve">such mistakes </w:t>
      </w:r>
      <w:r w:rsidR="00766BE0">
        <w:rPr>
          <w:rFonts w:asciiTheme="majorHAnsi" w:hAnsiTheme="majorHAnsi" w:cs="Calibri Bold Italic"/>
          <w:b/>
          <w:bCs/>
          <w:color w:val="000000" w:themeColor="text1"/>
          <w:sz w:val="22"/>
          <w:szCs w:val="22"/>
          <w:lang w:val="en-US"/>
        </w:rPr>
        <w:t xml:space="preserve">are considered unacceptable and </w:t>
      </w:r>
      <w:r w:rsidR="008F1DB3">
        <w:rPr>
          <w:rFonts w:asciiTheme="majorHAnsi" w:hAnsiTheme="majorHAnsi" w:cs="Calibri Bold Italic"/>
          <w:b/>
          <w:bCs/>
          <w:color w:val="000000" w:themeColor="text1"/>
          <w:sz w:val="22"/>
          <w:szCs w:val="22"/>
          <w:lang w:val="en-US"/>
        </w:rPr>
        <w:t xml:space="preserve">for it to be highlighted by </w:t>
      </w:r>
      <w:r w:rsidR="00AE5C7E">
        <w:rPr>
          <w:rFonts w:asciiTheme="majorHAnsi" w:hAnsiTheme="majorHAnsi" w:cs="Calibri Bold Italic"/>
          <w:b/>
          <w:bCs/>
          <w:color w:val="000000" w:themeColor="text1"/>
          <w:sz w:val="22"/>
          <w:szCs w:val="22"/>
          <w:lang w:val="en-US"/>
        </w:rPr>
        <w:t>an 'outsider' makes it all the more embarrassing for them.</w:t>
      </w:r>
    </w:p>
    <w:p w14:paraId="5C69313C" w14:textId="77777777" w:rsidR="00E766DF" w:rsidRDefault="00E766DF" w:rsidP="67CFC8F8">
      <w:pPr>
        <w:widowControl w:val="0"/>
        <w:tabs>
          <w:tab w:val="left" w:pos="220"/>
        </w:tabs>
        <w:rPr>
          <w:rFonts w:asciiTheme="majorHAnsi" w:hAnsiTheme="majorHAnsi" w:cs="Calibri Bold Italic"/>
          <w:b/>
          <w:bCs/>
          <w:color w:val="000000" w:themeColor="text1"/>
          <w:sz w:val="22"/>
          <w:szCs w:val="22"/>
          <w:lang w:val="en-US"/>
        </w:rPr>
      </w:pPr>
    </w:p>
    <w:p w14:paraId="77556C4A" w14:textId="32DBA7C5" w:rsidR="00E766DF" w:rsidRDefault="00E766DF" w:rsidP="67CFC8F8">
      <w:pPr>
        <w:widowControl w:val="0"/>
        <w:tabs>
          <w:tab w:val="left" w:pos="220"/>
        </w:tabs>
        <w:rPr>
          <w:rFonts w:asciiTheme="majorHAnsi" w:hAnsiTheme="majorHAnsi" w:cs="Calibri Bold Italic"/>
          <w:b/>
          <w:bCs/>
          <w:color w:val="000000" w:themeColor="text1"/>
          <w:sz w:val="22"/>
          <w:szCs w:val="22"/>
          <w:lang w:val="en-US"/>
        </w:rPr>
      </w:pPr>
      <w:r>
        <w:rPr>
          <w:rFonts w:asciiTheme="majorHAnsi" w:hAnsiTheme="majorHAnsi" w:cs="Calibri Bold Italic"/>
          <w:b/>
          <w:bCs/>
          <w:color w:val="000000" w:themeColor="text1"/>
          <w:sz w:val="22"/>
          <w:szCs w:val="22"/>
          <w:lang w:val="en-US"/>
        </w:rPr>
        <w:t xml:space="preserve">It's possible that because Karl is a lawyer by profession, him raising an issue about logistics may make the Japanese businesspeople question his credibility on addressing such an issue, </w:t>
      </w:r>
      <w:r w:rsidR="00ED40EA">
        <w:rPr>
          <w:rFonts w:asciiTheme="majorHAnsi" w:hAnsiTheme="majorHAnsi" w:cs="Calibri Bold Italic"/>
          <w:b/>
          <w:bCs/>
          <w:color w:val="000000" w:themeColor="text1"/>
          <w:sz w:val="22"/>
          <w:szCs w:val="22"/>
          <w:lang w:val="en-US"/>
        </w:rPr>
        <w:t>especially since it is a minor logistics problem.</w:t>
      </w:r>
    </w:p>
    <w:p w14:paraId="19267900" w14:textId="4BC3D808" w:rsidR="50AAA76E" w:rsidRDefault="50AAA76E" w:rsidP="50AAA76E">
      <w:pPr>
        <w:widowControl w:val="0"/>
        <w:tabs>
          <w:tab w:val="left" w:pos="220"/>
        </w:tabs>
        <w:rPr>
          <w:rFonts w:asciiTheme="majorHAnsi" w:hAnsiTheme="majorHAnsi" w:cs="Calibri Bold Italic"/>
          <w:b/>
          <w:bCs/>
          <w:color w:val="000000" w:themeColor="text1"/>
          <w:sz w:val="22"/>
          <w:szCs w:val="22"/>
          <w:lang w:val="en-US"/>
        </w:rPr>
      </w:pPr>
    </w:p>
    <w:p w14:paraId="35BBEE3F" w14:textId="6F6F8077" w:rsidR="00471F70" w:rsidRDefault="00675C52" w:rsidP="00007CD2">
      <w:pPr>
        <w:rPr>
          <w:rFonts w:asciiTheme="majorHAnsi" w:hAnsiTheme="majorHAnsi" w:cs="Calibri Bold Italic"/>
          <w:b/>
          <w:bCs/>
          <w:color w:val="000000"/>
          <w:sz w:val="22"/>
          <w:szCs w:val="22"/>
          <w:lang w:val="en-US"/>
        </w:rPr>
      </w:pPr>
      <w:r>
        <w:rPr>
          <w:rFonts w:asciiTheme="majorHAnsi" w:hAnsiTheme="majorHAnsi" w:cs="Calibri Bold Italic"/>
          <w:b/>
          <w:bCs/>
          <w:color w:val="000000"/>
          <w:sz w:val="22"/>
          <w:szCs w:val="22"/>
          <w:highlight w:val="yellow"/>
          <w:lang w:val="en-US"/>
        </w:rPr>
        <w:t>Group 2/</w:t>
      </w:r>
      <w:r w:rsidR="00471F70" w:rsidRPr="00EC2895">
        <w:rPr>
          <w:rFonts w:asciiTheme="majorHAnsi" w:hAnsiTheme="majorHAnsi" w:cs="Calibri Bold Italic"/>
          <w:b/>
          <w:bCs/>
          <w:color w:val="000000"/>
          <w:sz w:val="22"/>
          <w:szCs w:val="22"/>
          <w:highlight w:val="yellow"/>
          <w:lang w:val="en-US"/>
        </w:rPr>
        <w:t xml:space="preserve"> </w:t>
      </w:r>
      <w:r w:rsidR="00EC2895" w:rsidRPr="00EC2895">
        <w:rPr>
          <w:rFonts w:asciiTheme="majorHAnsi" w:hAnsiTheme="majorHAnsi" w:cs="Calibri Bold Italic"/>
          <w:b/>
          <w:bCs/>
          <w:color w:val="000000"/>
          <w:sz w:val="22"/>
          <w:szCs w:val="22"/>
          <w:highlight w:val="yellow"/>
          <w:lang w:val="en-US"/>
        </w:rPr>
        <w:t>B</w:t>
      </w:r>
    </w:p>
    <w:p w14:paraId="4EA8F4CF" w14:textId="65539933" w:rsidR="00904701" w:rsidRDefault="00904701" w:rsidP="00471F70">
      <w:pPr>
        <w:widowControl w:val="0"/>
        <w:tabs>
          <w:tab w:val="left" w:pos="220"/>
        </w:tabs>
        <w:autoSpaceDE w:val="0"/>
        <w:autoSpaceDN w:val="0"/>
        <w:adjustRightInd w:val="0"/>
        <w:rPr>
          <w:rFonts w:asciiTheme="majorHAnsi" w:hAnsiTheme="majorHAnsi" w:cs="Calibri Bold Italic"/>
          <w:b/>
          <w:bCs/>
          <w:color w:val="000000"/>
          <w:sz w:val="22"/>
          <w:szCs w:val="22"/>
          <w:lang w:val="en-US"/>
        </w:rPr>
      </w:pPr>
    </w:p>
    <w:p w14:paraId="0601F972" w14:textId="14CB2F35" w:rsidR="00904701" w:rsidRPr="00471F70" w:rsidRDefault="00904701" w:rsidP="00471F70">
      <w:pPr>
        <w:widowControl w:val="0"/>
        <w:tabs>
          <w:tab w:val="left" w:pos="220"/>
        </w:tabs>
        <w:autoSpaceDE w:val="0"/>
        <w:autoSpaceDN w:val="0"/>
        <w:adjustRightInd w:val="0"/>
        <w:rPr>
          <w:rFonts w:asciiTheme="majorHAnsi" w:hAnsiTheme="majorHAnsi" w:cs="Calibri Bold Italic"/>
          <w:b/>
          <w:bCs/>
          <w:color w:val="000000"/>
          <w:sz w:val="22"/>
          <w:szCs w:val="22"/>
          <w:lang w:val="en-US"/>
        </w:rPr>
      </w:pPr>
      <w:r>
        <w:rPr>
          <w:rFonts w:asciiTheme="majorHAnsi" w:hAnsiTheme="majorHAnsi" w:cs="Calibri Bold Italic"/>
          <w:b/>
          <w:bCs/>
          <w:color w:val="000000"/>
          <w:sz w:val="22"/>
          <w:szCs w:val="22"/>
          <w:lang w:val="en-US"/>
        </w:rPr>
        <w:t xml:space="preserve">Task 3 </w:t>
      </w:r>
    </w:p>
    <w:p w14:paraId="05AFA528" w14:textId="6E2FDD81" w:rsidR="00471F70" w:rsidRPr="00471F70" w:rsidRDefault="00471F70" w:rsidP="00471F70">
      <w:pPr>
        <w:widowControl w:val="0"/>
        <w:numPr>
          <w:ilvl w:val="0"/>
          <w:numId w:val="7"/>
        </w:numPr>
        <w:tabs>
          <w:tab w:val="left" w:pos="220"/>
        </w:tabs>
        <w:autoSpaceDE w:val="0"/>
        <w:autoSpaceDN w:val="0"/>
        <w:adjustRightInd w:val="0"/>
        <w:rPr>
          <w:rFonts w:asciiTheme="majorHAnsi" w:hAnsiTheme="majorHAnsi" w:cs="Calibri Bold Italic"/>
          <w:bCs/>
          <w:iCs/>
          <w:color w:val="000000"/>
          <w:sz w:val="22"/>
          <w:szCs w:val="22"/>
          <w:lang w:val="en-US"/>
        </w:rPr>
      </w:pPr>
      <w:r w:rsidRPr="00471F70">
        <w:rPr>
          <w:rFonts w:asciiTheme="majorHAnsi" w:hAnsiTheme="majorHAnsi" w:cs="Calibri Bold Italic"/>
          <w:bCs/>
          <w:iCs/>
          <w:color w:val="000000"/>
          <w:sz w:val="22"/>
          <w:szCs w:val="22"/>
          <w:lang w:val="en-US"/>
        </w:rPr>
        <w:t>Read</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each</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of</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the</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following</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pairs</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of</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 xml:space="preserve">descriptions. </w:t>
      </w:r>
    </w:p>
    <w:p w14:paraId="3E5FA0D6" w14:textId="7F44C9FB" w:rsidR="00471F70" w:rsidRPr="00471F70" w:rsidRDefault="00471F70" w:rsidP="00471F70">
      <w:pPr>
        <w:widowControl w:val="0"/>
        <w:numPr>
          <w:ilvl w:val="0"/>
          <w:numId w:val="7"/>
        </w:numPr>
        <w:tabs>
          <w:tab w:val="left" w:pos="220"/>
        </w:tabs>
        <w:autoSpaceDE w:val="0"/>
        <w:autoSpaceDN w:val="0"/>
        <w:adjustRightInd w:val="0"/>
        <w:rPr>
          <w:rFonts w:asciiTheme="majorHAnsi" w:hAnsiTheme="majorHAnsi" w:cs="Calibri Bold Italic"/>
          <w:bCs/>
          <w:iCs/>
          <w:color w:val="000000"/>
          <w:sz w:val="22"/>
          <w:szCs w:val="22"/>
          <w:lang w:val="en-US"/>
        </w:rPr>
      </w:pPr>
      <w:r w:rsidRPr="00471F70">
        <w:rPr>
          <w:rFonts w:asciiTheme="majorHAnsi" w:hAnsiTheme="majorHAnsi" w:cs="Calibri Bold Italic"/>
          <w:bCs/>
          <w:iCs/>
          <w:color w:val="000000"/>
          <w:sz w:val="22"/>
          <w:szCs w:val="22"/>
          <w:lang w:val="en-US"/>
        </w:rPr>
        <w:t>Decide</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which</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descriptions</w:t>
      </w:r>
      <w:r>
        <w:rPr>
          <w:rFonts w:asciiTheme="majorHAnsi" w:hAnsiTheme="majorHAnsi" w:cs="Calibri Bold Italic"/>
          <w:bCs/>
          <w:iCs/>
          <w:color w:val="000000"/>
          <w:sz w:val="22"/>
          <w:szCs w:val="22"/>
          <w:lang w:val="en-US"/>
        </w:rPr>
        <w:t xml:space="preserve"> </w:t>
      </w:r>
      <w:r w:rsidR="00C90811">
        <w:rPr>
          <w:rFonts w:asciiTheme="majorHAnsi" w:hAnsiTheme="majorHAnsi" w:cs="Calibri Bold Italic"/>
          <w:bCs/>
          <w:iCs/>
          <w:color w:val="000000"/>
          <w:sz w:val="22"/>
          <w:szCs w:val="22"/>
          <w:lang w:val="en-US"/>
        </w:rPr>
        <w:t>are</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more</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like</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your</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country/culture,</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A</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or</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 xml:space="preserve">B. </w:t>
      </w:r>
    </w:p>
    <w:p w14:paraId="75A9F925" w14:textId="3276D0FC" w:rsidR="00471F70" w:rsidRPr="008265A3" w:rsidRDefault="00471F70" w:rsidP="008265A3">
      <w:pPr>
        <w:pStyle w:val="ListParagraph"/>
        <w:widowControl w:val="0"/>
        <w:numPr>
          <w:ilvl w:val="0"/>
          <w:numId w:val="6"/>
        </w:numPr>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iCs/>
          <w:color w:val="000000"/>
          <w:sz w:val="22"/>
          <w:szCs w:val="22"/>
          <w:lang w:val="en-US"/>
        </w:rPr>
        <w:t>Think</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of</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another</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culture</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or</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country</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that</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is</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more</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like</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the</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other</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type.</w:t>
      </w:r>
      <w:r>
        <w:rPr>
          <w:rFonts w:asciiTheme="majorHAnsi" w:hAnsiTheme="majorHAnsi" w:cs="Calibri Bold Italic"/>
          <w:bCs/>
          <w:iCs/>
          <w:color w:val="000000"/>
          <w:sz w:val="22"/>
          <w:szCs w:val="22"/>
          <w:lang w:val="en-US"/>
        </w:rPr>
        <w:t xml:space="preserve"> </w:t>
      </w:r>
      <w:r w:rsidR="008265A3">
        <w:rPr>
          <w:rFonts w:asciiTheme="majorHAnsi" w:hAnsiTheme="majorHAnsi" w:cs="Calibri Bold Italic"/>
          <w:bCs/>
          <w:iCs/>
          <w:color w:val="000000"/>
          <w:sz w:val="22"/>
          <w:szCs w:val="22"/>
          <w:lang w:val="en-US"/>
        </w:rPr>
        <w:t xml:space="preserve">You can find out more by referring to this website </w:t>
      </w:r>
      <w:hyperlink r:id="rId8" w:history="1">
        <w:r w:rsidR="008265A3" w:rsidRPr="00F161B1">
          <w:rPr>
            <w:rStyle w:val="Hyperlink"/>
            <w:rFonts w:asciiTheme="majorHAnsi" w:hAnsiTheme="majorHAnsi" w:cs="Calibri Bold Italic"/>
            <w:bCs/>
            <w:iCs/>
            <w:sz w:val="22"/>
            <w:szCs w:val="22"/>
            <w:lang w:val="en-US"/>
          </w:rPr>
          <w:t>https://geerthofstede.com/culture-geert-hofstede-gert-jan-hofstede/6d-model-of-national-culture/</w:t>
        </w:r>
      </w:hyperlink>
    </w:p>
    <w:p w14:paraId="14C8049E" w14:textId="5FD98C9A" w:rsidR="00471F70" w:rsidRDefault="00471F70" w:rsidP="00471F70">
      <w:pPr>
        <w:widowControl w:val="0"/>
        <w:numPr>
          <w:ilvl w:val="0"/>
          <w:numId w:val="7"/>
        </w:numPr>
        <w:tabs>
          <w:tab w:val="left" w:pos="220"/>
          <w:tab w:val="left" w:pos="9356"/>
        </w:tabs>
        <w:autoSpaceDE w:val="0"/>
        <w:autoSpaceDN w:val="0"/>
        <w:adjustRightInd w:val="0"/>
        <w:ind w:left="284" w:right="43" w:hanging="284"/>
        <w:rPr>
          <w:rFonts w:asciiTheme="majorHAnsi" w:hAnsiTheme="majorHAnsi" w:cs="Calibri Bold Italic"/>
          <w:bCs/>
          <w:iCs/>
          <w:color w:val="000000"/>
          <w:sz w:val="22"/>
          <w:szCs w:val="22"/>
          <w:lang w:val="en-US"/>
        </w:rPr>
      </w:pPr>
      <w:r w:rsidRPr="00471F70">
        <w:rPr>
          <w:rFonts w:asciiTheme="majorHAnsi" w:hAnsiTheme="majorHAnsi" w:cs="Calibri Bold Italic"/>
          <w:bCs/>
          <w:iCs/>
          <w:color w:val="000000"/>
          <w:sz w:val="22"/>
          <w:szCs w:val="22"/>
          <w:lang w:val="en-US"/>
        </w:rPr>
        <w:t>Can</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you</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think</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of</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any</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misunderstandings</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that</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might</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arise</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when</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people</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from</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cultures</w:t>
      </w:r>
      <w:r>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more</w:t>
      </w:r>
      <w:r>
        <w:rPr>
          <w:rFonts w:asciiTheme="majorHAnsi" w:hAnsiTheme="majorHAnsi" w:cs="Calibri Bold Italic"/>
          <w:bCs/>
          <w:iCs/>
          <w:color w:val="000000"/>
          <w:sz w:val="22"/>
          <w:szCs w:val="22"/>
          <w:lang w:val="en-US"/>
        </w:rPr>
        <w:t xml:space="preserve"> like A</w:t>
      </w:r>
      <w:r w:rsidR="00316977">
        <w:rPr>
          <w:rFonts w:asciiTheme="majorHAnsi" w:hAnsiTheme="majorHAnsi" w:cs="Calibri Bold Italic"/>
          <w:bCs/>
          <w:iCs/>
          <w:color w:val="000000"/>
          <w:sz w:val="22"/>
          <w:szCs w:val="22"/>
          <w:lang w:val="en-US"/>
        </w:rPr>
        <w:t xml:space="preserve"> </w:t>
      </w:r>
      <w:r w:rsidRPr="00471F70">
        <w:rPr>
          <w:rFonts w:asciiTheme="majorHAnsi" w:hAnsiTheme="majorHAnsi" w:cs="Calibri Bold Italic"/>
          <w:bCs/>
          <w:iCs/>
          <w:color w:val="000000"/>
          <w:sz w:val="22"/>
          <w:szCs w:val="22"/>
          <w:lang w:val="en-US"/>
        </w:rPr>
        <w:t xml:space="preserve">communicate with people from cultures more like B? </w:t>
      </w:r>
    </w:p>
    <w:p w14:paraId="37F3C716" w14:textId="285CE309" w:rsidR="002B680A" w:rsidRDefault="002B680A" w:rsidP="00471F70">
      <w:pPr>
        <w:widowControl w:val="0"/>
        <w:numPr>
          <w:ilvl w:val="0"/>
          <w:numId w:val="7"/>
        </w:numPr>
        <w:tabs>
          <w:tab w:val="left" w:pos="220"/>
          <w:tab w:val="left" w:pos="9356"/>
        </w:tabs>
        <w:autoSpaceDE w:val="0"/>
        <w:autoSpaceDN w:val="0"/>
        <w:adjustRightInd w:val="0"/>
        <w:ind w:left="284" w:right="43" w:hanging="284"/>
        <w:rPr>
          <w:rFonts w:asciiTheme="majorHAnsi" w:hAnsiTheme="majorHAnsi" w:cs="Calibri Bold Italic"/>
          <w:bCs/>
          <w:iCs/>
          <w:color w:val="000000"/>
          <w:sz w:val="22"/>
          <w:szCs w:val="22"/>
          <w:lang w:val="en-US"/>
        </w:rPr>
      </w:pPr>
      <w:r>
        <w:rPr>
          <w:rFonts w:asciiTheme="majorHAnsi" w:hAnsiTheme="majorHAnsi" w:cs="Calibri Bold Italic"/>
          <w:bCs/>
          <w:iCs/>
          <w:color w:val="000000"/>
          <w:sz w:val="22"/>
          <w:szCs w:val="22"/>
          <w:lang w:val="en-US"/>
        </w:rPr>
        <w:t>Share your key learning points from this activity with the rest of the class.</w:t>
      </w:r>
    </w:p>
    <w:p w14:paraId="5865E4C2" w14:textId="77777777" w:rsidR="00471F70" w:rsidRPr="00471F70" w:rsidRDefault="00471F70" w:rsidP="00471F70">
      <w:pPr>
        <w:widowControl w:val="0"/>
        <w:tabs>
          <w:tab w:val="left" w:pos="220"/>
        </w:tabs>
        <w:autoSpaceDE w:val="0"/>
        <w:autoSpaceDN w:val="0"/>
        <w:adjustRightInd w:val="0"/>
        <w:rPr>
          <w:rFonts w:asciiTheme="majorHAnsi" w:hAnsiTheme="majorHAnsi" w:cs="Calibri Bold Italic"/>
          <w:bCs/>
          <w:iCs/>
          <w:color w:val="000000"/>
          <w:sz w:val="22"/>
          <w:szCs w:val="22"/>
          <w:lang w:val="en-US"/>
        </w:rPr>
      </w:pPr>
    </w:p>
    <w:tbl>
      <w:tblPr>
        <w:tblW w:w="9606" w:type="dxa"/>
        <w:tblBorders>
          <w:top w:val="nil"/>
          <w:left w:val="nil"/>
          <w:right w:val="nil"/>
        </w:tblBorders>
        <w:tblLayout w:type="fixed"/>
        <w:tblLook w:val="0000" w:firstRow="0" w:lastRow="0" w:firstColumn="0" w:lastColumn="0" w:noHBand="0" w:noVBand="0"/>
      </w:tblPr>
      <w:tblGrid>
        <w:gridCol w:w="534"/>
        <w:gridCol w:w="4536"/>
        <w:gridCol w:w="4536"/>
      </w:tblGrid>
      <w:tr w:rsidR="00471F70" w:rsidRPr="00471F70" w14:paraId="4D4F93CD" w14:textId="77777777" w:rsidTr="5A6E7B4F">
        <w:tc>
          <w:tcPr>
            <w:tcW w:w="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5805CBA1" w14:textId="77777777"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7161C191" w14:textId="77777777" w:rsidR="00471F70" w:rsidRPr="00471F70" w:rsidRDefault="00471F70" w:rsidP="00471F70">
            <w:pPr>
              <w:widowControl w:val="0"/>
              <w:tabs>
                <w:tab w:val="left" w:pos="220"/>
              </w:tabs>
              <w:autoSpaceDE w:val="0"/>
              <w:autoSpaceDN w:val="0"/>
              <w:adjustRightInd w:val="0"/>
              <w:jc w:val="center"/>
              <w:rPr>
                <w:rFonts w:asciiTheme="majorHAnsi" w:hAnsiTheme="majorHAnsi" w:cs="Calibri Bold Italic"/>
                <w:b/>
                <w:bCs/>
                <w:color w:val="000000"/>
                <w:sz w:val="22"/>
                <w:szCs w:val="22"/>
                <w:lang w:val="en-US"/>
              </w:rPr>
            </w:pPr>
            <w:r w:rsidRPr="00471F70">
              <w:rPr>
                <w:rFonts w:asciiTheme="majorHAnsi" w:hAnsiTheme="majorHAnsi" w:cs="Calibri Bold Italic"/>
                <w:b/>
                <w:bCs/>
                <w:color w:val="000000"/>
                <w:sz w:val="22"/>
                <w:szCs w:val="22"/>
                <w:lang w:val="en-US"/>
              </w:rPr>
              <w:t>A</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4E4BCEF6" w14:textId="77777777" w:rsidR="00471F70" w:rsidRPr="00471F70" w:rsidRDefault="00471F70" w:rsidP="00471F70">
            <w:pPr>
              <w:widowControl w:val="0"/>
              <w:tabs>
                <w:tab w:val="left" w:pos="220"/>
              </w:tabs>
              <w:autoSpaceDE w:val="0"/>
              <w:autoSpaceDN w:val="0"/>
              <w:adjustRightInd w:val="0"/>
              <w:jc w:val="center"/>
              <w:rPr>
                <w:rFonts w:asciiTheme="majorHAnsi" w:hAnsiTheme="majorHAnsi" w:cs="Calibri Bold Italic"/>
                <w:b/>
                <w:bCs/>
                <w:color w:val="000000"/>
                <w:sz w:val="22"/>
                <w:szCs w:val="22"/>
                <w:lang w:val="en-US"/>
              </w:rPr>
            </w:pPr>
            <w:r w:rsidRPr="00471F70">
              <w:rPr>
                <w:rFonts w:asciiTheme="majorHAnsi" w:hAnsiTheme="majorHAnsi" w:cs="Calibri Bold Italic"/>
                <w:b/>
                <w:bCs/>
                <w:color w:val="000000"/>
                <w:sz w:val="22"/>
                <w:szCs w:val="22"/>
                <w:lang w:val="en-US"/>
              </w:rPr>
              <w:t>B</w:t>
            </w:r>
          </w:p>
        </w:tc>
      </w:tr>
      <w:tr w:rsidR="00471F70" w:rsidRPr="00471F70" w14:paraId="4080FDF1" w14:textId="77777777" w:rsidTr="5A6E7B4F">
        <w:tblPrEx>
          <w:tblBorders>
            <w:top w:val="none" w:sz="0" w:space="0" w:color="auto"/>
          </w:tblBorders>
        </w:tblPrEx>
        <w:tc>
          <w:tcPr>
            <w:tcW w:w="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00E5F08D" w14:textId="77777777"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 xml:space="preserve">1 </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1049F2DE" w14:textId="745BB4CA" w:rsidR="009B094C"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5A6E7B4F">
              <w:rPr>
                <w:rFonts w:asciiTheme="majorHAnsi" w:hAnsiTheme="majorHAnsi" w:cs="Calibri Bold Italic"/>
                <w:color w:val="000000" w:themeColor="text1"/>
                <w:sz w:val="22"/>
                <w:szCs w:val="22"/>
                <w:lang w:val="en-US"/>
              </w:rPr>
              <w:t>People tend to talk quite loudly and are not particularly concerned if people they do not know overhear their conversations. [This]</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7FF6F77A" w14:textId="77777777" w:rsidR="00471F70" w:rsidRPr="00471F70" w:rsidRDefault="00471F70" w:rsidP="00471F70">
            <w:pPr>
              <w:widowControl w:val="0"/>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 xml:space="preserve">People tend to be more soft-spoken, and take care to ensure that they do not talk so loudly that other people can hear their conversations. </w:t>
            </w:r>
          </w:p>
        </w:tc>
      </w:tr>
      <w:tr w:rsidR="00471F70" w:rsidRPr="00471F70" w14:paraId="4CF6E469" w14:textId="77777777" w:rsidTr="5A6E7B4F">
        <w:tblPrEx>
          <w:tblBorders>
            <w:top w:val="none" w:sz="0" w:space="0" w:color="auto"/>
          </w:tblBorders>
        </w:tblPrEx>
        <w:tc>
          <w:tcPr>
            <w:tcW w:w="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2F9AD71A" w14:textId="77777777"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 xml:space="preserve">2 </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623ABE09" w14:textId="1F60381D"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6E54074">
              <w:rPr>
                <w:rFonts w:asciiTheme="majorHAnsi" w:hAnsiTheme="majorHAnsi" w:cs="Calibri Bold Italic"/>
                <w:color w:val="000000" w:themeColor="text1"/>
                <w:sz w:val="22"/>
                <w:szCs w:val="22"/>
                <w:lang w:val="en-US"/>
              </w:rPr>
              <w:t>People tend to communicate in an informal way, using first names at work or when dealing with customers and colleagues. People rarely use formal titles (like Mr or Mrs, Doctor, Engineer, Architect).  [This]</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029944F4" w14:textId="77777777"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 xml:space="preserve">People tend to use formal titles (like Mr or Mrs, Doctor, Engineer, Architect) at work, or when dealing with customers and colleagues, people tend to use first names mainly with family and close friends. </w:t>
            </w:r>
          </w:p>
        </w:tc>
      </w:tr>
      <w:tr w:rsidR="00471F70" w:rsidRPr="00471F70" w14:paraId="520F39A3" w14:textId="77777777" w:rsidTr="5A6E7B4F">
        <w:tblPrEx>
          <w:tblBorders>
            <w:top w:val="none" w:sz="0" w:space="0" w:color="auto"/>
          </w:tblBorders>
        </w:tblPrEx>
        <w:tc>
          <w:tcPr>
            <w:tcW w:w="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36A56A96" w14:textId="77777777"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 xml:space="preserve">3 </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02F6D031" w14:textId="66A74016"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6E54074">
              <w:rPr>
                <w:rFonts w:asciiTheme="majorHAnsi" w:hAnsiTheme="majorHAnsi" w:cs="Calibri Bold Italic"/>
                <w:color w:val="000000" w:themeColor="text1"/>
                <w:sz w:val="22"/>
                <w:szCs w:val="22"/>
                <w:lang w:val="en-US"/>
              </w:rPr>
              <w:t xml:space="preserve">People like to make 'small talk' (that is, talk about the weather, football, politics) before they start talking about business. </w:t>
            </w:r>
            <w:r w:rsidRPr="421AEB49">
              <w:rPr>
                <w:rFonts w:asciiTheme="majorHAnsi" w:hAnsiTheme="majorHAnsi" w:cs="Calibri Bold Italic"/>
                <w:color w:val="000000" w:themeColor="text1"/>
                <w:sz w:val="22"/>
                <w:szCs w:val="22"/>
                <w:lang w:val="en-US"/>
              </w:rPr>
              <w:t>[This]</w:t>
            </w:r>
          </w:p>
          <w:p w14:paraId="519D9728" w14:textId="77777777"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noProof/>
                <w:color w:val="000000"/>
                <w:sz w:val="22"/>
                <w:szCs w:val="22"/>
                <w:lang w:val="en-SG" w:eastAsia="en-SG"/>
              </w:rPr>
              <w:drawing>
                <wp:inline distT="0" distB="0" distL="0" distR="0" wp14:anchorId="37FAD7A3" wp14:editId="2D2F6ABF">
                  <wp:extent cx="11430" cy="11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471F70">
              <w:rPr>
                <w:rFonts w:asciiTheme="majorHAnsi" w:hAnsiTheme="majorHAnsi" w:cs="Calibri Bold Italic"/>
                <w:bCs/>
                <w:color w:val="000000"/>
                <w:sz w:val="22"/>
                <w:szCs w:val="22"/>
                <w:lang w:val="en-US"/>
              </w:rPr>
              <w:t xml:space="preserve"> </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25BCAB95" w14:textId="75150EFC"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73CD94E4">
              <w:rPr>
                <w:rFonts w:asciiTheme="majorHAnsi" w:hAnsiTheme="majorHAnsi" w:cs="Calibri Bold Italic"/>
                <w:color w:val="000000" w:themeColor="text1"/>
                <w:sz w:val="22"/>
                <w:szCs w:val="22"/>
                <w:lang w:val="en-US"/>
              </w:rPr>
              <w:t>People like to get straight into business without bothering with too much 'small talk' (that is, talk about the weather, football, politics).  [This]</w:t>
            </w:r>
          </w:p>
        </w:tc>
      </w:tr>
      <w:tr w:rsidR="00471F70" w:rsidRPr="00471F70" w14:paraId="73B0DFF6" w14:textId="77777777" w:rsidTr="5A6E7B4F">
        <w:tblPrEx>
          <w:tblBorders>
            <w:top w:val="none" w:sz="0" w:space="0" w:color="auto"/>
          </w:tblBorders>
        </w:tblPrEx>
        <w:tc>
          <w:tcPr>
            <w:tcW w:w="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2D22F922" w14:textId="77777777"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 xml:space="preserve">4 </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31BC5BCD" w14:textId="0922C0B5"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626CD30">
              <w:rPr>
                <w:rFonts w:asciiTheme="majorHAnsi" w:hAnsiTheme="majorHAnsi" w:cs="Calibri Bold Italic"/>
                <w:color w:val="000000" w:themeColor="text1"/>
                <w:sz w:val="22"/>
                <w:szCs w:val="22"/>
                <w:lang w:val="en-US"/>
              </w:rPr>
              <w:t xml:space="preserve">People often prefer to use e-mails, faxes, letters or other forms of written communication to pass on important information and make sure they get the response they want. </w:t>
            </w:r>
            <w:r w:rsidR="72AF52FD" w:rsidRPr="0626CD30">
              <w:rPr>
                <w:rFonts w:asciiTheme="majorHAnsi" w:hAnsiTheme="majorHAnsi" w:cs="Calibri Bold Italic"/>
                <w:color w:val="000000" w:themeColor="text1"/>
                <w:sz w:val="22"/>
                <w:szCs w:val="22"/>
                <w:lang w:val="en-US"/>
              </w:rPr>
              <w:t>[</w:t>
            </w:r>
            <w:r w:rsidR="72AF52FD" w:rsidRPr="576635EF">
              <w:rPr>
                <w:rFonts w:asciiTheme="majorHAnsi" w:hAnsiTheme="majorHAnsi" w:cs="Calibri Bold Italic"/>
                <w:color w:val="000000" w:themeColor="text1"/>
                <w:sz w:val="22"/>
                <w:szCs w:val="22"/>
                <w:lang w:val="en-US"/>
              </w:rPr>
              <w:t>This</w:t>
            </w:r>
            <w:r w:rsidR="72AF52FD" w:rsidRPr="0626CD30">
              <w:rPr>
                <w:rFonts w:asciiTheme="majorHAnsi" w:hAnsiTheme="majorHAnsi" w:cs="Calibri Bold Italic"/>
                <w:color w:val="000000" w:themeColor="text1"/>
                <w:sz w:val="22"/>
                <w:szCs w:val="22"/>
                <w:lang w:val="en-US"/>
              </w:rPr>
              <w:t>]</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221AA822" w14:textId="00AC491E"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1BEB942B">
              <w:rPr>
                <w:rFonts w:asciiTheme="majorHAnsi" w:hAnsiTheme="majorHAnsi" w:cs="Calibri Bold Italic"/>
                <w:color w:val="000000" w:themeColor="text1"/>
                <w:sz w:val="22"/>
                <w:szCs w:val="22"/>
                <w:lang w:val="en-US"/>
              </w:rPr>
              <w:t xml:space="preserve">People often prefer to use face-to-face discussions, telephone calls or other forms of spoken communication to pass on important information and make sure they get the response they want. </w:t>
            </w:r>
            <w:r w:rsidR="72AF52FD" w:rsidRPr="1BEB942B">
              <w:rPr>
                <w:rFonts w:asciiTheme="majorHAnsi" w:hAnsiTheme="majorHAnsi" w:cs="Calibri Bold Italic"/>
                <w:color w:val="000000" w:themeColor="text1"/>
                <w:sz w:val="22"/>
                <w:szCs w:val="22"/>
                <w:lang w:val="en-US"/>
              </w:rPr>
              <w:t>[This]</w:t>
            </w:r>
          </w:p>
        </w:tc>
      </w:tr>
      <w:tr w:rsidR="00471F70" w:rsidRPr="00471F70" w14:paraId="2F33D48E" w14:textId="77777777" w:rsidTr="5A6E7B4F">
        <w:tc>
          <w:tcPr>
            <w:tcW w:w="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638CE8BC" w14:textId="77777777"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 xml:space="preserve">5 </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2FC9649E" w14:textId="43BB803B"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6E183418">
              <w:rPr>
                <w:rFonts w:asciiTheme="majorHAnsi" w:hAnsiTheme="majorHAnsi" w:cs="Calibri Bold Italic"/>
                <w:color w:val="000000" w:themeColor="text1"/>
                <w:sz w:val="22"/>
                <w:szCs w:val="22"/>
                <w:lang w:val="en-US"/>
              </w:rPr>
              <w:t>Demonstrating interest in what other people have to say means maintaining good eye contact with them when they are talking. [</w:t>
            </w:r>
            <w:r w:rsidRPr="34BC6027">
              <w:rPr>
                <w:rFonts w:asciiTheme="majorHAnsi" w:hAnsiTheme="majorHAnsi" w:cs="Calibri Bold Italic"/>
                <w:color w:val="000000" w:themeColor="text1"/>
                <w:sz w:val="22"/>
                <w:szCs w:val="22"/>
                <w:lang w:val="en-US"/>
              </w:rPr>
              <w:t>This</w:t>
            </w:r>
            <w:r w:rsidRPr="6E183418">
              <w:rPr>
                <w:rFonts w:asciiTheme="majorHAnsi" w:hAnsiTheme="majorHAnsi" w:cs="Calibri Bold Italic"/>
                <w:color w:val="000000" w:themeColor="text1"/>
                <w:sz w:val="22"/>
                <w:szCs w:val="22"/>
                <w:lang w:val="en-US"/>
              </w:rPr>
              <w:t>]</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nil"/>
              <w:left w:w="20" w:type="nil"/>
              <w:bottom w:w="20" w:type="nil"/>
              <w:right w:w="20" w:type="nil"/>
            </w:tcMar>
            <w:vAlign w:val="center"/>
          </w:tcPr>
          <w:p w14:paraId="5C25BF96" w14:textId="77777777"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r w:rsidRPr="00471F70">
              <w:rPr>
                <w:rFonts w:asciiTheme="majorHAnsi" w:hAnsiTheme="majorHAnsi" w:cs="Calibri Bold Italic"/>
                <w:bCs/>
                <w:color w:val="000000"/>
                <w:sz w:val="22"/>
                <w:szCs w:val="22"/>
                <w:lang w:val="en-US"/>
              </w:rPr>
              <w:t xml:space="preserve">Demonstrating respect for other people means trying to avoid too much direct or close eye contact while they are speaking. </w:t>
            </w:r>
          </w:p>
        </w:tc>
      </w:tr>
    </w:tbl>
    <w:p w14:paraId="726E171C" w14:textId="77777777" w:rsidR="00471F70" w:rsidRDefault="00471F70" w:rsidP="00471F70">
      <w:pPr>
        <w:widowControl w:val="0"/>
        <w:tabs>
          <w:tab w:val="left" w:pos="220"/>
        </w:tabs>
        <w:autoSpaceDE w:val="0"/>
        <w:autoSpaceDN w:val="0"/>
        <w:adjustRightInd w:val="0"/>
        <w:rPr>
          <w:rFonts w:asciiTheme="majorHAnsi" w:hAnsiTheme="majorHAnsi" w:cs="Calibri Bold Italic"/>
          <w:bCs/>
          <w:color w:val="000000"/>
          <w:sz w:val="22"/>
          <w:szCs w:val="22"/>
          <w:lang w:val="en-US"/>
        </w:rPr>
      </w:pPr>
    </w:p>
    <w:p w14:paraId="047990FA" w14:textId="77777777" w:rsidR="00471F70" w:rsidRPr="00471F70" w:rsidRDefault="00471F70" w:rsidP="00471F70">
      <w:pPr>
        <w:widowControl w:val="0"/>
        <w:tabs>
          <w:tab w:val="left" w:pos="220"/>
        </w:tabs>
        <w:autoSpaceDE w:val="0"/>
        <w:autoSpaceDN w:val="0"/>
        <w:adjustRightInd w:val="0"/>
        <w:rPr>
          <w:rFonts w:asciiTheme="majorHAnsi" w:hAnsiTheme="majorHAnsi" w:cs="Calibri Bold Italic"/>
          <w:bCs/>
          <w:color w:val="000000"/>
          <w:sz w:val="18"/>
          <w:szCs w:val="22"/>
          <w:lang w:val="en-US"/>
        </w:rPr>
      </w:pPr>
      <w:r w:rsidRPr="00471F70">
        <w:rPr>
          <w:rFonts w:asciiTheme="majorHAnsi" w:hAnsiTheme="majorHAnsi" w:cs="Calibri Bold Italic"/>
          <w:bCs/>
          <w:color w:val="000000"/>
          <w:sz w:val="18"/>
          <w:szCs w:val="22"/>
          <w:lang w:val="en-US"/>
        </w:rPr>
        <w:t xml:space="preserve">Adapted from: Culturewise Ltd (2013). Intercultural Training Exercise Pack. Retrieved from http://www.culturewise.net/wp-content/uploads/2013/05/Cultural-awareness-training-exercise-pack.pdf </w:t>
      </w:r>
    </w:p>
    <w:p w14:paraId="56C9B25B" w14:textId="77777777" w:rsidR="005F131A" w:rsidRDefault="005F131A" w:rsidP="005F131A">
      <w:pPr>
        <w:widowControl w:val="0"/>
        <w:tabs>
          <w:tab w:val="left" w:pos="940"/>
          <w:tab w:val="left" w:pos="1440"/>
        </w:tabs>
        <w:autoSpaceDE w:val="0"/>
        <w:autoSpaceDN w:val="0"/>
        <w:adjustRightInd w:val="0"/>
        <w:rPr>
          <w:rFonts w:asciiTheme="majorHAnsi" w:hAnsiTheme="majorHAnsi" w:cs="Times"/>
          <w:color w:val="000000"/>
          <w:sz w:val="22"/>
          <w:szCs w:val="22"/>
          <w:lang w:val="en-US"/>
        </w:rPr>
      </w:pPr>
    </w:p>
    <w:p w14:paraId="73E7F67C" w14:textId="77777777" w:rsidR="005F131A" w:rsidRDefault="005F131A" w:rsidP="005F131A">
      <w:pPr>
        <w:widowControl w:val="0"/>
        <w:tabs>
          <w:tab w:val="left" w:pos="940"/>
          <w:tab w:val="left" w:pos="1440"/>
        </w:tabs>
        <w:autoSpaceDE w:val="0"/>
        <w:autoSpaceDN w:val="0"/>
        <w:adjustRightInd w:val="0"/>
        <w:rPr>
          <w:rFonts w:asciiTheme="majorHAnsi" w:hAnsiTheme="majorHAnsi" w:cs="Times"/>
          <w:color w:val="000000"/>
          <w:sz w:val="22"/>
          <w:szCs w:val="22"/>
          <w:lang w:val="en-US"/>
        </w:rPr>
      </w:pPr>
    </w:p>
    <w:p w14:paraId="24E7DEB9" w14:textId="242FA8BC" w:rsidR="005F131A" w:rsidRPr="00361A78" w:rsidRDefault="002B680A" w:rsidP="005F131A">
      <w:pPr>
        <w:widowControl w:val="0"/>
        <w:tabs>
          <w:tab w:val="left" w:pos="940"/>
          <w:tab w:val="left" w:pos="1440"/>
        </w:tabs>
        <w:autoSpaceDE w:val="0"/>
        <w:autoSpaceDN w:val="0"/>
        <w:adjustRightInd w:val="0"/>
        <w:rPr>
          <w:rFonts w:asciiTheme="majorHAnsi" w:hAnsiTheme="majorHAnsi" w:cs="Times"/>
          <w:b/>
          <w:bCs/>
          <w:color w:val="000000"/>
          <w:sz w:val="22"/>
          <w:szCs w:val="22"/>
          <w:lang w:val="en-US"/>
        </w:rPr>
      </w:pPr>
      <w:r w:rsidRPr="00361A78">
        <w:rPr>
          <w:rFonts w:asciiTheme="majorHAnsi" w:hAnsiTheme="majorHAnsi" w:cs="Times"/>
          <w:b/>
          <w:bCs/>
          <w:color w:val="000000"/>
          <w:sz w:val="22"/>
          <w:szCs w:val="22"/>
          <w:lang w:val="en-US"/>
        </w:rPr>
        <w:t>Task 4</w:t>
      </w:r>
    </w:p>
    <w:p w14:paraId="53690B10" w14:textId="53C2872E" w:rsidR="002B680A" w:rsidRDefault="002B680A" w:rsidP="005F131A">
      <w:pPr>
        <w:widowControl w:val="0"/>
        <w:tabs>
          <w:tab w:val="left" w:pos="940"/>
          <w:tab w:val="left" w:pos="1440"/>
        </w:tabs>
        <w:autoSpaceDE w:val="0"/>
        <w:autoSpaceDN w:val="0"/>
        <w:adjustRightInd w:val="0"/>
        <w:rPr>
          <w:rFonts w:asciiTheme="majorHAnsi" w:hAnsiTheme="majorHAnsi" w:cs="Times"/>
          <w:color w:val="000000"/>
          <w:sz w:val="22"/>
          <w:szCs w:val="22"/>
          <w:lang w:val="en-US"/>
        </w:rPr>
      </w:pPr>
    </w:p>
    <w:p w14:paraId="68C8CF18" w14:textId="450725C7" w:rsidR="002B680A" w:rsidRDefault="002B680A" w:rsidP="005F131A">
      <w:pPr>
        <w:widowControl w:val="0"/>
        <w:tabs>
          <w:tab w:val="left" w:pos="940"/>
          <w:tab w:val="left" w:pos="1440"/>
        </w:tabs>
        <w:autoSpaceDE w:val="0"/>
        <w:autoSpaceDN w:val="0"/>
        <w:adjustRightInd w:val="0"/>
        <w:rPr>
          <w:rFonts w:asciiTheme="majorHAnsi" w:hAnsiTheme="majorHAnsi" w:cs="Times"/>
          <w:color w:val="000000"/>
          <w:sz w:val="22"/>
          <w:szCs w:val="22"/>
          <w:lang w:val="en-US"/>
        </w:rPr>
      </w:pPr>
      <w:r>
        <w:rPr>
          <w:rFonts w:asciiTheme="majorHAnsi" w:hAnsiTheme="majorHAnsi" w:cs="Times"/>
          <w:color w:val="000000"/>
          <w:sz w:val="22"/>
          <w:szCs w:val="22"/>
          <w:lang w:val="en-US"/>
        </w:rPr>
        <w:t>Read the following article about Apple.</w:t>
      </w:r>
    </w:p>
    <w:p w14:paraId="3E412B85" w14:textId="652F5A31" w:rsidR="002B680A" w:rsidRDefault="002B680A" w:rsidP="005F131A">
      <w:pPr>
        <w:widowControl w:val="0"/>
        <w:tabs>
          <w:tab w:val="left" w:pos="940"/>
          <w:tab w:val="left" w:pos="1440"/>
        </w:tabs>
        <w:autoSpaceDE w:val="0"/>
        <w:autoSpaceDN w:val="0"/>
        <w:adjustRightInd w:val="0"/>
        <w:rPr>
          <w:rFonts w:asciiTheme="majorHAnsi" w:hAnsiTheme="majorHAnsi" w:cs="Times"/>
          <w:color w:val="000000"/>
          <w:sz w:val="22"/>
          <w:szCs w:val="22"/>
          <w:lang w:val="en-US"/>
        </w:rPr>
      </w:pPr>
    </w:p>
    <w:p w14:paraId="64A3F193" w14:textId="34A9D7FD" w:rsidR="002B680A" w:rsidRDefault="006A6630" w:rsidP="6D7D1C76">
      <w:pPr>
        <w:widowControl w:val="0"/>
        <w:tabs>
          <w:tab w:val="left" w:pos="940"/>
          <w:tab w:val="left" w:pos="1440"/>
        </w:tabs>
        <w:autoSpaceDE w:val="0"/>
        <w:autoSpaceDN w:val="0"/>
        <w:adjustRightInd w:val="0"/>
        <w:rPr>
          <w:rFonts w:asciiTheme="majorHAnsi" w:hAnsiTheme="majorHAnsi" w:cs="Times"/>
          <w:color w:val="000000"/>
          <w:sz w:val="22"/>
          <w:szCs w:val="22"/>
          <w:lang w:val="en-US"/>
        </w:rPr>
      </w:pPr>
      <w:hyperlink>
        <w:r w:rsidR="002B680A" w:rsidRPr="6D7D1C76">
          <w:rPr>
            <w:rStyle w:val="Hyperlink"/>
            <w:rFonts w:asciiTheme="majorHAnsi" w:hAnsiTheme="majorHAnsi" w:cs="Times"/>
            <w:sz w:val="22"/>
            <w:szCs w:val="22"/>
            <w:lang w:val="en-US"/>
          </w:rPr>
          <w:t>https:/   /www.pon.harvard.edu/daily/dispute-resolution/dispute-resolution-in-china-apple-apologizes-for-warranty-policies/</w:t>
        </w:r>
      </w:hyperlink>
    </w:p>
    <w:p w14:paraId="71251407" w14:textId="77777777" w:rsidR="002B680A" w:rsidRDefault="002B680A" w:rsidP="005F131A">
      <w:pPr>
        <w:widowControl w:val="0"/>
        <w:tabs>
          <w:tab w:val="left" w:pos="940"/>
          <w:tab w:val="left" w:pos="1440"/>
        </w:tabs>
        <w:autoSpaceDE w:val="0"/>
        <w:autoSpaceDN w:val="0"/>
        <w:adjustRightInd w:val="0"/>
        <w:rPr>
          <w:rFonts w:asciiTheme="majorHAnsi" w:hAnsiTheme="majorHAnsi" w:cs="Times"/>
          <w:color w:val="000000"/>
          <w:sz w:val="22"/>
          <w:szCs w:val="22"/>
          <w:lang w:val="en-US"/>
        </w:rPr>
      </w:pPr>
    </w:p>
    <w:p w14:paraId="274DEA18" w14:textId="23A03F2E" w:rsidR="002B680A" w:rsidRDefault="00477611" w:rsidP="005F131A">
      <w:pPr>
        <w:widowControl w:val="0"/>
        <w:tabs>
          <w:tab w:val="left" w:pos="940"/>
          <w:tab w:val="left" w:pos="1440"/>
        </w:tabs>
        <w:autoSpaceDE w:val="0"/>
        <w:autoSpaceDN w:val="0"/>
        <w:adjustRightInd w:val="0"/>
        <w:rPr>
          <w:rFonts w:asciiTheme="majorHAnsi" w:hAnsiTheme="majorHAnsi" w:cs="Times"/>
          <w:color w:val="000000"/>
          <w:sz w:val="22"/>
          <w:szCs w:val="22"/>
          <w:lang w:val="en-US"/>
        </w:rPr>
      </w:pPr>
      <w:r>
        <w:rPr>
          <w:rFonts w:asciiTheme="majorHAnsi" w:hAnsiTheme="majorHAnsi" w:cs="Times"/>
          <w:color w:val="000000"/>
          <w:sz w:val="22"/>
          <w:szCs w:val="22"/>
          <w:lang w:val="en-US"/>
        </w:rPr>
        <w:t>What is your key takeaway from this article?</w:t>
      </w:r>
      <w:r w:rsidR="0045223B">
        <w:rPr>
          <w:rFonts w:asciiTheme="majorHAnsi" w:hAnsiTheme="majorHAnsi" w:cs="Times"/>
          <w:color w:val="000000"/>
          <w:sz w:val="22"/>
          <w:szCs w:val="22"/>
          <w:lang w:val="en-US"/>
        </w:rPr>
        <w:t xml:space="preserve"> </w:t>
      </w:r>
    </w:p>
    <w:p w14:paraId="55A49B8E" w14:textId="77777777" w:rsidR="00675C52" w:rsidRDefault="00675C52" w:rsidP="005F131A">
      <w:pPr>
        <w:widowControl w:val="0"/>
        <w:tabs>
          <w:tab w:val="left" w:pos="940"/>
          <w:tab w:val="left" w:pos="1440"/>
        </w:tabs>
        <w:autoSpaceDE w:val="0"/>
        <w:autoSpaceDN w:val="0"/>
        <w:adjustRightInd w:val="0"/>
        <w:rPr>
          <w:rFonts w:asciiTheme="majorHAnsi" w:hAnsiTheme="majorHAnsi" w:cs="Times"/>
          <w:color w:val="000000"/>
          <w:sz w:val="22"/>
          <w:szCs w:val="22"/>
          <w:lang w:val="en-US"/>
        </w:rPr>
      </w:pPr>
    </w:p>
    <w:p w14:paraId="3E5436F8" w14:textId="6BB2E2D9" w:rsidR="0045223B" w:rsidRDefault="0045223B" w:rsidP="005F131A">
      <w:pPr>
        <w:widowControl w:val="0"/>
        <w:tabs>
          <w:tab w:val="left" w:pos="940"/>
          <w:tab w:val="left" w:pos="1440"/>
        </w:tabs>
        <w:autoSpaceDE w:val="0"/>
        <w:autoSpaceDN w:val="0"/>
        <w:adjustRightInd w:val="0"/>
        <w:rPr>
          <w:rFonts w:asciiTheme="majorHAnsi" w:hAnsiTheme="majorHAnsi" w:cs="Times"/>
          <w:color w:val="000000"/>
          <w:sz w:val="22"/>
          <w:szCs w:val="22"/>
          <w:lang w:val="en-US"/>
        </w:rPr>
      </w:pPr>
      <w:r w:rsidRPr="4B52042D">
        <w:rPr>
          <w:rFonts w:asciiTheme="majorHAnsi" w:hAnsiTheme="majorHAnsi" w:cs="Times"/>
          <w:color w:val="000000" w:themeColor="text1"/>
          <w:sz w:val="22"/>
          <w:szCs w:val="22"/>
          <w:lang w:val="en-US"/>
        </w:rPr>
        <w:t>Share your views with the class.</w:t>
      </w:r>
    </w:p>
    <w:p w14:paraId="15078D3D" w14:textId="6BB2E2D9" w:rsidR="005736B8" w:rsidRDefault="005736B8" w:rsidP="005F131A">
      <w:pPr>
        <w:widowControl w:val="0"/>
        <w:tabs>
          <w:tab w:val="left" w:pos="940"/>
          <w:tab w:val="left" w:pos="1440"/>
        </w:tabs>
        <w:autoSpaceDE w:val="0"/>
        <w:autoSpaceDN w:val="0"/>
        <w:adjustRightInd w:val="0"/>
        <w:rPr>
          <w:rFonts w:asciiTheme="majorHAnsi" w:hAnsiTheme="majorHAnsi" w:cs="Times"/>
          <w:color w:val="000000"/>
          <w:sz w:val="22"/>
          <w:szCs w:val="22"/>
          <w:lang w:val="en-US"/>
        </w:rPr>
      </w:pPr>
    </w:p>
    <w:p w14:paraId="7B60B3BA" w14:textId="6BB2E2D9" w:rsidR="005736B8" w:rsidRDefault="004C73F9" w:rsidP="005F131A">
      <w:pPr>
        <w:widowControl w:val="0"/>
        <w:tabs>
          <w:tab w:val="left" w:pos="940"/>
          <w:tab w:val="left" w:pos="1440"/>
        </w:tabs>
        <w:autoSpaceDE w:val="0"/>
        <w:autoSpaceDN w:val="0"/>
        <w:adjustRightInd w:val="0"/>
        <w:rPr>
          <w:rFonts w:asciiTheme="majorHAnsi" w:hAnsiTheme="majorHAnsi" w:cs="Times"/>
          <w:color w:val="000000"/>
          <w:sz w:val="22"/>
          <w:szCs w:val="22"/>
          <w:lang w:val="en-US"/>
        </w:rPr>
      </w:pPr>
      <w:r w:rsidRPr="74A58C8E">
        <w:rPr>
          <w:rFonts w:asciiTheme="majorHAnsi" w:hAnsiTheme="majorHAnsi" w:cs="Times"/>
          <w:b/>
          <w:color w:val="000000" w:themeColor="text1"/>
          <w:sz w:val="22"/>
          <w:szCs w:val="22"/>
          <w:lang w:val="en-US"/>
        </w:rPr>
        <w:t>Team 1/A</w:t>
      </w:r>
    </w:p>
    <w:p w14:paraId="05B3DABF" w14:textId="1F6CA2C3" w:rsidR="004C73F9" w:rsidRDefault="009B65F7" w:rsidP="004C73F9">
      <w:pPr>
        <w:pStyle w:val="ListParagraph"/>
        <w:widowControl w:val="0"/>
        <w:numPr>
          <w:ilvl w:val="0"/>
          <w:numId w:val="13"/>
        </w:numPr>
        <w:tabs>
          <w:tab w:val="left" w:pos="940"/>
          <w:tab w:val="left" w:pos="1440"/>
        </w:tabs>
        <w:autoSpaceDE w:val="0"/>
        <w:autoSpaceDN w:val="0"/>
        <w:adjustRightInd w:val="0"/>
        <w:rPr>
          <w:rFonts w:asciiTheme="majorHAnsi" w:hAnsiTheme="majorHAnsi" w:cs="Times"/>
          <w:color w:val="000000"/>
          <w:sz w:val="22"/>
          <w:szCs w:val="22"/>
          <w:lang w:val="en-US"/>
        </w:rPr>
      </w:pPr>
      <w:r w:rsidRPr="4F833E94">
        <w:rPr>
          <w:rFonts w:asciiTheme="majorHAnsi" w:hAnsiTheme="majorHAnsi" w:cs="Times"/>
          <w:color w:val="000000" w:themeColor="text1"/>
          <w:sz w:val="22"/>
          <w:szCs w:val="22"/>
          <w:lang w:val="en-US"/>
        </w:rPr>
        <w:t xml:space="preserve">Apple </w:t>
      </w:r>
      <w:r w:rsidR="00B25266" w:rsidRPr="4F833E94">
        <w:rPr>
          <w:rFonts w:asciiTheme="majorHAnsi" w:hAnsiTheme="majorHAnsi" w:cs="Times"/>
          <w:color w:val="000000" w:themeColor="text1"/>
          <w:sz w:val="22"/>
          <w:szCs w:val="22"/>
          <w:lang w:val="en-US"/>
        </w:rPr>
        <w:t xml:space="preserve">understood and learned how Chinese people value the importance of a public apology from a </w:t>
      </w:r>
      <w:r w:rsidR="004B6635" w:rsidRPr="4F833E94">
        <w:rPr>
          <w:rFonts w:asciiTheme="majorHAnsi" w:hAnsiTheme="majorHAnsi" w:cs="Times"/>
          <w:color w:val="000000" w:themeColor="text1"/>
          <w:sz w:val="22"/>
          <w:szCs w:val="22"/>
          <w:lang w:val="en-US"/>
        </w:rPr>
        <w:t>company</w:t>
      </w:r>
      <w:r w:rsidR="00B178A8" w:rsidRPr="4F833E94">
        <w:rPr>
          <w:rFonts w:asciiTheme="majorHAnsi" w:hAnsiTheme="majorHAnsi" w:cs="Times"/>
          <w:color w:val="000000" w:themeColor="text1"/>
          <w:sz w:val="22"/>
          <w:szCs w:val="22"/>
          <w:lang w:val="en-US"/>
        </w:rPr>
        <w:t>, especially if it is done sincerely and timely.</w:t>
      </w:r>
    </w:p>
    <w:p w14:paraId="46F341A3" w14:textId="2ADEA506" w:rsidR="4F833E94" w:rsidRDefault="10D3A95F" w:rsidP="4F833E94">
      <w:pPr>
        <w:pStyle w:val="ListParagraph"/>
        <w:widowControl w:val="0"/>
        <w:numPr>
          <w:ilvl w:val="0"/>
          <w:numId w:val="13"/>
        </w:numPr>
        <w:tabs>
          <w:tab w:val="left" w:pos="940"/>
          <w:tab w:val="left" w:pos="1440"/>
        </w:tabs>
        <w:rPr>
          <w:color w:val="000000" w:themeColor="text1"/>
          <w:sz w:val="22"/>
          <w:szCs w:val="22"/>
          <w:lang w:val="en-US"/>
        </w:rPr>
      </w:pPr>
      <w:r w:rsidRPr="203ACF4F">
        <w:rPr>
          <w:rFonts w:asciiTheme="majorHAnsi" w:hAnsiTheme="majorHAnsi" w:cs="Times"/>
          <w:color w:val="000000" w:themeColor="text1"/>
          <w:sz w:val="22"/>
          <w:szCs w:val="22"/>
          <w:lang w:val="en-US"/>
        </w:rPr>
        <w:t>Do not provide less than sufficient services or overcharge people.</w:t>
      </w:r>
    </w:p>
    <w:p w14:paraId="1FAB4255" w14:textId="4E4BA289" w:rsidR="00D371B0" w:rsidRDefault="00D371B0" w:rsidP="6D7D1C76">
      <w:pPr>
        <w:pStyle w:val="ListParagraph"/>
        <w:widowControl w:val="0"/>
        <w:numPr>
          <w:ilvl w:val="0"/>
          <w:numId w:val="13"/>
        </w:numPr>
        <w:tabs>
          <w:tab w:val="left" w:pos="940"/>
          <w:tab w:val="left" w:pos="1440"/>
        </w:tabs>
        <w:rPr>
          <w:rFonts w:asciiTheme="majorHAnsi" w:hAnsiTheme="majorHAnsi" w:cs="Times"/>
          <w:color w:val="000000" w:themeColor="text1"/>
          <w:sz w:val="22"/>
          <w:szCs w:val="22"/>
          <w:lang w:val="en-US"/>
        </w:rPr>
      </w:pPr>
      <w:r w:rsidRPr="6D7D1C76">
        <w:rPr>
          <w:rFonts w:asciiTheme="majorHAnsi" w:hAnsiTheme="majorHAnsi" w:cs="Times"/>
          <w:color w:val="000000" w:themeColor="text1"/>
          <w:sz w:val="22"/>
          <w:szCs w:val="22"/>
          <w:lang w:val="en-US"/>
        </w:rPr>
        <w:t>It seems like Western ideolog</w:t>
      </w:r>
      <w:r w:rsidR="007033D2" w:rsidRPr="6D7D1C76">
        <w:rPr>
          <w:rFonts w:asciiTheme="majorHAnsi" w:hAnsiTheme="majorHAnsi" w:cs="Times"/>
          <w:color w:val="000000" w:themeColor="text1"/>
          <w:sz w:val="22"/>
          <w:szCs w:val="22"/>
          <w:lang w:val="en-US"/>
        </w:rPr>
        <w:t>y</w:t>
      </w:r>
      <w:r w:rsidRPr="6D7D1C76">
        <w:rPr>
          <w:rFonts w:asciiTheme="majorHAnsi" w:hAnsiTheme="majorHAnsi" w:cs="Times"/>
          <w:color w:val="000000" w:themeColor="text1"/>
          <w:sz w:val="22"/>
          <w:szCs w:val="22"/>
          <w:lang w:val="en-US"/>
        </w:rPr>
        <w:t xml:space="preserve"> believe</w:t>
      </w:r>
      <w:r w:rsidR="009704E8" w:rsidRPr="6D7D1C76">
        <w:rPr>
          <w:rFonts w:asciiTheme="majorHAnsi" w:hAnsiTheme="majorHAnsi" w:cs="Times"/>
          <w:color w:val="000000" w:themeColor="text1"/>
          <w:sz w:val="22"/>
          <w:szCs w:val="22"/>
          <w:lang w:val="en-US"/>
        </w:rPr>
        <w:t>s</w:t>
      </w:r>
      <w:r w:rsidRPr="6D7D1C76">
        <w:rPr>
          <w:rFonts w:asciiTheme="majorHAnsi" w:hAnsiTheme="majorHAnsi" w:cs="Times"/>
          <w:color w:val="000000" w:themeColor="text1"/>
          <w:sz w:val="22"/>
          <w:szCs w:val="22"/>
          <w:lang w:val="en-US"/>
        </w:rPr>
        <w:t xml:space="preserve"> that </w:t>
      </w:r>
      <w:r w:rsidR="00993617" w:rsidRPr="6D7D1C76">
        <w:rPr>
          <w:rFonts w:asciiTheme="majorHAnsi" w:hAnsiTheme="majorHAnsi" w:cs="Times"/>
          <w:color w:val="000000" w:themeColor="text1"/>
          <w:sz w:val="22"/>
          <w:szCs w:val="22"/>
          <w:lang w:val="en-US"/>
        </w:rPr>
        <w:t xml:space="preserve">public apologies </w:t>
      </w:r>
      <w:r w:rsidR="0034359C" w:rsidRPr="6D7D1C76">
        <w:rPr>
          <w:rFonts w:asciiTheme="majorHAnsi" w:hAnsiTheme="majorHAnsi" w:cs="Times"/>
          <w:color w:val="000000" w:themeColor="text1"/>
          <w:sz w:val="22"/>
          <w:szCs w:val="22"/>
          <w:lang w:val="en-US"/>
        </w:rPr>
        <w:t xml:space="preserve">are detrimental to a company as </w:t>
      </w:r>
      <w:r w:rsidR="00ED0A64" w:rsidRPr="6D7D1C76">
        <w:rPr>
          <w:rFonts w:asciiTheme="majorHAnsi" w:hAnsiTheme="majorHAnsi" w:cs="Times"/>
          <w:color w:val="000000" w:themeColor="text1"/>
          <w:sz w:val="22"/>
          <w:szCs w:val="22"/>
          <w:lang w:val="en-US"/>
        </w:rPr>
        <w:t>their rivals can use the apologies against</w:t>
      </w:r>
      <w:r w:rsidR="009704E8" w:rsidRPr="6D7D1C76">
        <w:rPr>
          <w:rFonts w:asciiTheme="majorHAnsi" w:hAnsiTheme="majorHAnsi" w:cs="Times"/>
          <w:color w:val="000000" w:themeColor="text1"/>
          <w:sz w:val="22"/>
          <w:szCs w:val="22"/>
          <w:lang w:val="en-US"/>
        </w:rPr>
        <w:t xml:space="preserve"> it</w:t>
      </w:r>
      <w:r w:rsidR="007033D2" w:rsidRPr="6D7D1C76">
        <w:rPr>
          <w:rFonts w:asciiTheme="majorHAnsi" w:hAnsiTheme="majorHAnsi" w:cs="Times"/>
          <w:color w:val="000000" w:themeColor="text1"/>
          <w:sz w:val="22"/>
          <w:szCs w:val="22"/>
          <w:lang w:val="en-US"/>
        </w:rPr>
        <w:t>.</w:t>
      </w:r>
      <w:r w:rsidR="009704E8" w:rsidRPr="6D7D1C76">
        <w:rPr>
          <w:rFonts w:asciiTheme="majorHAnsi" w:hAnsiTheme="majorHAnsi" w:cs="Times"/>
          <w:color w:val="000000" w:themeColor="text1"/>
          <w:sz w:val="22"/>
          <w:szCs w:val="22"/>
          <w:lang w:val="en-US"/>
        </w:rPr>
        <w:t xml:space="preserve"> However, </w:t>
      </w:r>
      <w:r w:rsidR="00D617A5" w:rsidRPr="6D7D1C76">
        <w:rPr>
          <w:rFonts w:asciiTheme="majorHAnsi" w:hAnsiTheme="majorHAnsi" w:cs="Times"/>
          <w:color w:val="000000" w:themeColor="text1"/>
          <w:sz w:val="22"/>
          <w:szCs w:val="22"/>
          <w:lang w:val="en-US"/>
        </w:rPr>
        <w:t>the public apology Apple has made in China has shown that this is not always the case.</w:t>
      </w:r>
    </w:p>
    <w:p w14:paraId="342E5B0A" w14:textId="7037050D" w:rsidR="6D7D1C76" w:rsidRDefault="6D7D1C76" w:rsidP="6D7D1C76">
      <w:pPr>
        <w:widowControl w:val="0"/>
        <w:tabs>
          <w:tab w:val="left" w:pos="940"/>
          <w:tab w:val="left" w:pos="1440"/>
        </w:tabs>
        <w:rPr>
          <w:rFonts w:asciiTheme="majorHAnsi" w:hAnsiTheme="majorHAnsi" w:cs="Times"/>
          <w:color w:val="000000" w:themeColor="text1"/>
          <w:sz w:val="22"/>
          <w:szCs w:val="22"/>
          <w:lang w:val="en-US"/>
        </w:rPr>
      </w:pPr>
    </w:p>
    <w:p w14:paraId="439B352E" w14:textId="2DE8937F" w:rsidR="6D7D1C76" w:rsidRDefault="6D7D1C76" w:rsidP="6D7D1C76">
      <w:pPr>
        <w:widowControl w:val="0"/>
        <w:tabs>
          <w:tab w:val="left" w:pos="940"/>
          <w:tab w:val="left" w:pos="1440"/>
        </w:tabs>
        <w:rPr>
          <w:rFonts w:asciiTheme="majorHAnsi" w:hAnsiTheme="majorHAnsi" w:cs="Times"/>
          <w:color w:val="000000" w:themeColor="text1"/>
          <w:sz w:val="22"/>
          <w:szCs w:val="22"/>
          <w:lang w:val="en-US"/>
        </w:rPr>
      </w:pPr>
      <w:r w:rsidRPr="6D7D1C76">
        <w:rPr>
          <w:rFonts w:asciiTheme="majorHAnsi" w:hAnsiTheme="majorHAnsi" w:cs="Times"/>
          <w:color w:val="000000" w:themeColor="text1"/>
          <w:sz w:val="22"/>
          <w:szCs w:val="22"/>
          <w:lang w:val="en-US"/>
        </w:rPr>
        <w:t xml:space="preserve"> </w:t>
      </w:r>
    </w:p>
    <w:p w14:paraId="5DB9452A" w14:textId="099CF69B" w:rsidR="170ECA24" w:rsidRDefault="6D7D1C76" w:rsidP="6D7D1C76">
      <w:pPr>
        <w:widowControl w:val="0"/>
        <w:tabs>
          <w:tab w:val="left" w:pos="940"/>
          <w:tab w:val="left" w:pos="1440"/>
        </w:tabs>
        <w:rPr>
          <w:rFonts w:asciiTheme="majorHAnsi" w:hAnsiTheme="majorHAnsi" w:cs="Times"/>
          <w:b/>
          <w:bCs/>
          <w:color w:val="000000" w:themeColor="text1"/>
          <w:sz w:val="22"/>
          <w:szCs w:val="22"/>
          <w:lang w:val="en-US"/>
        </w:rPr>
      </w:pPr>
      <w:r w:rsidRPr="6D7D1C76">
        <w:rPr>
          <w:rFonts w:asciiTheme="majorHAnsi" w:hAnsiTheme="majorHAnsi" w:cs="Times"/>
          <w:b/>
          <w:bCs/>
          <w:color w:val="000000" w:themeColor="text1"/>
          <w:sz w:val="22"/>
          <w:szCs w:val="22"/>
          <w:lang w:val="en-US"/>
        </w:rPr>
        <w:t>Team 2</w:t>
      </w:r>
    </w:p>
    <w:p w14:paraId="1F3105C2" w14:textId="588C0115" w:rsidR="6D7D1C76" w:rsidRDefault="6D7D1C76" w:rsidP="6D7D1C76">
      <w:pPr>
        <w:pStyle w:val="ListParagraph"/>
        <w:widowControl w:val="0"/>
        <w:numPr>
          <w:ilvl w:val="0"/>
          <w:numId w:val="1"/>
        </w:numPr>
        <w:tabs>
          <w:tab w:val="left" w:pos="940"/>
          <w:tab w:val="left" w:pos="1440"/>
        </w:tabs>
        <w:rPr>
          <w:b/>
          <w:bCs/>
          <w:color w:val="000000" w:themeColor="text1"/>
          <w:sz w:val="22"/>
          <w:szCs w:val="22"/>
          <w:lang w:val="en-US"/>
        </w:rPr>
      </w:pPr>
      <w:r w:rsidRPr="6D7D1C76">
        <w:rPr>
          <w:rFonts w:asciiTheme="majorHAnsi" w:hAnsiTheme="majorHAnsi" w:cs="Times"/>
          <w:color w:val="000000" w:themeColor="text1"/>
          <w:sz w:val="22"/>
          <w:szCs w:val="22"/>
          <w:lang w:val="en-US"/>
        </w:rPr>
        <w:t xml:space="preserve">It’s important to address accusations early and sincerely </w:t>
      </w:r>
    </w:p>
    <w:p w14:paraId="13914EC8" w14:textId="05D896CF" w:rsidR="6D7D1C76" w:rsidRDefault="6D7D1C76" w:rsidP="6D7D1C76">
      <w:pPr>
        <w:pStyle w:val="ListParagraph"/>
        <w:widowControl w:val="0"/>
        <w:numPr>
          <w:ilvl w:val="0"/>
          <w:numId w:val="1"/>
        </w:numPr>
        <w:tabs>
          <w:tab w:val="left" w:pos="940"/>
          <w:tab w:val="left" w:pos="1440"/>
        </w:tabs>
        <w:rPr>
          <w:rFonts w:asciiTheme="majorHAnsi" w:eastAsiaTheme="majorEastAsia" w:hAnsiTheme="majorHAnsi" w:cstheme="majorBidi"/>
          <w:b/>
          <w:bCs/>
          <w:color w:val="000000" w:themeColor="text1"/>
          <w:sz w:val="22"/>
          <w:szCs w:val="22"/>
          <w:lang w:val="en-US"/>
        </w:rPr>
      </w:pPr>
      <w:r w:rsidRPr="6D7D1C76">
        <w:rPr>
          <w:rFonts w:asciiTheme="majorHAnsi" w:hAnsiTheme="majorHAnsi" w:cs="Times"/>
          <w:color w:val="000000" w:themeColor="text1"/>
          <w:sz w:val="22"/>
          <w:szCs w:val="22"/>
          <w:lang w:val="en-US"/>
        </w:rPr>
        <w:t>As the Chinese culture values public apology, Apple has done a great job in recognizing and understanding the importance of this.</w:t>
      </w:r>
    </w:p>
    <w:p w14:paraId="204DA97C" w14:textId="0227328D" w:rsidR="6D7D1C76" w:rsidRDefault="6D7D1C76" w:rsidP="6D7D1C76">
      <w:pPr>
        <w:pStyle w:val="ListParagraph"/>
        <w:widowControl w:val="0"/>
        <w:numPr>
          <w:ilvl w:val="0"/>
          <w:numId w:val="1"/>
        </w:numPr>
        <w:tabs>
          <w:tab w:val="left" w:pos="940"/>
          <w:tab w:val="left" w:pos="1440"/>
        </w:tabs>
        <w:rPr>
          <w:b/>
          <w:bCs/>
          <w:color w:val="000000" w:themeColor="text1"/>
          <w:sz w:val="22"/>
          <w:szCs w:val="22"/>
          <w:lang w:val="en-US"/>
        </w:rPr>
      </w:pPr>
    </w:p>
    <w:p w14:paraId="4924F4BF" w14:textId="5BAC3A94" w:rsidR="170ECA24" w:rsidRDefault="170ECA24" w:rsidP="6D7D1C76">
      <w:pPr>
        <w:widowControl w:val="0"/>
        <w:tabs>
          <w:tab w:val="left" w:pos="940"/>
          <w:tab w:val="left" w:pos="1440"/>
        </w:tabs>
        <w:rPr>
          <w:rFonts w:asciiTheme="majorHAnsi" w:hAnsiTheme="majorHAnsi" w:cs="Times"/>
          <w:color w:val="000000" w:themeColor="text1"/>
          <w:sz w:val="22"/>
          <w:szCs w:val="22"/>
          <w:lang w:val="en-US"/>
        </w:rPr>
      </w:pPr>
    </w:p>
    <w:p w14:paraId="268AD43C" w14:textId="478C585F" w:rsidR="3341A3B3" w:rsidRDefault="3341A3B3" w:rsidP="3341A3B3">
      <w:pPr>
        <w:widowControl w:val="0"/>
        <w:tabs>
          <w:tab w:val="left" w:pos="940"/>
          <w:tab w:val="left" w:pos="1440"/>
        </w:tabs>
        <w:rPr>
          <w:rFonts w:asciiTheme="majorHAnsi" w:hAnsiTheme="majorHAnsi" w:cs="Times"/>
          <w:color w:val="000000" w:themeColor="text1"/>
          <w:sz w:val="22"/>
          <w:szCs w:val="22"/>
          <w:lang w:val="en-US"/>
        </w:rPr>
      </w:pPr>
    </w:p>
    <w:tbl>
      <w:tblPr>
        <w:tblStyle w:val="TableGrid"/>
        <w:tblW w:w="0" w:type="auto"/>
        <w:tblLayout w:type="fixed"/>
        <w:tblLook w:val="06A0" w:firstRow="1" w:lastRow="0" w:firstColumn="1" w:lastColumn="0" w:noHBand="1" w:noVBand="1"/>
      </w:tblPr>
      <w:tblGrid>
        <w:gridCol w:w="1170"/>
        <w:gridCol w:w="8085"/>
      </w:tblGrid>
      <w:tr w:rsidR="1C1FAA52" w14:paraId="1C86AEBD" w14:textId="77777777" w:rsidTr="6D7D1C76">
        <w:tc>
          <w:tcPr>
            <w:tcW w:w="1170" w:type="dxa"/>
          </w:tcPr>
          <w:p w14:paraId="610DFAAE" w14:textId="7A441319" w:rsidR="1C1FAA52" w:rsidRDefault="4CFF0F65" w:rsidP="1C1FAA52">
            <w:pPr>
              <w:rPr>
                <w:rFonts w:asciiTheme="majorHAnsi" w:hAnsiTheme="majorHAnsi" w:cs="Times"/>
                <w:b/>
                <w:color w:val="000000" w:themeColor="text1"/>
                <w:lang w:val="en-US"/>
              </w:rPr>
            </w:pPr>
            <w:r w:rsidRPr="4482A087">
              <w:rPr>
                <w:rFonts w:asciiTheme="majorHAnsi" w:hAnsiTheme="majorHAnsi" w:cs="Times"/>
                <w:b/>
                <w:color w:val="000000" w:themeColor="text1"/>
                <w:lang w:val="en-US"/>
              </w:rPr>
              <w:t>Group</w:t>
            </w:r>
          </w:p>
        </w:tc>
        <w:tc>
          <w:tcPr>
            <w:tcW w:w="8085" w:type="dxa"/>
          </w:tcPr>
          <w:p w14:paraId="7AE5DA22" w14:textId="24DB54AF" w:rsidR="1C1FAA52" w:rsidRDefault="459ADBFE" w:rsidP="1C1FAA52">
            <w:pPr>
              <w:rPr>
                <w:rFonts w:asciiTheme="majorHAnsi" w:hAnsiTheme="majorHAnsi" w:cs="Times"/>
                <w:b/>
                <w:color w:val="000000" w:themeColor="text1"/>
                <w:lang w:val="en-US"/>
              </w:rPr>
            </w:pPr>
            <w:r w:rsidRPr="4482A087">
              <w:rPr>
                <w:rFonts w:asciiTheme="majorHAnsi" w:hAnsiTheme="majorHAnsi" w:cs="Times"/>
                <w:b/>
                <w:color w:val="000000" w:themeColor="text1"/>
                <w:lang w:val="en-US"/>
              </w:rPr>
              <w:t>Key Takeaways</w:t>
            </w:r>
          </w:p>
        </w:tc>
      </w:tr>
      <w:tr w:rsidR="1C1FAA52" w14:paraId="74355E02" w14:textId="77777777" w:rsidTr="6D7D1C76">
        <w:tc>
          <w:tcPr>
            <w:tcW w:w="1170" w:type="dxa"/>
          </w:tcPr>
          <w:p w14:paraId="16CBC090" w14:textId="5E206C39" w:rsidR="1C1FAA52" w:rsidRDefault="4CFF0F65" w:rsidP="1C1FAA52">
            <w:pPr>
              <w:rPr>
                <w:rFonts w:asciiTheme="majorHAnsi" w:hAnsiTheme="majorHAnsi" w:cs="Times"/>
                <w:color w:val="000000" w:themeColor="text1"/>
                <w:lang w:val="en-US"/>
              </w:rPr>
            </w:pPr>
            <w:r w:rsidRPr="4CFF0F65">
              <w:rPr>
                <w:rFonts w:asciiTheme="majorHAnsi" w:hAnsiTheme="majorHAnsi" w:cs="Times"/>
                <w:color w:val="000000" w:themeColor="text1"/>
                <w:lang w:val="en-US"/>
              </w:rPr>
              <w:t>1</w:t>
            </w:r>
          </w:p>
        </w:tc>
        <w:tc>
          <w:tcPr>
            <w:tcW w:w="8085" w:type="dxa"/>
          </w:tcPr>
          <w:p w14:paraId="2777936A" w14:textId="60491968" w:rsidR="1C1FAA52" w:rsidRPr="0033576A" w:rsidRDefault="006F30A7" w:rsidP="6D7D1C76">
            <w:pPr>
              <w:pStyle w:val="ListParagraph"/>
              <w:numPr>
                <w:ilvl w:val="0"/>
                <w:numId w:val="13"/>
              </w:numPr>
              <w:rPr>
                <w:rFonts w:asciiTheme="majorHAnsi" w:hAnsiTheme="majorHAnsi" w:cs="Times"/>
                <w:color w:val="000000" w:themeColor="text1"/>
                <w:lang w:val="en-US"/>
              </w:rPr>
            </w:pPr>
            <w:r w:rsidRPr="6D7D1C76">
              <w:rPr>
                <w:rFonts w:asciiTheme="majorHAnsi" w:hAnsiTheme="majorHAnsi" w:cs="Times"/>
                <w:color w:val="000000" w:themeColor="text1"/>
                <w:lang w:val="en-US"/>
              </w:rPr>
              <w:t xml:space="preserve">Accepting criticism is important. Additionally, we should learn to </w:t>
            </w:r>
            <w:r w:rsidR="000D1DFF" w:rsidRPr="6D7D1C76">
              <w:rPr>
                <w:rFonts w:asciiTheme="majorHAnsi" w:hAnsiTheme="majorHAnsi" w:cs="Times"/>
                <w:color w:val="000000" w:themeColor="text1"/>
                <w:lang w:val="en-US"/>
              </w:rPr>
              <w:t>be diplomatically correct when responding to criticisms that we feel are incorrect or unjustified.</w:t>
            </w:r>
            <w:r w:rsidRPr="6D7D1C76">
              <w:rPr>
                <w:rFonts w:asciiTheme="majorHAnsi" w:hAnsiTheme="majorHAnsi" w:cs="Times"/>
                <w:color w:val="000000" w:themeColor="text1"/>
                <w:lang w:val="en-US"/>
              </w:rPr>
              <w:t xml:space="preserve"> </w:t>
            </w:r>
          </w:p>
          <w:p w14:paraId="0C1EB349" w14:textId="58575C16" w:rsidR="1C1FAA52" w:rsidRPr="0033576A" w:rsidRDefault="6D7D1C76" w:rsidP="6D7D1C76">
            <w:pPr>
              <w:pStyle w:val="ListParagraph"/>
              <w:numPr>
                <w:ilvl w:val="0"/>
                <w:numId w:val="13"/>
              </w:numPr>
              <w:rPr>
                <w:color w:val="000000" w:themeColor="text1"/>
                <w:lang w:val="en-US"/>
              </w:rPr>
            </w:pPr>
            <w:r w:rsidRPr="6D7D1C76">
              <w:rPr>
                <w:rFonts w:asciiTheme="majorHAnsi" w:hAnsiTheme="majorHAnsi" w:cs="Times"/>
                <w:color w:val="000000" w:themeColor="text1"/>
                <w:lang w:val="en-US"/>
              </w:rPr>
              <w:t>Know the culture you are in to be accepted by others</w:t>
            </w:r>
          </w:p>
        </w:tc>
      </w:tr>
      <w:tr w:rsidR="1C1FAA52" w14:paraId="27BBD29E" w14:textId="77777777" w:rsidTr="6D7D1C76">
        <w:tc>
          <w:tcPr>
            <w:tcW w:w="1170" w:type="dxa"/>
          </w:tcPr>
          <w:p w14:paraId="01CCF337" w14:textId="41E060D3" w:rsidR="1C1FAA52" w:rsidRDefault="4CFF0F65" w:rsidP="1C1FAA52">
            <w:pPr>
              <w:rPr>
                <w:rFonts w:asciiTheme="majorHAnsi" w:hAnsiTheme="majorHAnsi" w:cs="Times"/>
                <w:color w:val="000000" w:themeColor="text1"/>
                <w:lang w:val="en-US"/>
              </w:rPr>
            </w:pPr>
            <w:r w:rsidRPr="4CFF0F65">
              <w:rPr>
                <w:rFonts w:asciiTheme="majorHAnsi" w:hAnsiTheme="majorHAnsi" w:cs="Times"/>
                <w:color w:val="000000" w:themeColor="text1"/>
                <w:lang w:val="en-US"/>
              </w:rPr>
              <w:t>2</w:t>
            </w:r>
          </w:p>
        </w:tc>
        <w:tc>
          <w:tcPr>
            <w:tcW w:w="8085" w:type="dxa"/>
          </w:tcPr>
          <w:p w14:paraId="1853EE2B" w14:textId="6FBE5FB8" w:rsidR="1C1FAA52" w:rsidRDefault="1C1FAA52" w:rsidP="1C1FAA52">
            <w:pPr>
              <w:rPr>
                <w:rFonts w:asciiTheme="majorHAnsi" w:hAnsiTheme="majorHAnsi" w:cs="Times"/>
                <w:color w:val="000000" w:themeColor="text1"/>
                <w:lang w:val="en-US"/>
              </w:rPr>
            </w:pPr>
          </w:p>
        </w:tc>
      </w:tr>
      <w:tr w:rsidR="1C1FAA52" w14:paraId="7DAC295C" w14:textId="77777777" w:rsidTr="6D7D1C76">
        <w:tc>
          <w:tcPr>
            <w:tcW w:w="1170" w:type="dxa"/>
          </w:tcPr>
          <w:p w14:paraId="16F37C1F" w14:textId="18AD30B8" w:rsidR="1C1FAA52" w:rsidRDefault="459ADBFE" w:rsidP="1C1FAA52">
            <w:pPr>
              <w:rPr>
                <w:rFonts w:asciiTheme="majorHAnsi" w:hAnsiTheme="majorHAnsi" w:cs="Times"/>
                <w:color w:val="000000" w:themeColor="text1"/>
                <w:lang w:val="en-US"/>
              </w:rPr>
            </w:pPr>
            <w:r w:rsidRPr="459ADBFE">
              <w:rPr>
                <w:rFonts w:asciiTheme="majorHAnsi" w:hAnsiTheme="majorHAnsi" w:cs="Times"/>
                <w:color w:val="000000" w:themeColor="text1"/>
                <w:lang w:val="en-US"/>
              </w:rPr>
              <w:t>3</w:t>
            </w:r>
          </w:p>
        </w:tc>
        <w:tc>
          <w:tcPr>
            <w:tcW w:w="8085" w:type="dxa"/>
          </w:tcPr>
          <w:p w14:paraId="09EDE397" w14:textId="6643E356" w:rsidR="1C1FAA52" w:rsidRDefault="6D7D1C76" w:rsidP="6D7D1C76">
            <w:pPr>
              <w:rPr>
                <w:rFonts w:asciiTheme="majorHAnsi" w:hAnsiTheme="majorHAnsi" w:cs="Times"/>
                <w:color w:val="000000" w:themeColor="text1"/>
                <w:lang w:val="en-US"/>
              </w:rPr>
            </w:pPr>
            <w:r w:rsidRPr="6D7D1C76">
              <w:rPr>
                <w:rFonts w:asciiTheme="majorHAnsi" w:hAnsiTheme="majorHAnsi" w:cs="Times"/>
                <w:color w:val="000000" w:themeColor="text1"/>
                <w:lang w:val="en-US"/>
              </w:rPr>
              <w:t>-Focus on specific content if you have too much</w:t>
            </w:r>
          </w:p>
          <w:p w14:paraId="4AD72785" w14:textId="74CC75D9" w:rsidR="1C1FAA52" w:rsidRDefault="6D7D1C76" w:rsidP="6D7D1C76">
            <w:pPr>
              <w:rPr>
                <w:rFonts w:asciiTheme="majorHAnsi" w:hAnsiTheme="majorHAnsi" w:cs="Times"/>
                <w:color w:val="000000" w:themeColor="text1"/>
                <w:lang w:val="en-US"/>
              </w:rPr>
            </w:pPr>
            <w:r w:rsidRPr="6D7D1C76">
              <w:rPr>
                <w:rFonts w:asciiTheme="majorHAnsi" w:hAnsiTheme="majorHAnsi" w:cs="Times"/>
                <w:color w:val="000000" w:themeColor="text1"/>
                <w:lang w:val="en-US"/>
              </w:rPr>
              <w:t>-Have to make more obvious links to the main structure so that the whole structure will be better linked and flow better</w:t>
            </w:r>
          </w:p>
          <w:p w14:paraId="4659277C" w14:textId="19AA78BD" w:rsidR="1C1FAA52" w:rsidRDefault="6D7D1C76" w:rsidP="6D7D1C76">
            <w:pPr>
              <w:rPr>
                <w:rFonts w:asciiTheme="majorHAnsi" w:hAnsiTheme="majorHAnsi" w:cs="Times"/>
                <w:color w:val="000000" w:themeColor="text1"/>
                <w:lang w:val="en-US"/>
              </w:rPr>
            </w:pPr>
            <w:r w:rsidRPr="6D7D1C76">
              <w:rPr>
                <w:rFonts w:asciiTheme="majorHAnsi" w:hAnsiTheme="majorHAnsi" w:cs="Times"/>
                <w:color w:val="000000" w:themeColor="text1"/>
                <w:lang w:val="en-US"/>
              </w:rPr>
              <w:t xml:space="preserve">-Have to improve in being more natural </w:t>
            </w:r>
          </w:p>
          <w:p w14:paraId="13978FD6" w14:textId="6BBBDD2F" w:rsidR="1C1FAA52" w:rsidRDefault="6D7D1C76" w:rsidP="6D7D1C76">
            <w:pPr>
              <w:rPr>
                <w:rFonts w:asciiTheme="majorHAnsi" w:hAnsiTheme="majorHAnsi" w:cs="Times"/>
                <w:color w:val="000000" w:themeColor="text1"/>
                <w:lang w:val="en-US"/>
              </w:rPr>
            </w:pPr>
            <w:r w:rsidRPr="6D7D1C76">
              <w:rPr>
                <w:rFonts w:asciiTheme="majorHAnsi" w:hAnsiTheme="majorHAnsi" w:cs="Times"/>
                <w:color w:val="000000" w:themeColor="text1"/>
                <w:lang w:val="en-US"/>
              </w:rPr>
              <w:t>-Have to structure better in a way that contents will not be overlapped</w:t>
            </w:r>
          </w:p>
          <w:p w14:paraId="41B9279E" w14:textId="4EAE27B3" w:rsidR="1C1FAA52" w:rsidRDefault="6D7D1C76" w:rsidP="6D7D1C76">
            <w:pPr>
              <w:rPr>
                <w:rFonts w:asciiTheme="majorHAnsi" w:hAnsiTheme="majorHAnsi" w:cs="Times"/>
                <w:color w:val="000000" w:themeColor="text1"/>
                <w:lang w:val="en-US"/>
              </w:rPr>
            </w:pPr>
            <w:r w:rsidRPr="6D7D1C76">
              <w:rPr>
                <w:rFonts w:asciiTheme="majorHAnsi" w:hAnsiTheme="majorHAnsi" w:cs="Times"/>
                <w:color w:val="000000" w:themeColor="text1"/>
                <w:lang w:val="en-US"/>
              </w:rPr>
              <w:t>-need to improve in pronunciation</w:t>
            </w:r>
          </w:p>
        </w:tc>
      </w:tr>
      <w:tr w:rsidR="1C1FAA52" w14:paraId="4B9A7C23" w14:textId="77777777" w:rsidTr="6D7D1C76">
        <w:tc>
          <w:tcPr>
            <w:tcW w:w="1170" w:type="dxa"/>
          </w:tcPr>
          <w:p w14:paraId="19FF069E" w14:textId="585C511F" w:rsidR="1C1FAA52" w:rsidRDefault="459ADBFE" w:rsidP="1C1FAA52">
            <w:pPr>
              <w:rPr>
                <w:rFonts w:asciiTheme="majorHAnsi" w:hAnsiTheme="majorHAnsi" w:cs="Times"/>
                <w:color w:val="000000" w:themeColor="text1"/>
                <w:lang w:val="en-US"/>
              </w:rPr>
            </w:pPr>
            <w:r w:rsidRPr="459ADBFE">
              <w:rPr>
                <w:rFonts w:asciiTheme="majorHAnsi" w:hAnsiTheme="majorHAnsi" w:cs="Times"/>
                <w:color w:val="000000" w:themeColor="text1"/>
                <w:lang w:val="en-US"/>
              </w:rPr>
              <w:t>4</w:t>
            </w:r>
          </w:p>
        </w:tc>
        <w:tc>
          <w:tcPr>
            <w:tcW w:w="8085" w:type="dxa"/>
          </w:tcPr>
          <w:p w14:paraId="62E82081" w14:textId="68FE4C44" w:rsidR="2673F6DB" w:rsidRDefault="4482A087" w:rsidP="2673F6DB">
            <w:pPr>
              <w:rPr>
                <w:rFonts w:asciiTheme="majorHAnsi" w:hAnsiTheme="majorHAnsi" w:cs="Times"/>
                <w:color w:val="000000" w:themeColor="text1"/>
                <w:lang w:val="en-US"/>
              </w:rPr>
            </w:pPr>
            <w:r w:rsidRPr="4482A087">
              <w:rPr>
                <w:rFonts w:asciiTheme="majorHAnsi" w:hAnsiTheme="majorHAnsi" w:cs="Times"/>
                <w:color w:val="000000" w:themeColor="text1"/>
                <w:lang w:val="en-US"/>
              </w:rPr>
              <w:t xml:space="preserve">Important to link up all the </w:t>
            </w:r>
            <w:r w:rsidR="575C4593" w:rsidRPr="575C4593">
              <w:rPr>
                <w:rFonts w:asciiTheme="majorHAnsi" w:hAnsiTheme="majorHAnsi" w:cs="Times"/>
                <w:color w:val="000000" w:themeColor="text1"/>
                <w:lang w:val="en-US"/>
              </w:rPr>
              <w:t>points</w:t>
            </w:r>
          </w:p>
          <w:p w14:paraId="654689B3" w14:textId="6FA18837" w:rsidR="1C1FAA52" w:rsidRDefault="0F246880" w:rsidP="6D7D1C76">
            <w:pPr>
              <w:rPr>
                <w:rFonts w:asciiTheme="majorHAnsi" w:hAnsiTheme="majorHAnsi" w:cs="Times"/>
                <w:color w:val="000000" w:themeColor="text1"/>
                <w:lang w:val="en-US"/>
              </w:rPr>
            </w:pPr>
            <w:r w:rsidRPr="6D7D1C76">
              <w:rPr>
                <w:rFonts w:asciiTheme="majorHAnsi" w:hAnsiTheme="majorHAnsi" w:cs="Times"/>
                <w:color w:val="000000" w:themeColor="text1"/>
                <w:lang w:val="en-US"/>
              </w:rPr>
              <w:t>Visual aids must not be distract</w:t>
            </w:r>
            <w:r w:rsidR="6D7D1C76" w:rsidRPr="6D7D1C76">
              <w:rPr>
                <w:rFonts w:asciiTheme="majorHAnsi" w:hAnsiTheme="majorHAnsi" w:cs="Times"/>
                <w:color w:val="000000" w:themeColor="text1"/>
                <w:lang w:val="en-US"/>
              </w:rPr>
              <w:t>ing, and enhance the presentation</w:t>
            </w:r>
          </w:p>
          <w:p w14:paraId="4DFF402B" w14:textId="0FE38AE1" w:rsidR="1C1FAA52" w:rsidRDefault="6D7D1C76" w:rsidP="6D7D1C76">
            <w:pPr>
              <w:rPr>
                <w:rFonts w:asciiTheme="majorHAnsi" w:hAnsiTheme="majorHAnsi" w:cs="Times"/>
                <w:color w:val="000000" w:themeColor="text1"/>
                <w:lang w:val="en-US"/>
              </w:rPr>
            </w:pPr>
            <w:r w:rsidRPr="6D7D1C76">
              <w:rPr>
                <w:rFonts w:asciiTheme="majorHAnsi" w:hAnsiTheme="majorHAnsi" w:cs="Times"/>
                <w:color w:val="000000" w:themeColor="text1"/>
                <w:lang w:val="en-US"/>
              </w:rPr>
              <w:t>Focus on a few points instead of trying to present everything</w:t>
            </w:r>
          </w:p>
        </w:tc>
      </w:tr>
    </w:tbl>
    <w:p w14:paraId="2B9CE6D9" w14:textId="6998BEB1" w:rsidR="00D371B0" w:rsidRPr="004C73F9" w:rsidRDefault="00D371B0" w:rsidP="170ECA24">
      <w:pPr>
        <w:widowControl w:val="0"/>
        <w:tabs>
          <w:tab w:val="left" w:pos="940"/>
          <w:tab w:val="left" w:pos="1440"/>
        </w:tabs>
        <w:rPr>
          <w:rFonts w:asciiTheme="majorHAnsi" w:hAnsiTheme="majorHAnsi" w:cs="Times"/>
          <w:color w:val="000000" w:themeColor="text1"/>
          <w:sz w:val="22"/>
          <w:szCs w:val="22"/>
          <w:lang w:val="en-US"/>
        </w:rPr>
      </w:pPr>
    </w:p>
    <w:sectPr w:rsidR="00D371B0" w:rsidRPr="004C73F9" w:rsidSect="00E04275">
      <w:pgSz w:w="12240" w:h="15840"/>
      <w:pgMar w:top="1276" w:right="1183" w:bottom="1276"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Bold Italic">
    <w:panose1 w:val="020F07020304040A0204"/>
    <w:charset w:val="00"/>
    <w:family w:val="auto"/>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7D0890"/>
    <w:multiLevelType w:val="hybridMultilevel"/>
    <w:tmpl w:val="FFFFFFFF"/>
    <w:lvl w:ilvl="0" w:tplc="4552DF72">
      <w:start w:val="1"/>
      <w:numFmt w:val="bullet"/>
      <w:lvlText w:val="-"/>
      <w:lvlJc w:val="left"/>
      <w:pPr>
        <w:ind w:left="720" w:hanging="360"/>
      </w:pPr>
      <w:rPr>
        <w:rFonts w:ascii="Calibri" w:hAnsi="Calibri" w:hint="default"/>
      </w:rPr>
    </w:lvl>
    <w:lvl w:ilvl="1" w:tplc="AFBA0248">
      <w:start w:val="1"/>
      <w:numFmt w:val="bullet"/>
      <w:lvlText w:val="o"/>
      <w:lvlJc w:val="left"/>
      <w:pPr>
        <w:ind w:left="1440" w:hanging="360"/>
      </w:pPr>
      <w:rPr>
        <w:rFonts w:ascii="Courier New" w:hAnsi="Courier New" w:hint="default"/>
      </w:rPr>
    </w:lvl>
    <w:lvl w:ilvl="2" w:tplc="F6ACC130">
      <w:start w:val="1"/>
      <w:numFmt w:val="bullet"/>
      <w:lvlText w:val=""/>
      <w:lvlJc w:val="left"/>
      <w:pPr>
        <w:ind w:left="2160" w:hanging="360"/>
      </w:pPr>
      <w:rPr>
        <w:rFonts w:ascii="Wingdings" w:hAnsi="Wingdings" w:hint="default"/>
      </w:rPr>
    </w:lvl>
    <w:lvl w:ilvl="3" w:tplc="D5B2AA42">
      <w:start w:val="1"/>
      <w:numFmt w:val="bullet"/>
      <w:lvlText w:val=""/>
      <w:lvlJc w:val="left"/>
      <w:pPr>
        <w:ind w:left="2880" w:hanging="360"/>
      </w:pPr>
      <w:rPr>
        <w:rFonts w:ascii="Symbol" w:hAnsi="Symbol" w:hint="default"/>
      </w:rPr>
    </w:lvl>
    <w:lvl w:ilvl="4" w:tplc="227E9DB2">
      <w:start w:val="1"/>
      <w:numFmt w:val="bullet"/>
      <w:lvlText w:val="o"/>
      <w:lvlJc w:val="left"/>
      <w:pPr>
        <w:ind w:left="3600" w:hanging="360"/>
      </w:pPr>
      <w:rPr>
        <w:rFonts w:ascii="Courier New" w:hAnsi="Courier New" w:hint="default"/>
      </w:rPr>
    </w:lvl>
    <w:lvl w:ilvl="5" w:tplc="4A38C990">
      <w:start w:val="1"/>
      <w:numFmt w:val="bullet"/>
      <w:lvlText w:val=""/>
      <w:lvlJc w:val="left"/>
      <w:pPr>
        <w:ind w:left="4320" w:hanging="360"/>
      </w:pPr>
      <w:rPr>
        <w:rFonts w:ascii="Wingdings" w:hAnsi="Wingdings" w:hint="default"/>
      </w:rPr>
    </w:lvl>
    <w:lvl w:ilvl="6" w:tplc="3692D154">
      <w:start w:val="1"/>
      <w:numFmt w:val="bullet"/>
      <w:lvlText w:val=""/>
      <w:lvlJc w:val="left"/>
      <w:pPr>
        <w:ind w:left="5040" w:hanging="360"/>
      </w:pPr>
      <w:rPr>
        <w:rFonts w:ascii="Symbol" w:hAnsi="Symbol" w:hint="default"/>
      </w:rPr>
    </w:lvl>
    <w:lvl w:ilvl="7" w:tplc="27D21BF4">
      <w:start w:val="1"/>
      <w:numFmt w:val="bullet"/>
      <w:lvlText w:val="o"/>
      <w:lvlJc w:val="left"/>
      <w:pPr>
        <w:ind w:left="5760" w:hanging="360"/>
      </w:pPr>
      <w:rPr>
        <w:rFonts w:ascii="Courier New" w:hAnsi="Courier New" w:hint="default"/>
      </w:rPr>
    </w:lvl>
    <w:lvl w:ilvl="8" w:tplc="BA388784">
      <w:start w:val="1"/>
      <w:numFmt w:val="bullet"/>
      <w:lvlText w:val=""/>
      <w:lvlJc w:val="left"/>
      <w:pPr>
        <w:ind w:left="6480" w:hanging="360"/>
      </w:pPr>
      <w:rPr>
        <w:rFonts w:ascii="Wingdings" w:hAnsi="Wingdings" w:hint="default"/>
      </w:rPr>
    </w:lvl>
  </w:abstractNum>
  <w:abstractNum w:abstractNumId="2" w15:restartNumberingAfterBreak="0">
    <w:nsid w:val="0E2145EF"/>
    <w:multiLevelType w:val="hybridMultilevel"/>
    <w:tmpl w:val="BB229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BE7FA6"/>
    <w:multiLevelType w:val="hybridMultilevel"/>
    <w:tmpl w:val="FFFFFFFF"/>
    <w:lvl w:ilvl="0" w:tplc="8C700F40">
      <w:start w:val="1"/>
      <w:numFmt w:val="bullet"/>
      <w:lvlText w:val="-"/>
      <w:lvlJc w:val="left"/>
      <w:pPr>
        <w:ind w:left="720" w:hanging="360"/>
      </w:pPr>
      <w:rPr>
        <w:rFonts w:ascii="Calibri" w:hAnsi="Calibri" w:hint="default"/>
      </w:rPr>
    </w:lvl>
    <w:lvl w:ilvl="1" w:tplc="4BEAE962">
      <w:start w:val="1"/>
      <w:numFmt w:val="bullet"/>
      <w:lvlText w:val="o"/>
      <w:lvlJc w:val="left"/>
      <w:pPr>
        <w:ind w:left="1440" w:hanging="360"/>
      </w:pPr>
      <w:rPr>
        <w:rFonts w:ascii="Courier New" w:hAnsi="Courier New" w:hint="default"/>
      </w:rPr>
    </w:lvl>
    <w:lvl w:ilvl="2" w:tplc="0032DA6A">
      <w:start w:val="1"/>
      <w:numFmt w:val="bullet"/>
      <w:lvlText w:val=""/>
      <w:lvlJc w:val="left"/>
      <w:pPr>
        <w:ind w:left="2160" w:hanging="360"/>
      </w:pPr>
      <w:rPr>
        <w:rFonts w:ascii="Wingdings" w:hAnsi="Wingdings" w:hint="default"/>
      </w:rPr>
    </w:lvl>
    <w:lvl w:ilvl="3" w:tplc="8E9470AC">
      <w:start w:val="1"/>
      <w:numFmt w:val="bullet"/>
      <w:lvlText w:val=""/>
      <w:lvlJc w:val="left"/>
      <w:pPr>
        <w:ind w:left="2880" w:hanging="360"/>
      </w:pPr>
      <w:rPr>
        <w:rFonts w:ascii="Symbol" w:hAnsi="Symbol" w:hint="default"/>
      </w:rPr>
    </w:lvl>
    <w:lvl w:ilvl="4" w:tplc="F63844D2">
      <w:start w:val="1"/>
      <w:numFmt w:val="bullet"/>
      <w:lvlText w:val="o"/>
      <w:lvlJc w:val="left"/>
      <w:pPr>
        <w:ind w:left="3600" w:hanging="360"/>
      </w:pPr>
      <w:rPr>
        <w:rFonts w:ascii="Courier New" w:hAnsi="Courier New" w:hint="default"/>
      </w:rPr>
    </w:lvl>
    <w:lvl w:ilvl="5" w:tplc="C358919A">
      <w:start w:val="1"/>
      <w:numFmt w:val="bullet"/>
      <w:lvlText w:val=""/>
      <w:lvlJc w:val="left"/>
      <w:pPr>
        <w:ind w:left="4320" w:hanging="360"/>
      </w:pPr>
      <w:rPr>
        <w:rFonts w:ascii="Wingdings" w:hAnsi="Wingdings" w:hint="default"/>
      </w:rPr>
    </w:lvl>
    <w:lvl w:ilvl="6" w:tplc="25CC5930">
      <w:start w:val="1"/>
      <w:numFmt w:val="bullet"/>
      <w:lvlText w:val=""/>
      <w:lvlJc w:val="left"/>
      <w:pPr>
        <w:ind w:left="5040" w:hanging="360"/>
      </w:pPr>
      <w:rPr>
        <w:rFonts w:ascii="Symbol" w:hAnsi="Symbol" w:hint="default"/>
      </w:rPr>
    </w:lvl>
    <w:lvl w:ilvl="7" w:tplc="F8F20F12">
      <w:start w:val="1"/>
      <w:numFmt w:val="bullet"/>
      <w:lvlText w:val="o"/>
      <w:lvlJc w:val="left"/>
      <w:pPr>
        <w:ind w:left="5760" w:hanging="360"/>
      </w:pPr>
      <w:rPr>
        <w:rFonts w:ascii="Courier New" w:hAnsi="Courier New" w:hint="default"/>
      </w:rPr>
    </w:lvl>
    <w:lvl w:ilvl="8" w:tplc="7AA0AB38">
      <w:start w:val="1"/>
      <w:numFmt w:val="bullet"/>
      <w:lvlText w:val=""/>
      <w:lvlJc w:val="left"/>
      <w:pPr>
        <w:ind w:left="6480" w:hanging="360"/>
      </w:pPr>
      <w:rPr>
        <w:rFonts w:ascii="Wingdings" w:hAnsi="Wingdings" w:hint="default"/>
      </w:rPr>
    </w:lvl>
  </w:abstractNum>
  <w:abstractNum w:abstractNumId="4" w15:restartNumberingAfterBreak="0">
    <w:nsid w:val="2DF54F34"/>
    <w:multiLevelType w:val="multilevel"/>
    <w:tmpl w:val="91CA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9023E"/>
    <w:multiLevelType w:val="hybridMultilevel"/>
    <w:tmpl w:val="7E3685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1B095E"/>
    <w:multiLevelType w:val="hybridMultilevel"/>
    <w:tmpl w:val="0C6610E2"/>
    <w:lvl w:ilvl="0" w:tplc="D37E3D0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2CD18E6"/>
    <w:multiLevelType w:val="hybridMultilevel"/>
    <w:tmpl w:val="E9B2D54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816E2"/>
    <w:multiLevelType w:val="hybridMultilevel"/>
    <w:tmpl w:val="048CD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5D296E"/>
    <w:multiLevelType w:val="hybridMultilevel"/>
    <w:tmpl w:val="538CA5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1F255C"/>
    <w:multiLevelType w:val="hybridMultilevel"/>
    <w:tmpl w:val="A9B8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11F37"/>
    <w:multiLevelType w:val="hybridMultilevel"/>
    <w:tmpl w:val="7DBC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B4714"/>
    <w:multiLevelType w:val="hybridMultilevel"/>
    <w:tmpl w:val="FFFFFFFF"/>
    <w:lvl w:ilvl="0" w:tplc="F92A493E">
      <w:start w:val="1"/>
      <w:numFmt w:val="bullet"/>
      <w:lvlText w:val="-"/>
      <w:lvlJc w:val="left"/>
      <w:pPr>
        <w:ind w:left="720" w:hanging="360"/>
      </w:pPr>
      <w:rPr>
        <w:rFonts w:ascii="Calibri" w:hAnsi="Calibri" w:hint="default"/>
      </w:rPr>
    </w:lvl>
    <w:lvl w:ilvl="1" w:tplc="3CE0D960">
      <w:start w:val="1"/>
      <w:numFmt w:val="bullet"/>
      <w:lvlText w:val="o"/>
      <w:lvlJc w:val="left"/>
      <w:pPr>
        <w:ind w:left="1440" w:hanging="360"/>
      </w:pPr>
      <w:rPr>
        <w:rFonts w:ascii="Courier New" w:hAnsi="Courier New" w:hint="default"/>
      </w:rPr>
    </w:lvl>
    <w:lvl w:ilvl="2" w:tplc="D1D2E8FE">
      <w:start w:val="1"/>
      <w:numFmt w:val="bullet"/>
      <w:lvlText w:val=""/>
      <w:lvlJc w:val="left"/>
      <w:pPr>
        <w:ind w:left="2160" w:hanging="360"/>
      </w:pPr>
      <w:rPr>
        <w:rFonts w:ascii="Wingdings" w:hAnsi="Wingdings" w:hint="default"/>
      </w:rPr>
    </w:lvl>
    <w:lvl w:ilvl="3" w:tplc="1FEC1276">
      <w:start w:val="1"/>
      <w:numFmt w:val="bullet"/>
      <w:lvlText w:val=""/>
      <w:lvlJc w:val="left"/>
      <w:pPr>
        <w:ind w:left="2880" w:hanging="360"/>
      </w:pPr>
      <w:rPr>
        <w:rFonts w:ascii="Symbol" w:hAnsi="Symbol" w:hint="default"/>
      </w:rPr>
    </w:lvl>
    <w:lvl w:ilvl="4" w:tplc="8A1CC06E">
      <w:start w:val="1"/>
      <w:numFmt w:val="bullet"/>
      <w:lvlText w:val="o"/>
      <w:lvlJc w:val="left"/>
      <w:pPr>
        <w:ind w:left="3600" w:hanging="360"/>
      </w:pPr>
      <w:rPr>
        <w:rFonts w:ascii="Courier New" w:hAnsi="Courier New" w:hint="default"/>
      </w:rPr>
    </w:lvl>
    <w:lvl w:ilvl="5" w:tplc="DE5C31B0">
      <w:start w:val="1"/>
      <w:numFmt w:val="bullet"/>
      <w:lvlText w:val=""/>
      <w:lvlJc w:val="left"/>
      <w:pPr>
        <w:ind w:left="4320" w:hanging="360"/>
      </w:pPr>
      <w:rPr>
        <w:rFonts w:ascii="Wingdings" w:hAnsi="Wingdings" w:hint="default"/>
      </w:rPr>
    </w:lvl>
    <w:lvl w:ilvl="6" w:tplc="901E7962">
      <w:start w:val="1"/>
      <w:numFmt w:val="bullet"/>
      <w:lvlText w:val=""/>
      <w:lvlJc w:val="left"/>
      <w:pPr>
        <w:ind w:left="5040" w:hanging="360"/>
      </w:pPr>
      <w:rPr>
        <w:rFonts w:ascii="Symbol" w:hAnsi="Symbol" w:hint="default"/>
      </w:rPr>
    </w:lvl>
    <w:lvl w:ilvl="7" w:tplc="0132487A">
      <w:start w:val="1"/>
      <w:numFmt w:val="bullet"/>
      <w:lvlText w:val="o"/>
      <w:lvlJc w:val="left"/>
      <w:pPr>
        <w:ind w:left="5760" w:hanging="360"/>
      </w:pPr>
      <w:rPr>
        <w:rFonts w:ascii="Courier New" w:hAnsi="Courier New" w:hint="default"/>
      </w:rPr>
    </w:lvl>
    <w:lvl w:ilvl="8" w:tplc="D7A80606">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0"/>
  </w:num>
  <w:num w:numId="5">
    <w:abstractNumId w:val="5"/>
  </w:num>
  <w:num w:numId="6">
    <w:abstractNumId w:val="7"/>
  </w:num>
  <w:num w:numId="7">
    <w:abstractNumId w:val="8"/>
  </w:num>
  <w:num w:numId="8">
    <w:abstractNumId w:val="9"/>
  </w:num>
  <w:num w:numId="9">
    <w:abstractNumId w:val="11"/>
  </w:num>
  <w:num w:numId="10">
    <w:abstractNumId w:val="2"/>
  </w:num>
  <w:num w:numId="11">
    <w:abstractNumId w:val="1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2NzE2tzA2MjcxMbVQ0lEKTi0uzszPAykwrAUATOIdAiwAAAA="/>
  </w:docVars>
  <w:rsids>
    <w:rsidRoot w:val="00D86FD7"/>
    <w:rsid w:val="000000F7"/>
    <w:rsid w:val="00007CD2"/>
    <w:rsid w:val="0000F55F"/>
    <w:rsid w:val="00032457"/>
    <w:rsid w:val="0006258E"/>
    <w:rsid w:val="00076134"/>
    <w:rsid w:val="00086AA6"/>
    <w:rsid w:val="000B4A1D"/>
    <w:rsid w:val="000D1DFF"/>
    <w:rsid w:val="000D41A7"/>
    <w:rsid w:val="000D6FED"/>
    <w:rsid w:val="001063E1"/>
    <w:rsid w:val="001159C2"/>
    <w:rsid w:val="00143E55"/>
    <w:rsid w:val="00154B23"/>
    <w:rsid w:val="00181E59"/>
    <w:rsid w:val="00186B37"/>
    <w:rsid w:val="00197E46"/>
    <w:rsid w:val="001B100E"/>
    <w:rsid w:val="001C73C2"/>
    <w:rsid w:val="001F70F3"/>
    <w:rsid w:val="001F73E3"/>
    <w:rsid w:val="002037C2"/>
    <w:rsid w:val="00206D5F"/>
    <w:rsid w:val="00212248"/>
    <w:rsid w:val="00237850"/>
    <w:rsid w:val="0024384C"/>
    <w:rsid w:val="002745BD"/>
    <w:rsid w:val="00281D99"/>
    <w:rsid w:val="00284397"/>
    <w:rsid w:val="00294682"/>
    <w:rsid w:val="00296B7D"/>
    <w:rsid w:val="002A3F69"/>
    <w:rsid w:val="002A6AB9"/>
    <w:rsid w:val="002A7BC5"/>
    <w:rsid w:val="002B680A"/>
    <w:rsid w:val="002C0296"/>
    <w:rsid w:val="002E35C2"/>
    <w:rsid w:val="002E77B4"/>
    <w:rsid w:val="00313630"/>
    <w:rsid w:val="00316977"/>
    <w:rsid w:val="00321505"/>
    <w:rsid w:val="00322B12"/>
    <w:rsid w:val="00327C8A"/>
    <w:rsid w:val="0033576A"/>
    <w:rsid w:val="0033787C"/>
    <w:rsid w:val="0034359C"/>
    <w:rsid w:val="00353365"/>
    <w:rsid w:val="00355EBA"/>
    <w:rsid w:val="00357EE1"/>
    <w:rsid w:val="00361A78"/>
    <w:rsid w:val="00371F74"/>
    <w:rsid w:val="00380641"/>
    <w:rsid w:val="0039093E"/>
    <w:rsid w:val="00390F93"/>
    <w:rsid w:val="003972D9"/>
    <w:rsid w:val="003A4E31"/>
    <w:rsid w:val="003D0C5E"/>
    <w:rsid w:val="003D335C"/>
    <w:rsid w:val="003E0C30"/>
    <w:rsid w:val="003E37F0"/>
    <w:rsid w:val="003F3C06"/>
    <w:rsid w:val="003F6DB8"/>
    <w:rsid w:val="0040127C"/>
    <w:rsid w:val="00427D62"/>
    <w:rsid w:val="004448E4"/>
    <w:rsid w:val="00444B26"/>
    <w:rsid w:val="0045223B"/>
    <w:rsid w:val="00471F70"/>
    <w:rsid w:val="0047256B"/>
    <w:rsid w:val="00477611"/>
    <w:rsid w:val="00485E03"/>
    <w:rsid w:val="004A5D8C"/>
    <w:rsid w:val="004B3515"/>
    <w:rsid w:val="004B6635"/>
    <w:rsid w:val="004C73F9"/>
    <w:rsid w:val="004E33B0"/>
    <w:rsid w:val="004E7EF1"/>
    <w:rsid w:val="005502CA"/>
    <w:rsid w:val="005606FA"/>
    <w:rsid w:val="00565F8B"/>
    <w:rsid w:val="005736B8"/>
    <w:rsid w:val="005A4413"/>
    <w:rsid w:val="005B2601"/>
    <w:rsid w:val="005C53E6"/>
    <w:rsid w:val="005D20FE"/>
    <w:rsid w:val="005F131A"/>
    <w:rsid w:val="00601B35"/>
    <w:rsid w:val="00605ED3"/>
    <w:rsid w:val="0062544D"/>
    <w:rsid w:val="006411BB"/>
    <w:rsid w:val="00664422"/>
    <w:rsid w:val="006663A6"/>
    <w:rsid w:val="00675C52"/>
    <w:rsid w:val="00687CA2"/>
    <w:rsid w:val="0069526E"/>
    <w:rsid w:val="006A6630"/>
    <w:rsid w:val="006D09B4"/>
    <w:rsid w:val="006E5631"/>
    <w:rsid w:val="006F05D8"/>
    <w:rsid w:val="006F0EB0"/>
    <w:rsid w:val="006F30A7"/>
    <w:rsid w:val="007033D2"/>
    <w:rsid w:val="00710311"/>
    <w:rsid w:val="00710C81"/>
    <w:rsid w:val="0071433E"/>
    <w:rsid w:val="00726789"/>
    <w:rsid w:val="00755E29"/>
    <w:rsid w:val="00761917"/>
    <w:rsid w:val="00766BE0"/>
    <w:rsid w:val="00794F6C"/>
    <w:rsid w:val="00795358"/>
    <w:rsid w:val="00795D39"/>
    <w:rsid w:val="007A71B4"/>
    <w:rsid w:val="007B5575"/>
    <w:rsid w:val="007E3429"/>
    <w:rsid w:val="007F0241"/>
    <w:rsid w:val="00805C02"/>
    <w:rsid w:val="008265A3"/>
    <w:rsid w:val="00826615"/>
    <w:rsid w:val="0084050D"/>
    <w:rsid w:val="00860EC3"/>
    <w:rsid w:val="00871E63"/>
    <w:rsid w:val="008767D3"/>
    <w:rsid w:val="008825B9"/>
    <w:rsid w:val="0089000E"/>
    <w:rsid w:val="008B6EE3"/>
    <w:rsid w:val="008C7CC9"/>
    <w:rsid w:val="008F1DB3"/>
    <w:rsid w:val="00904701"/>
    <w:rsid w:val="00913A33"/>
    <w:rsid w:val="009220CF"/>
    <w:rsid w:val="00924444"/>
    <w:rsid w:val="00931E9C"/>
    <w:rsid w:val="00945B43"/>
    <w:rsid w:val="00953C07"/>
    <w:rsid w:val="009704E8"/>
    <w:rsid w:val="00976AE2"/>
    <w:rsid w:val="0098617C"/>
    <w:rsid w:val="00993617"/>
    <w:rsid w:val="009A1835"/>
    <w:rsid w:val="009B094C"/>
    <w:rsid w:val="009B1C37"/>
    <w:rsid w:val="009B65F7"/>
    <w:rsid w:val="009C6372"/>
    <w:rsid w:val="009C7E0A"/>
    <w:rsid w:val="009D5809"/>
    <w:rsid w:val="009E062C"/>
    <w:rsid w:val="009F595C"/>
    <w:rsid w:val="00A47E44"/>
    <w:rsid w:val="00A605A4"/>
    <w:rsid w:val="00A72E40"/>
    <w:rsid w:val="00A868F2"/>
    <w:rsid w:val="00A87901"/>
    <w:rsid w:val="00A95CB7"/>
    <w:rsid w:val="00AB1EA2"/>
    <w:rsid w:val="00AE5C7E"/>
    <w:rsid w:val="00AE6DBD"/>
    <w:rsid w:val="00AF1410"/>
    <w:rsid w:val="00AF6B7D"/>
    <w:rsid w:val="00B07E01"/>
    <w:rsid w:val="00B178A8"/>
    <w:rsid w:val="00B25266"/>
    <w:rsid w:val="00B34BAC"/>
    <w:rsid w:val="00B37578"/>
    <w:rsid w:val="00B521AA"/>
    <w:rsid w:val="00B667B1"/>
    <w:rsid w:val="00B72975"/>
    <w:rsid w:val="00B72B7A"/>
    <w:rsid w:val="00B9288A"/>
    <w:rsid w:val="00BD2CDF"/>
    <w:rsid w:val="00BF468F"/>
    <w:rsid w:val="00C01AD7"/>
    <w:rsid w:val="00C23C4B"/>
    <w:rsid w:val="00C411A3"/>
    <w:rsid w:val="00C44F52"/>
    <w:rsid w:val="00C65E87"/>
    <w:rsid w:val="00C90811"/>
    <w:rsid w:val="00C91434"/>
    <w:rsid w:val="00CB05C1"/>
    <w:rsid w:val="00CB4CCC"/>
    <w:rsid w:val="00CC03AC"/>
    <w:rsid w:val="00CC4950"/>
    <w:rsid w:val="00CE5496"/>
    <w:rsid w:val="00D150E3"/>
    <w:rsid w:val="00D15C14"/>
    <w:rsid w:val="00D21BAC"/>
    <w:rsid w:val="00D26933"/>
    <w:rsid w:val="00D30868"/>
    <w:rsid w:val="00D371B0"/>
    <w:rsid w:val="00D377AC"/>
    <w:rsid w:val="00D617A5"/>
    <w:rsid w:val="00D77CC8"/>
    <w:rsid w:val="00D85B2C"/>
    <w:rsid w:val="00D86FD7"/>
    <w:rsid w:val="00D97F0F"/>
    <w:rsid w:val="00DC5C13"/>
    <w:rsid w:val="00DD2BD0"/>
    <w:rsid w:val="00E0211F"/>
    <w:rsid w:val="00E02C3D"/>
    <w:rsid w:val="00E04275"/>
    <w:rsid w:val="00E21D9C"/>
    <w:rsid w:val="00E23BB0"/>
    <w:rsid w:val="00E36DCF"/>
    <w:rsid w:val="00E433D3"/>
    <w:rsid w:val="00E766DF"/>
    <w:rsid w:val="00EB1DB9"/>
    <w:rsid w:val="00EC2895"/>
    <w:rsid w:val="00ED0A64"/>
    <w:rsid w:val="00ED40EA"/>
    <w:rsid w:val="00F2085D"/>
    <w:rsid w:val="00F4067C"/>
    <w:rsid w:val="00F41BE5"/>
    <w:rsid w:val="00F5529C"/>
    <w:rsid w:val="00F56CE1"/>
    <w:rsid w:val="00F6010F"/>
    <w:rsid w:val="00F8599C"/>
    <w:rsid w:val="00F94CCC"/>
    <w:rsid w:val="00F958DA"/>
    <w:rsid w:val="00F96119"/>
    <w:rsid w:val="00FA325B"/>
    <w:rsid w:val="00FD31AB"/>
    <w:rsid w:val="00FE2CA4"/>
    <w:rsid w:val="00FF1A75"/>
    <w:rsid w:val="0321E0D4"/>
    <w:rsid w:val="03465A53"/>
    <w:rsid w:val="0438EE56"/>
    <w:rsid w:val="0473D108"/>
    <w:rsid w:val="05652826"/>
    <w:rsid w:val="0626CD30"/>
    <w:rsid w:val="06E54074"/>
    <w:rsid w:val="0817D338"/>
    <w:rsid w:val="08573A81"/>
    <w:rsid w:val="093336D8"/>
    <w:rsid w:val="0A905928"/>
    <w:rsid w:val="0AA700EA"/>
    <w:rsid w:val="0B09E593"/>
    <w:rsid w:val="0BE8F2ED"/>
    <w:rsid w:val="0CB88462"/>
    <w:rsid w:val="0DA22FBB"/>
    <w:rsid w:val="0E021474"/>
    <w:rsid w:val="0E1C9204"/>
    <w:rsid w:val="0ED2649F"/>
    <w:rsid w:val="0F246880"/>
    <w:rsid w:val="0F37F5A4"/>
    <w:rsid w:val="0FF668E8"/>
    <w:rsid w:val="10D3A95F"/>
    <w:rsid w:val="1163DA06"/>
    <w:rsid w:val="116A4A20"/>
    <w:rsid w:val="12E87B43"/>
    <w:rsid w:val="13865471"/>
    <w:rsid w:val="13A6EE87"/>
    <w:rsid w:val="161AF201"/>
    <w:rsid w:val="161E9E99"/>
    <w:rsid w:val="16906039"/>
    <w:rsid w:val="170254AA"/>
    <w:rsid w:val="170ECA24"/>
    <w:rsid w:val="17B46482"/>
    <w:rsid w:val="18523DB0"/>
    <w:rsid w:val="18B7CEB5"/>
    <w:rsid w:val="190D045C"/>
    <w:rsid w:val="1910B0F4"/>
    <w:rsid w:val="196DA150"/>
    <w:rsid w:val="1A00DC7F"/>
    <w:rsid w:val="1AF309B8"/>
    <w:rsid w:val="1BEB942B"/>
    <w:rsid w:val="1C1FAA52"/>
    <w:rsid w:val="1C5FB3AB"/>
    <w:rsid w:val="1CC544B0"/>
    <w:rsid w:val="1D1F4BDD"/>
    <w:rsid w:val="1D83B7F4"/>
    <w:rsid w:val="1FB7570B"/>
    <w:rsid w:val="203ACF4F"/>
    <w:rsid w:val="224FA133"/>
    <w:rsid w:val="227D4B5D"/>
    <w:rsid w:val="24585131"/>
    <w:rsid w:val="2541B38E"/>
    <w:rsid w:val="260026D2"/>
    <w:rsid w:val="2673F6DB"/>
    <w:rsid w:val="278B045D"/>
    <w:rsid w:val="28B73E2D"/>
    <w:rsid w:val="290FF416"/>
    <w:rsid w:val="2990125B"/>
    <w:rsid w:val="2A0D9CCD"/>
    <w:rsid w:val="2ACC1011"/>
    <w:rsid w:val="2B663CA7"/>
    <w:rsid w:val="2B69E93F"/>
    <w:rsid w:val="2B9F51EA"/>
    <w:rsid w:val="2C294277"/>
    <w:rsid w:val="2C48F699"/>
    <w:rsid w:val="2DBE226C"/>
    <w:rsid w:val="2EE059D2"/>
    <w:rsid w:val="30607220"/>
    <w:rsid w:val="3114DFD8"/>
    <w:rsid w:val="316EA80B"/>
    <w:rsid w:val="31C3DDB2"/>
    <w:rsid w:val="32767E87"/>
    <w:rsid w:val="3341A3B3"/>
    <w:rsid w:val="3406F233"/>
    <w:rsid w:val="34BC6027"/>
    <w:rsid w:val="36D86A78"/>
    <w:rsid w:val="37251E1B"/>
    <w:rsid w:val="37D6A840"/>
    <w:rsid w:val="392CA3A5"/>
    <w:rsid w:val="3AA98A2D"/>
    <w:rsid w:val="3C5F1A63"/>
    <w:rsid w:val="3D5F42C1"/>
    <w:rsid w:val="3FB4BE0F"/>
    <w:rsid w:val="40175AB7"/>
    <w:rsid w:val="40D7121B"/>
    <w:rsid w:val="418BA096"/>
    <w:rsid w:val="421AEB49"/>
    <w:rsid w:val="42433F19"/>
    <w:rsid w:val="425E1138"/>
    <w:rsid w:val="4482A087"/>
    <w:rsid w:val="4486539A"/>
    <w:rsid w:val="44A520CD"/>
    <w:rsid w:val="44C2A9E0"/>
    <w:rsid w:val="44CB4A89"/>
    <w:rsid w:val="459ADBFE"/>
    <w:rsid w:val="45E6C359"/>
    <w:rsid w:val="471E9DC2"/>
    <w:rsid w:val="47F1E24A"/>
    <w:rsid w:val="4893C995"/>
    <w:rsid w:val="4931A2C3"/>
    <w:rsid w:val="49523CD9"/>
    <w:rsid w:val="4AE04192"/>
    <w:rsid w:val="4B204AEB"/>
    <w:rsid w:val="4B52042D"/>
    <w:rsid w:val="4CE22862"/>
    <w:rsid w:val="4CFF0F65"/>
    <w:rsid w:val="4E441688"/>
    <w:rsid w:val="4F18EFA2"/>
    <w:rsid w:val="4F833E94"/>
    <w:rsid w:val="50AAA76E"/>
    <w:rsid w:val="51103873"/>
    <w:rsid w:val="5343D78A"/>
    <w:rsid w:val="5387E885"/>
    <w:rsid w:val="53CCDF74"/>
    <w:rsid w:val="54024ACE"/>
    <w:rsid w:val="557F3156"/>
    <w:rsid w:val="5759083A"/>
    <w:rsid w:val="575C4593"/>
    <w:rsid w:val="576635EF"/>
    <w:rsid w:val="598CA751"/>
    <w:rsid w:val="5A6E7B4F"/>
    <w:rsid w:val="5C7EB9AC"/>
    <w:rsid w:val="5FAA6F52"/>
    <w:rsid w:val="5FD57718"/>
    <w:rsid w:val="5FF4444B"/>
    <w:rsid w:val="60A26571"/>
    <w:rsid w:val="617F714D"/>
    <w:rsid w:val="6213121E"/>
    <w:rsid w:val="6237C06D"/>
    <w:rsid w:val="62A342C5"/>
    <w:rsid w:val="62C78973"/>
    <w:rsid w:val="6355E39A"/>
    <w:rsid w:val="636970BE"/>
    <w:rsid w:val="63765617"/>
    <w:rsid w:val="64292822"/>
    <w:rsid w:val="64C81A64"/>
    <w:rsid w:val="6522AD8C"/>
    <w:rsid w:val="65DA4C0F"/>
    <w:rsid w:val="665B8319"/>
    <w:rsid w:val="675E0758"/>
    <w:rsid w:val="67CFC8F8"/>
    <w:rsid w:val="67D869A1"/>
    <w:rsid w:val="6851E5F6"/>
    <w:rsid w:val="6991A66F"/>
    <w:rsid w:val="6BE5DF9C"/>
    <w:rsid w:val="6C23FB4F"/>
    <w:rsid w:val="6CA452E0"/>
    <w:rsid w:val="6D422C0E"/>
    <w:rsid w:val="6D62C624"/>
    <w:rsid w:val="6D7D1C76"/>
    <w:rsid w:val="6D819357"/>
    <w:rsid w:val="6E11C3FE"/>
    <w:rsid w:val="6E183418"/>
    <w:rsid w:val="711EA878"/>
    <w:rsid w:val="71FA29FD"/>
    <w:rsid w:val="72AF52FD"/>
    <w:rsid w:val="72CC8891"/>
    <w:rsid w:val="7346EADA"/>
    <w:rsid w:val="73A3DB36"/>
    <w:rsid w:val="73CD94E4"/>
    <w:rsid w:val="74A06A2D"/>
    <w:rsid w:val="74A58C8E"/>
    <w:rsid w:val="7565B8AD"/>
    <w:rsid w:val="75BAEE54"/>
    <w:rsid w:val="75BE9AEC"/>
    <w:rsid w:val="77751285"/>
    <w:rsid w:val="77DD68BF"/>
    <w:rsid w:val="7861C6F7"/>
    <w:rsid w:val="7CA951FE"/>
    <w:rsid w:val="7DDE747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00873"/>
  <w14:defaultImageDpi w14:val="300"/>
  <w15:docId w15:val="{BC4A32AA-82C3-41C5-843C-643DAD5C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FD7"/>
    <w:rPr>
      <w:color w:val="0000FF" w:themeColor="hyperlink"/>
      <w:u w:val="single"/>
    </w:rPr>
  </w:style>
  <w:style w:type="paragraph" w:styleId="ListParagraph">
    <w:name w:val="List Paragraph"/>
    <w:basedOn w:val="Normal"/>
    <w:uiPriority w:val="34"/>
    <w:qFormat/>
    <w:rsid w:val="00D86FD7"/>
    <w:pPr>
      <w:ind w:left="720"/>
      <w:contextualSpacing/>
    </w:pPr>
  </w:style>
  <w:style w:type="paragraph" w:styleId="BalloonText">
    <w:name w:val="Balloon Text"/>
    <w:basedOn w:val="Normal"/>
    <w:link w:val="BalloonTextChar"/>
    <w:uiPriority w:val="99"/>
    <w:semiHidden/>
    <w:unhideWhenUsed/>
    <w:rsid w:val="0047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F70"/>
    <w:rPr>
      <w:rFonts w:ascii="Lucida Grande" w:hAnsi="Lucida Grande" w:cs="Lucida Grande"/>
      <w:sz w:val="18"/>
      <w:szCs w:val="18"/>
    </w:rPr>
  </w:style>
  <w:style w:type="character" w:styleId="FollowedHyperlink">
    <w:name w:val="FollowedHyperlink"/>
    <w:basedOn w:val="DefaultParagraphFont"/>
    <w:uiPriority w:val="99"/>
    <w:semiHidden/>
    <w:unhideWhenUsed/>
    <w:rsid w:val="00664422"/>
    <w:rPr>
      <w:color w:val="800080" w:themeColor="followedHyperlink"/>
      <w:u w:val="single"/>
    </w:rPr>
  </w:style>
  <w:style w:type="character" w:styleId="UnresolvedMention">
    <w:name w:val="Unresolved Mention"/>
    <w:basedOn w:val="DefaultParagraphFont"/>
    <w:uiPriority w:val="99"/>
    <w:semiHidden/>
    <w:unhideWhenUsed/>
    <w:rsid w:val="00181E59"/>
    <w:rPr>
      <w:color w:val="605E5C"/>
      <w:shd w:val="clear" w:color="auto" w:fill="E1DFDD"/>
    </w:rPr>
  </w:style>
  <w:style w:type="table" w:styleId="TableGrid">
    <w:name w:val="Table Grid"/>
    <w:basedOn w:val="TableNormal"/>
    <w:uiPriority w:val="39"/>
    <w:rsid w:val="00675C52"/>
    <w:rPr>
      <w:rFonts w:eastAsiaTheme="minorHAnsi"/>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3460">
      <w:bodyDiv w:val="1"/>
      <w:marLeft w:val="0"/>
      <w:marRight w:val="0"/>
      <w:marTop w:val="0"/>
      <w:marBottom w:val="0"/>
      <w:divBdr>
        <w:top w:val="none" w:sz="0" w:space="0" w:color="auto"/>
        <w:left w:val="none" w:sz="0" w:space="0" w:color="auto"/>
        <w:bottom w:val="none" w:sz="0" w:space="0" w:color="auto"/>
        <w:right w:val="none" w:sz="0" w:space="0" w:color="auto"/>
      </w:divBdr>
    </w:div>
    <w:div w:id="205022007">
      <w:bodyDiv w:val="1"/>
      <w:marLeft w:val="0"/>
      <w:marRight w:val="0"/>
      <w:marTop w:val="0"/>
      <w:marBottom w:val="0"/>
      <w:divBdr>
        <w:top w:val="none" w:sz="0" w:space="0" w:color="auto"/>
        <w:left w:val="none" w:sz="0" w:space="0" w:color="auto"/>
        <w:bottom w:val="none" w:sz="0" w:space="0" w:color="auto"/>
        <w:right w:val="none" w:sz="0" w:space="0" w:color="auto"/>
      </w:divBdr>
    </w:div>
    <w:div w:id="862936920">
      <w:bodyDiv w:val="1"/>
      <w:marLeft w:val="0"/>
      <w:marRight w:val="0"/>
      <w:marTop w:val="0"/>
      <w:marBottom w:val="0"/>
      <w:divBdr>
        <w:top w:val="none" w:sz="0" w:space="0" w:color="auto"/>
        <w:left w:val="none" w:sz="0" w:space="0" w:color="auto"/>
        <w:bottom w:val="none" w:sz="0" w:space="0" w:color="auto"/>
        <w:right w:val="none" w:sz="0" w:space="0" w:color="auto"/>
      </w:divBdr>
    </w:div>
    <w:div w:id="922372486">
      <w:bodyDiv w:val="1"/>
      <w:marLeft w:val="0"/>
      <w:marRight w:val="0"/>
      <w:marTop w:val="0"/>
      <w:marBottom w:val="0"/>
      <w:divBdr>
        <w:top w:val="none" w:sz="0" w:space="0" w:color="auto"/>
        <w:left w:val="none" w:sz="0" w:space="0" w:color="auto"/>
        <w:bottom w:val="none" w:sz="0" w:space="0" w:color="auto"/>
        <w:right w:val="none" w:sz="0" w:space="0" w:color="auto"/>
      </w:divBdr>
    </w:div>
    <w:div w:id="1410345896">
      <w:bodyDiv w:val="1"/>
      <w:marLeft w:val="0"/>
      <w:marRight w:val="0"/>
      <w:marTop w:val="0"/>
      <w:marBottom w:val="0"/>
      <w:divBdr>
        <w:top w:val="none" w:sz="0" w:space="0" w:color="auto"/>
        <w:left w:val="none" w:sz="0" w:space="0" w:color="auto"/>
        <w:bottom w:val="none" w:sz="0" w:space="0" w:color="auto"/>
        <w:right w:val="none" w:sz="0" w:space="0" w:color="auto"/>
      </w:divBdr>
    </w:div>
    <w:div w:id="1417675030">
      <w:bodyDiv w:val="1"/>
      <w:marLeft w:val="0"/>
      <w:marRight w:val="0"/>
      <w:marTop w:val="0"/>
      <w:marBottom w:val="0"/>
      <w:divBdr>
        <w:top w:val="none" w:sz="0" w:space="0" w:color="auto"/>
        <w:left w:val="none" w:sz="0" w:space="0" w:color="auto"/>
        <w:bottom w:val="none" w:sz="0" w:space="0" w:color="auto"/>
        <w:right w:val="none" w:sz="0" w:space="0" w:color="auto"/>
      </w:divBdr>
    </w:div>
    <w:div w:id="1417898616">
      <w:bodyDiv w:val="1"/>
      <w:marLeft w:val="0"/>
      <w:marRight w:val="0"/>
      <w:marTop w:val="0"/>
      <w:marBottom w:val="0"/>
      <w:divBdr>
        <w:top w:val="none" w:sz="0" w:space="0" w:color="auto"/>
        <w:left w:val="none" w:sz="0" w:space="0" w:color="auto"/>
        <w:bottom w:val="none" w:sz="0" w:space="0" w:color="auto"/>
        <w:right w:val="none" w:sz="0" w:space="0" w:color="auto"/>
      </w:divBdr>
    </w:div>
    <w:div w:id="1421298173">
      <w:bodyDiv w:val="1"/>
      <w:marLeft w:val="0"/>
      <w:marRight w:val="0"/>
      <w:marTop w:val="0"/>
      <w:marBottom w:val="0"/>
      <w:divBdr>
        <w:top w:val="none" w:sz="0" w:space="0" w:color="auto"/>
        <w:left w:val="none" w:sz="0" w:space="0" w:color="auto"/>
        <w:bottom w:val="none" w:sz="0" w:space="0" w:color="auto"/>
        <w:right w:val="none" w:sz="0" w:space="0" w:color="auto"/>
      </w:divBdr>
    </w:div>
    <w:div w:id="1765422090">
      <w:bodyDiv w:val="1"/>
      <w:marLeft w:val="0"/>
      <w:marRight w:val="0"/>
      <w:marTop w:val="0"/>
      <w:marBottom w:val="0"/>
      <w:divBdr>
        <w:top w:val="none" w:sz="0" w:space="0" w:color="auto"/>
        <w:left w:val="none" w:sz="0" w:space="0" w:color="auto"/>
        <w:bottom w:val="none" w:sz="0" w:space="0" w:color="auto"/>
        <w:right w:val="none" w:sz="0" w:space="0" w:color="auto"/>
      </w:divBdr>
    </w:div>
    <w:div w:id="1806654639">
      <w:bodyDiv w:val="1"/>
      <w:marLeft w:val="0"/>
      <w:marRight w:val="0"/>
      <w:marTop w:val="0"/>
      <w:marBottom w:val="0"/>
      <w:divBdr>
        <w:top w:val="none" w:sz="0" w:space="0" w:color="auto"/>
        <w:left w:val="none" w:sz="0" w:space="0" w:color="auto"/>
        <w:bottom w:val="none" w:sz="0" w:space="0" w:color="auto"/>
        <w:right w:val="none" w:sz="0" w:space="0" w:color="auto"/>
      </w:divBdr>
    </w:div>
    <w:div w:id="2085175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rthofstede.com/culture-geert-hofstede-gert-jan-hofstede/6d-model-of-national-culture/" TargetMode="External"/><Relationship Id="rId3" Type="http://schemas.openxmlformats.org/officeDocument/2006/relationships/settings" Target="settings.xml"/><Relationship Id="rId7" Type="http://schemas.openxmlformats.org/officeDocument/2006/relationships/hyperlink" Target="https://geerthofstede.com/culture-geert-hofstede-gert-jan-hofstede/6d-model-of-national-cul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ialinkbusiness.com.au/japan/conducting-business-in-japan/japanese-business-culture-and-etiquette" TargetMode="External"/><Relationship Id="rId11" Type="http://schemas.openxmlformats.org/officeDocument/2006/relationships/theme" Target="theme/theme1.xml"/><Relationship Id="rId5" Type="http://schemas.openxmlformats.org/officeDocument/2006/relationships/hyperlink" Target="https://geerthofstede.com/culture-geert-hofstede-gert-jan-hofstede/6d-model-of-national-cul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1119</Words>
  <Characters>6383</Characters>
  <Application>Microsoft Office Word</Application>
  <DocSecurity>4</DocSecurity>
  <Lines>53</Lines>
  <Paragraphs>14</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TOH</dc:creator>
  <cp:keywords/>
  <dc:description/>
  <cp:lastModifiedBy>Ng Yu Zhong</cp:lastModifiedBy>
  <cp:revision>114</cp:revision>
  <dcterms:created xsi:type="dcterms:W3CDTF">2021-12-13T22:50:00Z</dcterms:created>
  <dcterms:modified xsi:type="dcterms:W3CDTF">2022-02-15T05:53:00Z</dcterms:modified>
</cp:coreProperties>
</file>