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E5FD" w14:textId="536E9D4C" w:rsidR="00AA03FF" w:rsidRPr="00CF2C00" w:rsidRDefault="00AA03FF" w:rsidP="00AA03FF">
      <w:pPr>
        <w:rPr>
          <w:b/>
          <w:bCs/>
          <w:sz w:val="32"/>
          <w:szCs w:val="32"/>
          <w:lang w:val="en-US"/>
        </w:rPr>
      </w:pPr>
      <w:r w:rsidRPr="00CF2C00">
        <w:rPr>
          <w:b/>
          <w:bCs/>
          <w:sz w:val="32"/>
          <w:szCs w:val="32"/>
          <w:lang w:val="en-US"/>
        </w:rPr>
        <w:t>Worksheet #2</w:t>
      </w:r>
      <w:r>
        <w:rPr>
          <w:b/>
          <w:bCs/>
          <w:sz w:val="32"/>
          <w:szCs w:val="32"/>
          <w:lang w:val="en-US"/>
        </w:rPr>
        <w:t>.3</w:t>
      </w:r>
    </w:p>
    <w:p w14:paraId="7A2922F9" w14:textId="77777777" w:rsidR="00826579" w:rsidRDefault="00826579">
      <w:pPr>
        <w:rPr>
          <w:b/>
          <w:bCs/>
          <w:lang w:val="en-US"/>
        </w:rPr>
      </w:pPr>
    </w:p>
    <w:p w14:paraId="5E997A4B" w14:textId="49173F79" w:rsidR="0095597B" w:rsidRDefault="00960D9F">
      <w:pPr>
        <w:rPr>
          <w:lang w:val="en-US"/>
        </w:rPr>
      </w:pPr>
      <w:r>
        <w:rPr>
          <w:lang w:val="en-US"/>
        </w:rPr>
        <w:t>In pairs, follow the instructions below to produce a few simple visualizations. Each person must submit an individual file to Canvas.</w:t>
      </w:r>
    </w:p>
    <w:p w14:paraId="46D73422" w14:textId="07663BD4" w:rsidR="00854D7F" w:rsidRDefault="00854D7F" w:rsidP="00854D7F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a new </w:t>
      </w:r>
      <w:proofErr w:type="spellStart"/>
      <w:r>
        <w:rPr>
          <w:rFonts w:ascii="Calibri" w:hAnsi="Calibri" w:cs="Calibri"/>
        </w:rPr>
        <w:t>Jupyter</w:t>
      </w:r>
      <w:proofErr w:type="spellEnd"/>
      <w:r>
        <w:rPr>
          <w:rFonts w:ascii="Calibri" w:hAnsi="Calibri" w:cs="Calibri"/>
        </w:rPr>
        <w:t xml:space="preserve"> Notebook. Load pandas and Seaborn. </w:t>
      </w:r>
    </w:p>
    <w:p w14:paraId="41C1BED0" w14:textId="0268161F" w:rsidR="00854D7F" w:rsidRPr="00854D7F" w:rsidRDefault="00854D7F" w:rsidP="00854D7F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Load the Avengers data (avengers.xlsx) into a </w:t>
      </w:r>
      <w:proofErr w:type="spellStart"/>
      <w:r>
        <w:rPr>
          <w:rFonts w:ascii="Calibri" w:hAnsi="Calibri" w:cs="Calibri"/>
        </w:rPr>
        <w:t>dataframe</w:t>
      </w:r>
      <w:proofErr w:type="spellEnd"/>
      <w:r>
        <w:rPr>
          <w:rFonts w:ascii="Calibri" w:hAnsi="Calibri" w:cs="Calibri"/>
        </w:rPr>
        <w:t>. This is the same data we used in exercise #2.</w:t>
      </w:r>
    </w:p>
    <w:p w14:paraId="40C1FB71" w14:textId="77777777" w:rsidR="00854D7F" w:rsidRDefault="00854D7F" w:rsidP="00854D7F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Display the first five rows of the </w:t>
      </w:r>
      <w:proofErr w:type="spellStart"/>
      <w:r>
        <w:rPr>
          <w:rFonts w:ascii="Calibri" w:hAnsi="Calibri" w:cs="Calibri"/>
        </w:rPr>
        <w:t>dataframe</w:t>
      </w:r>
      <w:proofErr w:type="spellEnd"/>
      <w:r>
        <w:rPr>
          <w:rFonts w:ascii="Calibri" w:hAnsi="Calibri" w:cs="Calibri"/>
        </w:rPr>
        <w:t xml:space="preserve">. </w:t>
      </w:r>
    </w:p>
    <w:p w14:paraId="6CD7FBA2" w14:textId="77777777" w:rsidR="00854D7F" w:rsidRDefault="00854D7F" w:rsidP="00854D7F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Display a table with the five-number summary of the </w:t>
      </w:r>
      <w:proofErr w:type="spellStart"/>
      <w:r>
        <w:rPr>
          <w:rFonts w:ascii="Calibri" w:hAnsi="Calibri" w:cs="Calibri"/>
        </w:rPr>
        <w:t>dataframe</w:t>
      </w:r>
      <w:proofErr w:type="spellEnd"/>
      <w:r>
        <w:rPr>
          <w:rFonts w:ascii="Calibri" w:hAnsi="Calibri" w:cs="Calibri"/>
        </w:rPr>
        <w:t xml:space="preserve">. </w:t>
      </w:r>
    </w:p>
    <w:p w14:paraId="156DB581" w14:textId="1DC27038" w:rsidR="00DC045E" w:rsidRPr="00DC045E" w:rsidRDefault="00854D7F" w:rsidP="00DC045E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Complete the following visualizations. Note: when calling the Seaborn functions make </w:t>
      </w:r>
      <w:r w:rsidRPr="00854D7F">
        <w:rPr>
          <w:rFonts w:ascii="Calibri" w:hAnsi="Calibri" w:cs="Calibri"/>
        </w:rPr>
        <w:t>sure you spell the column names correctly, since they are case-sensitive. Refer to the table produced by step 3 to check the column names are correct</w:t>
      </w:r>
      <w:r w:rsidR="0075064A">
        <w:rPr>
          <w:rFonts w:ascii="Calibri" w:hAnsi="Calibri" w:cs="Calibri"/>
        </w:rPr>
        <w:t>:</w:t>
      </w:r>
    </w:p>
    <w:p w14:paraId="3A0C1A42" w14:textId="068CF7FD" w:rsidR="00854D7F" w:rsidRDefault="00854D7F" w:rsidP="0075064A">
      <w:pPr>
        <w:pStyle w:val="NormalWeb"/>
        <w:numPr>
          <w:ilvl w:val="1"/>
          <w:numId w:val="2"/>
        </w:numPr>
        <w:rPr>
          <w:rFonts w:ascii="Calibri" w:hAnsi="Calibri" w:cs="Calibri"/>
        </w:rPr>
      </w:pPr>
      <w:r w:rsidRPr="00854D7F">
        <w:rPr>
          <w:rFonts w:ascii="Calibri" w:hAnsi="Calibri" w:cs="Calibri"/>
        </w:rPr>
        <w:t xml:space="preserve">A boxplot </w:t>
      </w:r>
      <w:r w:rsidR="00DC045E">
        <w:rPr>
          <w:rFonts w:ascii="Calibri" w:hAnsi="Calibri" w:cs="Calibri"/>
        </w:rPr>
        <w:t xml:space="preserve">of </w:t>
      </w:r>
      <w:r w:rsidRPr="00854D7F">
        <w:rPr>
          <w:rFonts w:ascii="Calibri" w:hAnsi="Calibri" w:cs="Calibri"/>
          <w:b/>
          <w:bCs/>
        </w:rPr>
        <w:t>Years since joining</w:t>
      </w:r>
      <w:r w:rsidR="00DC045E">
        <w:rPr>
          <w:rFonts w:ascii="Calibri" w:hAnsi="Calibri" w:cs="Calibri"/>
          <w:b/>
          <w:bCs/>
        </w:rPr>
        <w:t xml:space="preserve"> </w:t>
      </w:r>
      <w:r w:rsidR="00DC045E">
        <w:rPr>
          <w:rFonts w:ascii="Calibri" w:hAnsi="Calibri" w:cs="Calibri"/>
        </w:rPr>
        <w:t xml:space="preserve">separated by </w:t>
      </w:r>
      <w:r w:rsidR="00DC045E" w:rsidRPr="00DC045E">
        <w:rPr>
          <w:rFonts w:ascii="Calibri" w:hAnsi="Calibri" w:cs="Calibri"/>
          <w:b/>
          <w:bCs/>
        </w:rPr>
        <w:t>Death1</w:t>
      </w:r>
      <w:r w:rsidR="00DC045E">
        <w:rPr>
          <w:rFonts w:ascii="Calibri" w:hAnsi="Calibri" w:cs="Calibri"/>
        </w:rPr>
        <w:t xml:space="preserve"> status</w:t>
      </w:r>
      <w:r w:rsidRPr="00854D7F">
        <w:rPr>
          <w:rFonts w:ascii="Calibri" w:hAnsi="Calibri" w:cs="Calibri"/>
        </w:rPr>
        <w:t>.</w:t>
      </w:r>
    </w:p>
    <w:p w14:paraId="017767CD" w14:textId="77777777" w:rsidR="00854D7F" w:rsidRDefault="00854D7F" w:rsidP="0075064A">
      <w:pPr>
        <w:pStyle w:val="NormalWeb"/>
        <w:numPr>
          <w:ilvl w:val="1"/>
          <w:numId w:val="2"/>
        </w:numPr>
        <w:rPr>
          <w:rFonts w:ascii="Calibri" w:hAnsi="Calibri" w:cs="Calibri"/>
        </w:rPr>
      </w:pPr>
      <w:r w:rsidRPr="00854D7F">
        <w:rPr>
          <w:rFonts w:ascii="Calibri" w:hAnsi="Calibri" w:cs="Calibri"/>
        </w:rPr>
        <w:t xml:space="preserve">A histogram of the </w:t>
      </w:r>
      <w:r w:rsidRPr="00854D7F">
        <w:rPr>
          <w:rFonts w:ascii="Calibri" w:hAnsi="Calibri" w:cs="Calibri"/>
          <w:b/>
          <w:bCs/>
        </w:rPr>
        <w:t xml:space="preserve">Years since joining </w:t>
      </w:r>
      <w:r w:rsidRPr="00854D7F">
        <w:rPr>
          <w:rFonts w:ascii="Calibri" w:hAnsi="Calibri" w:cs="Calibri"/>
        </w:rPr>
        <w:t xml:space="preserve">with a </w:t>
      </w:r>
      <w:proofErr w:type="spellStart"/>
      <w:r w:rsidRPr="00854D7F">
        <w:rPr>
          <w:rFonts w:ascii="Calibri" w:hAnsi="Calibri" w:cs="Calibri"/>
        </w:rPr>
        <w:t>binwidth</w:t>
      </w:r>
      <w:proofErr w:type="spellEnd"/>
      <w:r w:rsidRPr="00854D7F">
        <w:rPr>
          <w:rFonts w:ascii="Calibri" w:hAnsi="Calibri" w:cs="Calibri"/>
        </w:rPr>
        <w:t xml:space="preserve"> of</w:t>
      </w:r>
      <w:r>
        <w:rPr>
          <w:rFonts w:ascii="Calibri" w:hAnsi="Calibri" w:cs="Calibri"/>
        </w:rPr>
        <w:t xml:space="preserve">20. </w:t>
      </w:r>
    </w:p>
    <w:p w14:paraId="35C46326" w14:textId="316A1B6C" w:rsidR="00854D7F" w:rsidRDefault="00854D7F" w:rsidP="0075064A">
      <w:pPr>
        <w:pStyle w:val="NormalWeb"/>
        <w:numPr>
          <w:ilvl w:val="1"/>
          <w:numId w:val="2"/>
        </w:numPr>
        <w:rPr>
          <w:rFonts w:ascii="Calibri" w:hAnsi="Calibri" w:cs="Calibri"/>
        </w:rPr>
      </w:pPr>
      <w:r w:rsidRPr="00854D7F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</w:t>
      </w:r>
      <w:proofErr w:type="spellStart"/>
      <w:r w:rsidRPr="00854D7F">
        <w:rPr>
          <w:rFonts w:ascii="Calibri" w:hAnsi="Calibri" w:cs="Calibri"/>
        </w:rPr>
        <w:t>barplot</w:t>
      </w:r>
      <w:proofErr w:type="spellEnd"/>
      <w:r>
        <w:rPr>
          <w:rFonts w:ascii="Calibri" w:hAnsi="Calibri" w:cs="Calibri"/>
        </w:rPr>
        <w:t xml:space="preserve"> </w:t>
      </w:r>
      <w:r w:rsidRPr="00854D7F">
        <w:rPr>
          <w:rFonts w:ascii="Calibri" w:hAnsi="Calibri" w:cs="Calibri"/>
        </w:rPr>
        <w:t>with</w:t>
      </w:r>
      <w:r>
        <w:rPr>
          <w:rFonts w:ascii="Calibri" w:hAnsi="Calibri" w:cs="Calibri"/>
        </w:rPr>
        <w:t xml:space="preserve"> </w:t>
      </w:r>
      <w:r w:rsidRPr="00854D7F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</w:t>
      </w:r>
      <w:r w:rsidRPr="00854D7F">
        <w:rPr>
          <w:rFonts w:ascii="Calibri" w:hAnsi="Calibri" w:cs="Calibri"/>
        </w:rPr>
        <w:t>number</w:t>
      </w:r>
      <w:r>
        <w:rPr>
          <w:rFonts w:ascii="Calibri" w:hAnsi="Calibri" w:cs="Calibri"/>
        </w:rPr>
        <w:t xml:space="preserve"> </w:t>
      </w:r>
      <w:r w:rsidRPr="00854D7F">
        <w:rPr>
          <w:rFonts w:ascii="Calibri" w:hAnsi="Calibri" w:cs="Calibri"/>
        </w:rPr>
        <w:t>of</w:t>
      </w:r>
      <w:r>
        <w:rPr>
          <w:rFonts w:ascii="Calibri" w:hAnsi="Calibri" w:cs="Calibri"/>
        </w:rPr>
        <w:t xml:space="preserve"> </w:t>
      </w:r>
      <w:r w:rsidRPr="00854D7F">
        <w:rPr>
          <w:rFonts w:ascii="Calibri" w:hAnsi="Calibri" w:cs="Calibri"/>
          <w:b/>
          <w:bCs/>
        </w:rPr>
        <w:t>Appearances</w:t>
      </w:r>
      <w:r>
        <w:rPr>
          <w:rFonts w:ascii="Calibri" w:hAnsi="Calibri" w:cs="Calibri"/>
          <w:b/>
          <w:bCs/>
        </w:rPr>
        <w:t xml:space="preserve"> </w:t>
      </w:r>
      <w:r w:rsidRPr="00854D7F">
        <w:rPr>
          <w:rFonts w:ascii="Calibri" w:hAnsi="Calibri" w:cs="Calibri"/>
        </w:rPr>
        <w:t>separated</w:t>
      </w:r>
      <w:r>
        <w:rPr>
          <w:rFonts w:ascii="Calibri" w:hAnsi="Calibri" w:cs="Calibri"/>
        </w:rPr>
        <w:t xml:space="preserve"> </w:t>
      </w:r>
      <w:r w:rsidRPr="00854D7F">
        <w:rPr>
          <w:rFonts w:ascii="Calibri" w:hAnsi="Calibri" w:cs="Calibri"/>
        </w:rPr>
        <w:t>by</w:t>
      </w:r>
      <w:r>
        <w:rPr>
          <w:rFonts w:ascii="Calibri" w:hAnsi="Calibri" w:cs="Calibri"/>
        </w:rPr>
        <w:t xml:space="preserve"> </w:t>
      </w:r>
      <w:r w:rsidR="00DC045E">
        <w:rPr>
          <w:rFonts w:ascii="Calibri" w:hAnsi="Calibri" w:cs="Calibri"/>
          <w:b/>
          <w:bCs/>
        </w:rPr>
        <w:t>Death1</w:t>
      </w:r>
      <w:r>
        <w:rPr>
          <w:rFonts w:ascii="Calibri" w:hAnsi="Calibri" w:cs="Calibri"/>
          <w:b/>
          <w:bCs/>
        </w:rPr>
        <w:t xml:space="preserve"> </w:t>
      </w:r>
      <w:r w:rsidRPr="00854D7F">
        <w:rPr>
          <w:rFonts w:ascii="Calibri" w:hAnsi="Calibri" w:cs="Calibri"/>
        </w:rPr>
        <w:t>status</w:t>
      </w:r>
      <w:r>
        <w:rPr>
          <w:rFonts w:ascii="Calibri" w:hAnsi="Calibri" w:cs="Calibri"/>
        </w:rPr>
        <w:t xml:space="preserve"> </w:t>
      </w:r>
      <w:r w:rsidRPr="00854D7F">
        <w:rPr>
          <w:rFonts w:ascii="Calibri" w:hAnsi="Calibri" w:cs="Calibri"/>
        </w:rPr>
        <w:t>(you don’t need to change the default confidence interval settings in this case).</w:t>
      </w:r>
    </w:p>
    <w:p w14:paraId="4094AD99" w14:textId="77777777" w:rsidR="00854D7F" w:rsidRDefault="00854D7F" w:rsidP="0075064A">
      <w:pPr>
        <w:pStyle w:val="NormalWeb"/>
        <w:numPr>
          <w:ilvl w:val="1"/>
          <w:numId w:val="2"/>
        </w:numPr>
        <w:rPr>
          <w:rFonts w:ascii="Calibri" w:hAnsi="Calibri" w:cs="Calibri"/>
        </w:rPr>
      </w:pPr>
      <w:r w:rsidRPr="00854D7F">
        <w:rPr>
          <w:rFonts w:ascii="Calibri" w:hAnsi="Calibri" w:cs="Calibri"/>
        </w:rPr>
        <w:t xml:space="preserve">A scatterplot comparing the </w:t>
      </w:r>
      <w:r w:rsidRPr="00854D7F">
        <w:rPr>
          <w:rFonts w:ascii="Calibri" w:hAnsi="Calibri" w:cs="Calibri"/>
          <w:b/>
          <w:bCs/>
        </w:rPr>
        <w:t xml:space="preserve">Years since joining </w:t>
      </w:r>
      <w:r w:rsidRPr="00854D7F">
        <w:rPr>
          <w:rFonts w:ascii="Calibri" w:hAnsi="Calibri" w:cs="Calibri"/>
        </w:rPr>
        <w:t xml:space="preserve">(horizontal axis) to the number of </w:t>
      </w:r>
      <w:r w:rsidRPr="00854D7F">
        <w:rPr>
          <w:rFonts w:ascii="Calibri" w:hAnsi="Calibri" w:cs="Calibri"/>
          <w:b/>
          <w:bCs/>
        </w:rPr>
        <w:t xml:space="preserve">Appearances </w:t>
      </w:r>
      <w:r w:rsidRPr="00854D7F">
        <w:rPr>
          <w:rFonts w:ascii="Calibri" w:hAnsi="Calibri" w:cs="Calibri"/>
        </w:rPr>
        <w:t>(vertical axis).</w:t>
      </w:r>
    </w:p>
    <w:p w14:paraId="35E937FD" w14:textId="77777777" w:rsidR="00854D7F" w:rsidRDefault="00854D7F" w:rsidP="0075064A">
      <w:pPr>
        <w:pStyle w:val="NormalWeb"/>
        <w:numPr>
          <w:ilvl w:val="1"/>
          <w:numId w:val="2"/>
        </w:numPr>
        <w:rPr>
          <w:rFonts w:ascii="Calibri" w:hAnsi="Calibri" w:cs="Calibri"/>
        </w:rPr>
      </w:pPr>
      <w:r w:rsidRPr="00854D7F">
        <w:rPr>
          <w:rFonts w:ascii="Calibri" w:hAnsi="Calibri" w:cs="Calibri"/>
        </w:rPr>
        <w:t xml:space="preserve">A </w:t>
      </w:r>
      <w:proofErr w:type="spellStart"/>
      <w:r w:rsidRPr="00854D7F">
        <w:rPr>
          <w:rFonts w:ascii="Calibri" w:hAnsi="Calibri" w:cs="Calibri"/>
        </w:rPr>
        <w:t>lineplot</w:t>
      </w:r>
      <w:proofErr w:type="spellEnd"/>
      <w:r w:rsidRPr="00854D7F">
        <w:rPr>
          <w:rFonts w:ascii="Calibri" w:hAnsi="Calibri" w:cs="Calibri"/>
        </w:rPr>
        <w:t xml:space="preserve"> with the </w:t>
      </w:r>
      <w:r w:rsidRPr="00854D7F">
        <w:rPr>
          <w:rFonts w:ascii="Calibri" w:hAnsi="Calibri" w:cs="Calibri"/>
          <w:b/>
          <w:bCs/>
        </w:rPr>
        <w:t xml:space="preserve">Year </w:t>
      </w:r>
      <w:r w:rsidRPr="00854D7F">
        <w:rPr>
          <w:rFonts w:ascii="Calibri" w:hAnsi="Calibri" w:cs="Calibri"/>
        </w:rPr>
        <w:t xml:space="preserve">in the horizontal axis and the number of </w:t>
      </w:r>
      <w:r w:rsidRPr="00854D7F">
        <w:rPr>
          <w:rFonts w:ascii="Calibri" w:hAnsi="Calibri" w:cs="Calibri"/>
          <w:b/>
          <w:bCs/>
        </w:rPr>
        <w:t xml:space="preserve">Appearances </w:t>
      </w:r>
      <w:r w:rsidRPr="00854D7F">
        <w:rPr>
          <w:rFonts w:ascii="Calibri" w:hAnsi="Calibri" w:cs="Calibri"/>
        </w:rPr>
        <w:t>in the vertical axis.</w:t>
      </w:r>
    </w:p>
    <w:p w14:paraId="0C36A545" w14:textId="5D48C6F5" w:rsidR="00854D7F" w:rsidRPr="00854D7F" w:rsidRDefault="00854D7F" w:rsidP="0075064A">
      <w:pPr>
        <w:pStyle w:val="NormalWeb"/>
        <w:numPr>
          <w:ilvl w:val="1"/>
          <w:numId w:val="2"/>
        </w:numPr>
        <w:rPr>
          <w:rFonts w:ascii="Calibri" w:hAnsi="Calibri" w:cs="Calibri"/>
        </w:rPr>
      </w:pPr>
      <w:r w:rsidRPr="00854D7F">
        <w:rPr>
          <w:rFonts w:ascii="Calibri" w:hAnsi="Calibri" w:cs="Calibri"/>
        </w:rPr>
        <w:t xml:space="preserve">A </w:t>
      </w:r>
      <w:proofErr w:type="spellStart"/>
      <w:r w:rsidRPr="00854D7F">
        <w:rPr>
          <w:rFonts w:ascii="Calibri" w:hAnsi="Calibri" w:cs="Calibri"/>
        </w:rPr>
        <w:t>violinplot</w:t>
      </w:r>
      <w:proofErr w:type="spellEnd"/>
      <w:r w:rsidRPr="00854D7F">
        <w:rPr>
          <w:rFonts w:ascii="Calibri" w:hAnsi="Calibri" w:cs="Calibri"/>
        </w:rPr>
        <w:t xml:space="preserve"> with the number of </w:t>
      </w:r>
      <w:r w:rsidRPr="00854D7F">
        <w:rPr>
          <w:rFonts w:ascii="Calibri" w:hAnsi="Calibri" w:cs="Calibri"/>
          <w:b/>
          <w:bCs/>
        </w:rPr>
        <w:t xml:space="preserve">Appearances </w:t>
      </w:r>
      <w:r w:rsidRPr="00854D7F">
        <w:rPr>
          <w:rFonts w:ascii="Calibri" w:hAnsi="Calibri" w:cs="Calibri"/>
        </w:rPr>
        <w:t xml:space="preserve">separated by the </w:t>
      </w:r>
      <w:r w:rsidRPr="00854D7F">
        <w:rPr>
          <w:rFonts w:ascii="Calibri" w:hAnsi="Calibri" w:cs="Calibri"/>
          <w:b/>
          <w:bCs/>
        </w:rPr>
        <w:t xml:space="preserve">Current? </w:t>
      </w:r>
      <w:r w:rsidRPr="00854D7F">
        <w:rPr>
          <w:rFonts w:ascii="Calibri" w:hAnsi="Calibri" w:cs="Calibri"/>
        </w:rPr>
        <w:t xml:space="preserve">status of </w:t>
      </w:r>
      <w:r>
        <w:rPr>
          <w:rFonts w:ascii="Calibri" w:hAnsi="Calibri" w:cs="Calibri"/>
        </w:rPr>
        <w:t xml:space="preserve"> </w:t>
      </w:r>
      <w:r w:rsidRPr="00854D7F">
        <w:rPr>
          <w:rFonts w:ascii="Calibri" w:hAnsi="Calibri" w:cs="Calibri"/>
        </w:rPr>
        <w:t xml:space="preserve">the characters. Make sure you cut the plot at 0. </w:t>
      </w:r>
    </w:p>
    <w:p w14:paraId="0E9C4953" w14:textId="2DCAA3C9" w:rsidR="0075064A" w:rsidRDefault="0075064A" w:rsidP="00854D7F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Write, in a new </w:t>
      </w:r>
      <w:r w:rsidR="00564F26" w:rsidRPr="00564F26">
        <w:rPr>
          <w:rFonts w:ascii="Calibri" w:hAnsi="Calibri" w:cs="Calibri"/>
          <w:i/>
          <w:iCs/>
        </w:rPr>
        <w:t>markdown</w:t>
      </w:r>
      <w:r w:rsidR="00564F2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cell </w:t>
      </w:r>
      <w:r w:rsidR="00564F26">
        <w:rPr>
          <w:rFonts w:ascii="Calibri" w:hAnsi="Calibri" w:cs="Calibri"/>
        </w:rPr>
        <w:t>your reflections of how these visualizations complement the analysis in the FiveThirtyEight article you read for exercise #2.</w:t>
      </w:r>
    </w:p>
    <w:p w14:paraId="657BAEC6" w14:textId="00498330" w:rsidR="00854D7F" w:rsidRPr="00854D7F" w:rsidRDefault="00854D7F" w:rsidP="00854D7F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When you are done, save the file as a</w:t>
      </w:r>
      <w:r w:rsidR="00564F26">
        <w:rPr>
          <w:rFonts w:ascii="Calibri" w:hAnsi="Calibri" w:cs="Calibri"/>
        </w:rPr>
        <w:t>n HTML</w:t>
      </w:r>
      <w:r>
        <w:rPr>
          <w:rFonts w:ascii="Calibri" w:hAnsi="Calibri" w:cs="Calibri"/>
        </w:rPr>
        <w:t xml:space="preserve"> page (File&gt;Download as&gt;</w:t>
      </w:r>
      <w:r w:rsidR="00564F26">
        <w:rPr>
          <w:rFonts w:ascii="Calibri" w:hAnsi="Calibri" w:cs="Calibri"/>
        </w:rPr>
        <w:t>HTML</w:t>
      </w:r>
      <w:r>
        <w:rPr>
          <w:rFonts w:ascii="Calibri" w:hAnsi="Calibri" w:cs="Calibri"/>
        </w:rPr>
        <w:t xml:space="preserve">). Please </w:t>
      </w:r>
      <w:r w:rsidRPr="00854D7F">
        <w:rPr>
          <w:rFonts w:ascii="Calibri" w:hAnsi="Calibri" w:cs="Calibri"/>
        </w:rPr>
        <w:t xml:space="preserve">change the name of the file to your student number (e.g., A1234567R.html) and upload it to </w:t>
      </w:r>
      <w:r w:rsidR="00564F26">
        <w:rPr>
          <w:rFonts w:ascii="Calibri" w:hAnsi="Calibri" w:cs="Calibri"/>
        </w:rPr>
        <w:t>Canvas</w:t>
      </w:r>
      <w:r w:rsidRPr="00854D7F">
        <w:rPr>
          <w:rFonts w:ascii="Calibri" w:hAnsi="Calibri" w:cs="Calibri"/>
        </w:rPr>
        <w:t xml:space="preserve">. If you are done and have no questions, you can leave. If you don’t finish during the class time, please upload the exercise by </w:t>
      </w:r>
      <w:r w:rsidR="00564F26">
        <w:rPr>
          <w:rFonts w:ascii="Calibri" w:hAnsi="Calibri" w:cs="Calibri"/>
        </w:rPr>
        <w:t>the end of week</w:t>
      </w:r>
      <w:r w:rsidR="00490BE4">
        <w:rPr>
          <w:rFonts w:ascii="Calibri" w:hAnsi="Calibri" w:cs="Calibri"/>
        </w:rPr>
        <w:t xml:space="preserve"> #6</w:t>
      </w:r>
      <w:r w:rsidRPr="00854D7F">
        <w:rPr>
          <w:rFonts w:ascii="Calibri" w:hAnsi="Calibri" w:cs="Calibri"/>
        </w:rPr>
        <w:t xml:space="preserve">. </w:t>
      </w:r>
      <w:r w:rsidR="009046F4" w:rsidRPr="009046F4">
        <w:rPr>
          <w:rFonts w:ascii="Calibri" w:hAnsi="Calibri" w:cs="Calibri"/>
          <w:b/>
          <w:bCs/>
        </w:rPr>
        <w:t>Every person must submit the HTML page individually, even if you worked on it in pairs.</w:t>
      </w:r>
    </w:p>
    <w:p w14:paraId="54ECC5A9" w14:textId="77777777" w:rsidR="00854D7F" w:rsidRDefault="00854D7F" w:rsidP="00854D7F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feel free to ask questions at any point. </w:t>
      </w:r>
    </w:p>
    <w:p w14:paraId="162E85AD" w14:textId="77777777" w:rsidR="00854D7F" w:rsidRPr="00854D7F" w:rsidRDefault="00854D7F"/>
    <w:p w14:paraId="2567F927" w14:textId="77777777" w:rsidR="0095597B" w:rsidRPr="00826579" w:rsidRDefault="0095597B">
      <w:pPr>
        <w:rPr>
          <w:lang w:val="en-US"/>
        </w:rPr>
      </w:pPr>
    </w:p>
    <w:sectPr w:rsidR="0095597B" w:rsidRPr="00826579" w:rsidSect="000207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755E"/>
    <w:multiLevelType w:val="multilevel"/>
    <w:tmpl w:val="9E2E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127721"/>
    <w:multiLevelType w:val="multilevel"/>
    <w:tmpl w:val="24CE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963869">
    <w:abstractNumId w:val="1"/>
  </w:num>
  <w:num w:numId="2" w16cid:durableId="189715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79"/>
    <w:rsid w:val="0002076A"/>
    <w:rsid w:val="001364AE"/>
    <w:rsid w:val="002A1DDB"/>
    <w:rsid w:val="00490BE4"/>
    <w:rsid w:val="00564F26"/>
    <w:rsid w:val="006404E8"/>
    <w:rsid w:val="0075064A"/>
    <w:rsid w:val="007B3799"/>
    <w:rsid w:val="00826579"/>
    <w:rsid w:val="00854D7F"/>
    <w:rsid w:val="009046F4"/>
    <w:rsid w:val="0095597B"/>
    <w:rsid w:val="00960D9F"/>
    <w:rsid w:val="009E5653"/>
    <w:rsid w:val="00AA03FF"/>
    <w:rsid w:val="00CC010F"/>
    <w:rsid w:val="00CF1FCC"/>
    <w:rsid w:val="00DC045E"/>
    <w:rsid w:val="00E2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2B0CD"/>
  <w15:chartTrackingRefBased/>
  <w15:docId w15:val="{DCB4A3C7-8D43-B74B-A468-A01F8E8D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D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54D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Escobar Varela</dc:creator>
  <cp:keywords/>
  <dc:description/>
  <cp:lastModifiedBy>Miguel Escobar Varela</cp:lastModifiedBy>
  <cp:revision>8</cp:revision>
  <dcterms:created xsi:type="dcterms:W3CDTF">2023-09-04T06:05:00Z</dcterms:created>
  <dcterms:modified xsi:type="dcterms:W3CDTF">2023-09-12T03:13:00Z</dcterms:modified>
</cp:coreProperties>
</file>