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Tratado de Inteligencia Artificial</w:t>
      </w:r>
    </w:p>
    <w:p>
      <w:r>
        <w:rPr>
          <w:b/>
          <w:i w:val="0"/>
          <w:color w:val="E05A3A"/>
        </w:rPr>
        <w:t>Tarjetas de estudio · Para: Inicial/Básico (Principiante-Junior) · Fidelidad a la fuente: 92%</w:t>
      </w:r>
    </w:p>
    <w:p>
      <w:r>
        <w:rPr>
          <w:b w:val="0"/>
          <w:i w:val="0"/>
          <w:color w:val="6E6480"/>
        </w:rPr>
        <w:t>Estas tarjetas explican de forma sencilla los conceptos clave, taxonomía y tecnologías detrás del desarrollo de software y sistemas de inteligencia artificial.</w:t>
      </w:r>
    </w:p>
    <w:p>
      <w:pPr>
        <w:pStyle w:val="Heading1"/>
      </w:pPr>
      <w:r>
        <w:t>Introducción y Evolución Histórica</w:t>
      </w:r>
    </w:p>
    <w:p>
      <w:pPr>
        <w:pStyle w:val="Heading2"/>
      </w:pPr>
      <w:r>
        <w:t>Tarjeta 1. ¿Qué es formalmente la Inteligencia Artificial?</w:t>
      </w:r>
    </w:p>
    <w:p>
      <w:r>
        <w:rPr>
          <w:b w:val="0"/>
          <w:i w:val="0"/>
        </w:rPr>
        <w:t>Es el diseño de sistemas informáticos capaces de realizar tareas que habitualmente requieren inteligencia humana, tales como la percepción visual, el reconocimiento del habla, la toma de decisiones y la traducción de idiomas.</w:t>
      </w:r>
    </w:p>
    <w:p>
      <w:r>
        <w:rPr>
          <w:b/>
        </w:rPr>
        <w:t xml:space="preserve">Pista: </w:t>
      </w:r>
      <w:r>
        <w:rPr>
          <w:b w:val="0"/>
          <w:i/>
          <w:color w:val="6E6480"/>
        </w:rPr>
        <w:t>Piensa en software capaz de imitar habilidades humanas básicas.</w:t>
      </w:r>
    </w:p>
    <w:p>
      <w:pPr>
        <w:pStyle w:val="Heading2"/>
      </w:pPr>
      <w:r>
        <w:t>Tarjeta 2. ¿Qué fueron los "sistemas expertos" en los primeros enfoques de la IA?</w:t>
      </w:r>
    </w:p>
    <w:p>
      <w:r>
        <w:rPr>
          <w:b w:val="0"/>
          <w:i w:val="0"/>
        </w:rPr>
        <w:t>Eran sistemas basados en la IA simbólica que dependían de reglas lógicas estrictas programadas por humanos.</w:t>
      </w:r>
    </w:p>
    <w:p>
      <w:r>
        <w:rPr>
          <w:b/>
        </w:rPr>
        <w:t xml:space="preserve">Pista: </w:t>
      </w:r>
      <w:r>
        <w:rPr>
          <w:b w:val="0"/>
          <w:i/>
          <w:color w:val="6E6480"/>
        </w:rPr>
        <w:t>Funcionaban como un conjunto rígido de reglas de programación del tipo si/entonces.</w:t>
      </w:r>
    </w:p>
    <w:p>
      <w:pPr>
        <w:pStyle w:val="Heading1"/>
      </w:pPr>
      <w:r>
        <w:t>Taxonomía de la Inteligencia Artificial</w:t>
      </w:r>
    </w:p>
    <w:p>
      <w:pPr>
        <w:pStyle w:val="Heading2"/>
      </w:pPr>
      <w:r>
        <w:t>Tarjeta 3. ¿Qué es la Inteligencia Artificial Estrecha (ANI)?</w:t>
      </w:r>
    </w:p>
    <w:p>
      <w:r>
        <w:rPr>
          <w:b w:val="0"/>
          <w:i w:val="0"/>
        </w:rPr>
        <w:t>También llamada IA débil, representa el estado actual de la tecnología donde los sistemas están altamente especializados en tareas singulares dentro de límites definidos.</w:t>
      </w:r>
    </w:p>
    <w:p>
      <w:r>
        <w:rPr>
          <w:b/>
        </w:rPr>
        <w:t xml:space="preserve">Pista: </w:t>
      </w:r>
      <w:r>
        <w:rPr>
          <w:b w:val="0"/>
          <w:i/>
          <w:color w:val="6E6480"/>
        </w:rPr>
        <w:t>Como una aplicación o motor de recomendación que solo sirve para una cosa específica.</w:t>
      </w:r>
    </w:p>
    <w:p>
      <w:pPr>
        <w:pStyle w:val="Heading2"/>
      </w:pPr>
      <w:r>
        <w:t>Tarjeta 4. ¿Qué es la Inteligencia Artificial General (AGI)?</w:t>
      </w:r>
    </w:p>
    <w:p>
      <w:r>
        <w:rPr>
          <w:b w:val="0"/>
          <w:i w:val="0"/>
        </w:rPr>
        <w:t>Es un sistema hipotético capaz de comprender, aprender y aplicar conocimientos de forma transversal en una amplia gama de dominios, igualando o superando la capacidad intelectual humana promedio.</w:t>
      </w:r>
    </w:p>
    <w:p>
      <w:r>
        <w:rPr>
          <w:b/>
        </w:rPr>
        <w:t xml:space="preserve">Pista: </w:t>
      </w:r>
      <w:r>
        <w:rPr>
          <w:b w:val="0"/>
          <w:i/>
          <w:color w:val="6E6480"/>
        </w:rPr>
        <w:t>El equivalente a una persona virtual con habilidades cognitivas universales.</w:t>
      </w:r>
    </w:p>
    <w:p>
      <w:pPr>
        <w:pStyle w:val="Heading1"/>
      </w:pPr>
      <w:r>
        <w:t>Fundamentos del Aprendizaje Automático</w:t>
      </w:r>
    </w:p>
    <w:p>
      <w:pPr>
        <w:pStyle w:val="Heading2"/>
      </w:pPr>
      <w:r>
        <w:t>Tarjeta 5. ¿Qué es el Aprendizaje Automático (Machine Learning)?</w:t>
      </w:r>
    </w:p>
    <w:p>
      <w:r>
        <w:rPr>
          <w:b w:val="0"/>
          <w:i w:val="0"/>
        </w:rPr>
        <w:t>Es la disciplina central que permite a las computadoras aprender a partir de datos sin ser programadas explícitamente para una tarea.</w:t>
      </w:r>
    </w:p>
    <w:p>
      <w:r>
        <w:rPr>
          <w:b/>
        </w:rPr>
        <w:t xml:space="preserve">Pista: </w:t>
      </w:r>
      <w:r>
        <w:rPr>
          <w:b w:val="0"/>
          <w:i/>
          <w:color w:val="6E6480"/>
        </w:rPr>
        <w:t>En lugar de escribir cada regla de código, alimentas al sistema con datos para que él mismo descubra los patrones.</w:t>
      </w:r>
    </w:p>
    <w:p>
      <w:pPr>
        <w:pStyle w:val="Heading2"/>
      </w:pPr>
      <w:r>
        <w:t>Tarjeta 6. ¿En qué consiste el aprendizaje supervisado?</w:t>
      </w:r>
    </w:p>
    <w:p>
      <w:r>
        <w:rPr>
          <w:b w:val="0"/>
          <w:i w:val="0"/>
        </w:rPr>
        <w:t>Es cuando el algoritmo recibe un conjunto de datos etiquetados que actúan como verdad fundamental para aprender una función de mapeo desde las variables de entrada hacia una salida.</w:t>
      </w:r>
    </w:p>
    <w:p>
      <w:r>
        <w:rPr>
          <w:b/>
        </w:rPr>
        <w:t xml:space="preserve">Pista: </w:t>
      </w:r>
      <w:r>
        <w:rPr>
          <w:b w:val="0"/>
          <w:i/>
          <w:color w:val="6E6480"/>
        </w:rPr>
        <w:t>Es como aprender con un profesor que te da tanto el ejercicio como la respuesta correcta.</w:t>
      </w:r>
    </w:p>
    <w:p>
      <w:pPr>
        <w:pStyle w:val="Heading1"/>
      </w:pPr>
      <w:r>
        <w:t>Aprendizaje Profundo y Redes Neuronales Artificiales</w:t>
      </w:r>
    </w:p>
    <w:p>
      <w:pPr>
        <w:pStyle w:val="Heading2"/>
      </w:pPr>
      <w:r>
        <w:t>Tarjeta 7. ¿Qué es el Perceptrón Multicapa en Aprendizaje Profundo?</w:t>
      </w:r>
    </w:p>
    <w:p>
      <w:r>
        <w:rPr>
          <w:b w:val="0"/>
          <w:i w:val="0"/>
        </w:rPr>
        <w:t>Es la arquitectura de red neuronal artificial más básica, compuesta por una capa de entrada, múltiples capas ocultas intermedias y una capa de salida conectadas mediante pesos sinápticos.</w:t>
      </w:r>
    </w:p>
    <w:p>
      <w:r>
        <w:rPr>
          <w:b/>
        </w:rPr>
        <w:t xml:space="preserve">Pista: </w:t>
      </w:r>
      <w:r>
        <w:rPr>
          <w:b w:val="0"/>
          <w:i/>
          <w:color w:val="6E6480"/>
        </w:rPr>
        <w:t>Imagina capas de interruptores interconectados que pasan señales eléctricas procesadas.</w:t>
      </w:r>
    </w:p>
    <w:p>
      <w:pPr>
        <w:pStyle w:val="Heading2"/>
      </w:pPr>
      <w:r>
        <w:t>Tarjeta 8. ¿Por qué son necesarias las funciones de activación no lineales en las redes neuronales?</w:t>
      </w:r>
    </w:p>
    <w:p>
      <w:r>
        <w:rPr>
          <w:b w:val="0"/>
          <w:i w:val="0"/>
        </w:rPr>
        <w:t>Porque sin ellas una red neuronal profunda colapsaría y equivaldría a una simple regresión lineal, perdiendo la capacidad de modelar distribuciones complejas.</w:t>
      </w:r>
    </w:p>
    <w:p>
      <w:r>
        <w:rPr>
          <w:b/>
        </w:rPr>
        <w:t xml:space="preserve">Pista: </w:t>
      </w:r>
      <w:r>
        <w:rPr>
          <w:b w:val="0"/>
          <w:i/>
          <w:color w:val="6E6480"/>
        </w:rPr>
        <w:t>Añaden la chispa de complejidad necesaria para que la red no sea una simple línea recta.</w:t>
      </w:r>
    </w:p>
    <w:p>
      <w:pPr>
        <w:pStyle w:val="Heading1"/>
      </w:pPr>
      <w:r>
        <w:t>La Revolución de la Arquitectura Transformer</w:t>
      </w:r>
    </w:p>
    <w:p>
      <w:pPr>
        <w:pStyle w:val="Heading2"/>
      </w:pPr>
      <w:r>
        <w:t>Tarjeta 9. ¿Qué introdujo la arquitectura Transformer en el procesamiento de lenguaje?</w:t>
      </w:r>
    </w:p>
    <w:p>
      <w:r>
        <w:rPr>
          <w:b w:val="0"/>
          <w:i w:val="0"/>
        </w:rPr>
        <w:t>Sustituyó la lectura secuencial de texto por un mecanismo de autoatención (Self-Attention) utilizando matrices de Consultas, Claves y Valores para ponderar dinámicamente las palabras en paralelo.</w:t>
      </w:r>
    </w:p>
    <w:p>
      <w:r>
        <w:rPr>
          <w:b/>
        </w:rPr>
        <w:t xml:space="preserve">Pista: </w:t>
      </w:r>
      <w:r>
        <w:rPr>
          <w:b w:val="0"/>
          <w:i/>
          <w:color w:val="6E6480"/>
        </w:rPr>
        <w:t>Permite mirar toda una frase al mismo tiempo en lugar de leer palabra por palabra.</w:t>
      </w:r>
    </w:p>
    <w:p>
      <w:pPr>
        <w:pStyle w:val="Heading1"/>
      </w:pPr>
      <w:r>
        <w:t>La Era de los Modelos Generativos y Multimodales</w:t>
      </w:r>
    </w:p>
    <w:p>
      <w:pPr>
        <w:pStyle w:val="Heading2"/>
      </w:pPr>
      <w:r>
        <w:t>Tarjeta 10. ¿Cómo operan los Modelos de Difusión en la generación de imágenes?</w:t>
      </w:r>
    </w:p>
    <w:p>
      <w:r>
        <w:rPr>
          <w:b w:val="0"/>
          <w:i w:val="0"/>
        </w:rPr>
        <w:t>Operan mediante un proceso termodinámico inverso: añaden ruido gaussiano a una imagen hasta volverla estática pura y entrenan a una red neuronal para revertir dicho proceso y esculpir píxeles con sentido estético.</w:t>
      </w:r>
    </w:p>
    <w:p>
      <w:r>
        <w:rPr>
          <w:b/>
        </w:rPr>
        <w:t xml:space="preserve">Pista: </w:t>
      </w:r>
      <w:r>
        <w:rPr>
          <w:b w:val="0"/>
          <w:i/>
          <w:color w:val="6E6480"/>
        </w:rPr>
        <w:t>Como limpiar una ventana sucia de estática hasta ver una imagen clara.</w:t>
      </w:r>
    </w:p>
    <w:p>
      <w:pPr>
        <w:pStyle w:val="Heading2"/>
      </w:pPr>
      <w:r>
        <w:t>Tarjeta 11. ¿Qué es la IA Multimodal?</w:t>
      </w:r>
    </w:p>
    <w:p>
      <w:r>
        <w:rPr>
          <w:b w:val="0"/>
          <w:i w:val="0"/>
        </w:rPr>
        <w:t>Son modelos recientes diseñados para ingerir y procesar de manera nativa múltiples flujos de datos (como texto, video, audio y código) en un único espacio latente unificado.</w:t>
      </w:r>
    </w:p>
    <w:p>
      <w:r>
        <w:rPr>
          <w:b/>
        </w:rPr>
        <w:t xml:space="preserve">Pista: </w:t>
      </w:r>
      <w:r>
        <w:rPr>
          <w:b w:val="0"/>
          <w:i/>
          <w:color w:val="6E6480"/>
        </w:rPr>
        <w:t>Un sistema que puede ver, oír y leer al mismo tiempo como un humano.</w:t>
      </w:r>
    </w:p>
    <w:p>
      <w:pPr>
        <w:pStyle w:val="Heading1"/>
      </w:pPr>
      <w:r>
        <w:t>Ética, Gobernanza y Alineación Algorítmica</w:t>
      </w:r>
    </w:p>
    <w:p>
      <w:pPr>
        <w:pStyle w:val="Heading2"/>
      </w:pPr>
      <w:r>
        <w:t>Tarjeta 12. ¿Qué es el problema de la alineación de valores (Value Alignment Problem)?</w:t>
      </w:r>
    </w:p>
    <w:p>
      <w:r>
        <w:rPr>
          <w:b w:val="0"/>
          <w:i w:val="0"/>
        </w:rPr>
        <w:t>Es el desafío ético de garantizar que un agente artificial avanzado no interprete las instrucciones humanas de manera estrictamente literal pero con resultados catastróficos o peligrosos.</w:t>
      </w:r>
    </w:p>
    <w:p>
      <w:r>
        <w:rPr>
          <w:b/>
        </w:rPr>
        <w:t xml:space="preserve">Pista: </w:t>
      </w:r>
      <w:r>
        <w:rPr>
          <w:b w:val="0"/>
          <w:i/>
          <w:color w:val="6E6480"/>
        </w:rPr>
        <w:t>El dilema del genio de la lámpara que cumple el deseo de forma literal destruyendo todo a su paso.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E6480"/>
        <w:sz w:val="16"/>
      </w:rPr>
      <w:t>Generado por Kairos solo a partir del documento proporcionado.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D244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6C4EF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D244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2D244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Tratado de Inteligencia Artificial</dc:title>
  <dc:subject/>
  <dc:creator>Kairos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