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ltlj2vh8dkm" w:id="0"/>
      <w:bookmarkEnd w:id="0"/>
      <w:r w:rsidDel="00000000" w:rsidR="00000000" w:rsidRPr="00000000">
        <w:rPr>
          <w:rtl w:val="0"/>
        </w:rPr>
        <w:t xml:space="preserve">Guía rápida de despliegue en OCI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Esta guía cubre cómo levantar </w:t>
      </w:r>
      <w:r w:rsidDel="00000000" w:rsidR="00000000" w:rsidRPr="00000000">
        <w:rPr>
          <w:b w:val="1"/>
          <w:bCs w:val="1"/>
          <w:rtl w:val="0"/>
        </w:rPr>
        <w:t xml:space="preserve">una única instancia de OCI Compute</w:t>
      </w:r>
      <w:r w:rsidDel="00000000" w:rsidR="00000000" w:rsidRPr="00000000">
        <w:rPr>
          <w:rtl w:val="0"/>
        </w:rPr>
        <w:t xml:space="preserve"> que corra simultáneamente el backend Java y el microservicio Python, más el uso de Object Storage para el modelo de ML.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yombprxo2eek" w:id="1"/>
      <w:bookmarkEnd w:id="1"/>
      <w:r w:rsidDel="00000000" w:rsidR="00000000" w:rsidRPr="00000000">
        <w:rPr>
          <w:rtl w:val="0"/>
        </w:rPr>
        <w:t xml:space="preserve">1. Crear la instancia de OCI Compute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 la consola de OCI: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Compute → Instances → Create Instance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Configuración sugerida para un MVP de hackathon: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Shape: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VM.Standard.E4.Flex</w:t>
      </w:r>
      <w:r w:rsidDel="00000000" w:rsidR="00000000" w:rsidRPr="00000000">
        <w:rPr>
          <w:rtl w:val="0"/>
        </w:rPr>
        <w:t xml:space="preserve"> (2 OCPU / 8-16 GB RAM es suficiente para ambos servicios).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Imagen:</w:t>
      </w:r>
      <w:r w:rsidDel="00000000" w:rsidR="00000000" w:rsidRPr="00000000">
        <w:rPr>
          <w:rtl w:val="0"/>
        </w:rPr>
        <w:t xml:space="preserve"> Oracle Linux 8/9 o Ubuntu 22.04.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Red:</w:t>
      </w:r>
      <w:r w:rsidDel="00000000" w:rsidR="00000000" w:rsidRPr="00000000">
        <w:rPr>
          <w:rtl w:val="0"/>
        </w:rPr>
        <w:t xml:space="preserve"> VCN con una subred pública, IP pública asignada.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SSH key:</w:t>
      </w:r>
      <w:r w:rsidDel="00000000" w:rsidR="00000000" w:rsidRPr="00000000">
        <w:rPr>
          <w:rtl w:val="0"/>
        </w:rPr>
        <w:t xml:space="preserve"> subir tu clave pública para poder conectarte.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Configurar las </w:t>
      </w:r>
      <w:r w:rsidDel="00000000" w:rsidR="00000000" w:rsidRPr="00000000">
        <w:rPr>
          <w:b w:val="1"/>
          <w:bCs w:val="1"/>
          <w:rtl w:val="0"/>
        </w:rPr>
        <w:t xml:space="preserve">reglas de seguridad</w:t>
      </w:r>
      <w:r w:rsidDel="00000000" w:rsidR="00000000" w:rsidRPr="00000000">
        <w:rPr>
          <w:rtl w:val="0"/>
        </w:rPr>
        <w:t xml:space="preserve"> (Security List / Network Security Group) para abrir: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Puerto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22</w:t>
      </w:r>
      <w:r w:rsidDel="00000000" w:rsidR="00000000" w:rsidRPr="00000000">
        <w:rPr>
          <w:rtl w:val="0"/>
        </w:rPr>
        <w:t xml:space="preserve"> (SSH)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Puerto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8080</w:t>
      </w:r>
      <w:r w:rsidDel="00000000" w:rsidR="00000000" w:rsidRPr="00000000">
        <w:rPr>
          <w:rtl w:val="0"/>
        </w:rPr>
        <w:t xml:space="preserve"> (backend Java) —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443</w:t>
      </w:r>
      <w:r w:rsidDel="00000000" w:rsidR="00000000" w:rsidRPr="00000000">
        <w:rPr>
          <w:rtl w:val="0"/>
        </w:rPr>
        <w:t xml:space="preserve"> si se pone detrás de un proxy/nginx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Puerto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8000</w:t>
      </w:r>
      <w:r w:rsidDel="00000000" w:rsidR="00000000" w:rsidRPr="00000000">
        <w:rPr>
          <w:rtl w:val="0"/>
        </w:rPr>
        <w:t xml:space="preserve"> (microservicio Python), idealmente </w:t>
      </w:r>
      <w:r w:rsidDel="00000000" w:rsidR="00000000" w:rsidRPr="00000000">
        <w:rPr>
          <w:b w:val="1"/>
          <w:bCs w:val="1"/>
          <w:rtl w:val="0"/>
        </w:rPr>
        <w:t xml:space="preserve">sin exponerlo públicamente</w:t>
      </w:r>
      <w:r w:rsidDel="00000000" w:rsidR="00000000" w:rsidRPr="00000000">
        <w:rPr>
          <w:rtl w:val="0"/>
        </w:rPr>
        <w:t xml:space="preserve">: solo el backend debería poder llamarlo (usar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localhost</w:t>
      </w:r>
      <w:r w:rsidDel="00000000" w:rsidR="00000000" w:rsidRPr="00000000">
        <w:rPr>
          <w:rtl w:val="0"/>
        </w:rPr>
        <w:t xml:space="preserve"> o una regla que restrinja el origen a la propia instancia).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5fpycsskexzu" w:id="2"/>
      <w:bookmarkEnd w:id="2"/>
      <w:r w:rsidDel="00000000" w:rsidR="00000000" w:rsidRPr="00000000">
        <w:rPr>
          <w:rtl w:val="0"/>
        </w:rPr>
        <w:t xml:space="preserve">2. Preparar la instancia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Conectarse por SSH e instalar dependencias base: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ssh -i tu_clave.pem opc@&lt;IP_PUBLICA&gt;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Actualizar paquetes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sudo dnf update -y   # Oracle Linux / o `apt update &amp;&amp; apt upgrade -y` en Ubuntu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 Java 17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sudo dnf install -y java-17-openjdk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Python 3.11 + pip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sudo dnf install -y python3.11 python3.11-pip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 (Opcional pero recomendado) Docker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sudo dnf install -y docker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sudo systemctl enable --now docker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5q2m2hqocfe8" w:id="3"/>
      <w:bookmarkEnd w:id="3"/>
      <w:r w:rsidDel="00000000" w:rsidR="00000000" w:rsidRPr="00000000">
        <w:rPr>
          <w:rtl w:val="0"/>
        </w:rPr>
        <w:t xml:space="preserve">3. Opción A — Despliegue con Docker Compose (recomendado)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Crear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 en la instancia que levante ambos servicios y la base de datos: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version: "3.9"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services: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postgres: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image: postgres:15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environment: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POSTGRES_DB: energiai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POSTGRES_USER: energiai_user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POSTGRES_PASSWORD: changeme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volumes: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- pgdata:/var/lib/postgresql/data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ports: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- "5432:5432"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ai-service: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build: ./energiai-ai-service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environment: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OCI_BUCKET_NAME: energiai-models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OCI_MODEL_OBJECT_NAME: modelo_energiai.joblib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ports: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- "8000:8000"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restart: unless-stopped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backend: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build: ./energiai-backend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environment: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DB_URL: jdbc:postgresql://postgres:5432/energiai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DB_USER: energiai_user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DB_PASSWORD: changeme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AI_SERVICE_URL: http://ai-service:8000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depends_on: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- postgres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- ai-service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ports: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- "8080:8080"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restart: unless-stopped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volumes: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pgdata: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Levantar todo: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docker compose up -d --build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Con esto, </w:t>
      </w: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microservicio de IA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base de datos</w:t>
      </w:r>
      <w:r w:rsidDel="00000000" w:rsidR="00000000" w:rsidRPr="00000000">
        <w:rPr>
          <w:rtl w:val="0"/>
        </w:rPr>
        <w:t xml:space="preserve"> corren como contenedores separados dentro de la misma instancia, comunicándose por la red interna de Docker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ai-service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postgres</w:t>
      </w:r>
      <w:r w:rsidDel="00000000" w:rsidR="00000000" w:rsidRPr="00000000">
        <w:rPr>
          <w:rtl w:val="0"/>
        </w:rPr>
        <w:t xml:space="preserve"> son resolubles por nombre).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/>
      </w:pPr>
      <w:bookmarkStart w:colFirst="0" w:colLast="0" w:name="_o7bk2dhsvah6" w:id="4"/>
      <w:bookmarkEnd w:id="4"/>
      <w:r w:rsidDel="00000000" w:rsidR="00000000" w:rsidRPr="00000000">
        <w:rPr>
          <w:rtl w:val="0"/>
        </w:rPr>
        <w:t xml:space="preserve">4. Opción B — Despliegue sin Docker (procesos systemd)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Si prefieren no usar contenedores, se pueden correr ambos servicios como procesos administrados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Microservicio Python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/etc/systemd/system/energiai-ai.service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[Unit]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Description=EnergiAI - Microservicio de IA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After=network.target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[Service]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WorkingDirectory=/opt/energiai-ai-service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ExecStart=/opt/energiai-ai-service/venv/bin/uvicorn app.main:app --host 0.0.0.0 --port 8000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Restart=always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EnvironmentFile=/opt/energiai-ai-service/.env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[Install]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WantedBy=multi-user.target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bCs w:val="1"/>
          <w:rtl w:val="0"/>
        </w:rPr>
        <w:t xml:space="preserve">Backend Java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/etc/systemd/system/energiai-backend.service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[Unit]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Description=EnergiAI - Backend Spring Boot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After=network.target energiai-ai.service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[Service]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WorkingDirectory=/opt/energiai-backend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ExecStart=/usr/bin/java -jar /opt/energiai-backend/target/energiai-backend.jar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Restart=always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EnvironmentFile=/opt/energiai-backend/.env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[Install]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WantedBy=multi-user.target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Activar ambos servicios: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sudo systemctl daemon-reload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sudo systemctl enable --now energiai-ai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sudo systemctl enable --now energiai-backend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600" w:right="600" w:firstLine="0"/>
        <w:rPr/>
      </w:pPr>
      <w:r w:rsidDel="00000000" w:rsidR="00000000" w:rsidRPr="00000000">
        <w:rPr>
          <w:rtl w:val="0"/>
        </w:rPr>
        <w:t xml:space="preserve">La directiva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After=energiai-ai.service</w:t>
      </w:r>
      <w:r w:rsidDel="00000000" w:rsidR="00000000" w:rsidRPr="00000000">
        <w:rPr>
          <w:rtl w:val="0"/>
        </w:rPr>
        <w:t xml:space="preserve"> en el backend asegura que el microservicio de IA arranque primero, evitando fallos de conexión al iniciar.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rPr/>
      </w:pPr>
      <w:bookmarkStart w:colFirst="0" w:colLast="0" w:name="_l33k9lp68ep8" w:id="5"/>
      <w:bookmarkEnd w:id="5"/>
      <w:r w:rsidDel="00000000" w:rsidR="00000000" w:rsidRPr="00000000">
        <w:rPr>
          <w:rtl w:val="0"/>
        </w:rPr>
        <w:t xml:space="preserve">5. Configurar Object Storage para el modelo de ML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Crear un </w:t>
      </w:r>
      <w:r w:rsidDel="00000000" w:rsidR="00000000" w:rsidRPr="00000000">
        <w:rPr>
          <w:b w:val="1"/>
          <w:bCs w:val="1"/>
          <w:rtl w:val="0"/>
        </w:rPr>
        <w:t xml:space="preserve">bucket</w:t>
      </w:r>
      <w:r w:rsidDel="00000000" w:rsidR="00000000" w:rsidRPr="00000000">
        <w:rPr>
          <w:rtl w:val="0"/>
        </w:rPr>
        <w:t xml:space="preserve"> en OCI Object Storage (ej.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energiai-models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Subir el archivo serializado del modelo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modelo_energiai.joblib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.pkl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oci os object put \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--bucket-name energiai-models \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--file modelo_energiai.joblib \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--name modelo_energiai.joblib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En el microservicio Python,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model_loader.py</w:t>
      </w:r>
      <w:r w:rsidDel="00000000" w:rsidR="00000000" w:rsidRPr="00000000">
        <w:rPr>
          <w:rtl w:val="0"/>
        </w:rPr>
        <w:t xml:space="preserve"> debe descargar el objeto al iniciar (usando el SDK de OCI o una </w:t>
      </w:r>
      <w:r w:rsidDel="00000000" w:rsidR="00000000" w:rsidRPr="00000000">
        <w:rPr>
          <w:b w:val="1"/>
          <w:bCs w:val="1"/>
          <w:rtl w:val="0"/>
        </w:rPr>
        <w:t xml:space="preserve">Pre-Authenticated Request</w:t>
      </w:r>
      <w:r w:rsidDel="00000000" w:rsidR="00000000" w:rsidRPr="00000000">
        <w:rPr>
          <w:rtl w:val="0"/>
        </w:rPr>
        <w:t xml:space="preserve"> si se quiere evitar manejar credenciales completas):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import oci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def descargar_modelo(bucket_name: str, object_name: str, destino_local: str):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config = oci.config.from_file()  # o usar Resource Principal si corre dentro de OCI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client = oci.object_storage.ObjectStorageClient(config)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namespace = client.get_namespace().data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response = client.get_object(namespace, bucket_name, object_name)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with open(destino_local, "wb") as f: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for chunk in response.data.raw.stream(1024 * 1024, decode_content=False):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f.write(chunk)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Para un MVP de hackathon, también es válido simplemente incluir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.joblib</w:t>
      </w:r>
      <w:r w:rsidDel="00000000" w:rsidR="00000000" w:rsidRPr="00000000">
        <w:rPr>
          <w:rtl w:val="0"/>
        </w:rPr>
        <w:t xml:space="preserve"> dentro de la imagen Docker o del paquete desplegado, y dejar Object Storage como mejora post-hackathon si el tiempo apremia.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rPr/>
      </w:pPr>
      <w:bookmarkStart w:colFirst="0" w:colLast="0" w:name="_4ammm6bml18z" w:id="6"/>
      <w:bookmarkEnd w:id="6"/>
      <w:r w:rsidDel="00000000" w:rsidR="00000000" w:rsidRPr="00000000">
        <w:rPr>
          <w:rtl w:val="0"/>
        </w:rPr>
        <w:t xml:space="preserve">6. Checklist final antes del pitch</w:t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Backend responde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http://&lt;IP_PUBLICA&gt;:8080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Microservicio de IA responde internamente (verificar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 http://localhost:8000/docs</w:t>
      </w:r>
      <w:r w:rsidDel="00000000" w:rsidR="00000000" w:rsidRPr="00000000">
        <w:rPr>
          <w:rtl w:val="0"/>
        </w:rPr>
        <w:t xml:space="preserve"> desde la propia instancia)</w:t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Variables de entorno de producción configuradas (sin credenciales hardcodeadas)</w:t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Base de datos con las tablas migradas</w:t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Modelo de ML cargado correctamente al iniciar el microservicio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Logs accesibles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compose logs -f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journalctl -u energiai-backend -f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"el deployment" es justamente integrar todo (backend + IA + DB) dentro de una instancia de OCI Compute, y usar Object Storage para el modelo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