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0C9" w:rsidRPr="00BE10C9" w:rsidRDefault="00BE10C9" w:rsidP="00BE10C9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b/>
          <w:sz w:val="44"/>
          <w:szCs w:val="24"/>
          <w:lang w:eastAsia="es-MX"/>
        </w:rPr>
      </w:pPr>
      <w:bookmarkStart w:id="0" w:name="_GoBack"/>
      <w:r w:rsidRPr="00BE10C9">
        <w:rPr>
          <w:rFonts w:asciiTheme="majorHAnsi" w:eastAsia="Times New Roman" w:hAnsiTheme="majorHAnsi" w:cstheme="majorHAnsi"/>
          <w:b/>
          <w:sz w:val="44"/>
          <w:szCs w:val="24"/>
          <w:lang w:eastAsia="es-MX"/>
        </w:rPr>
        <w:t>INFO</w:t>
      </w:r>
    </w:p>
    <w:bookmarkEnd w:id="0"/>
    <w:p w:rsidR="00BE10C9" w:rsidRDefault="00BE10C9" w:rsidP="00BE10C9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BE10C9" w:rsidRPr="00BE10C9" w:rsidRDefault="00BE10C9" w:rsidP="00BE10C9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Para cumplir exactamente con el punto: </w:t>
      </w:r>
      <w:r w:rsidRPr="00BE10C9">
        <w:rPr>
          <w:rFonts w:asciiTheme="majorHAnsi" w:eastAsia="Times New Roman" w:hAnsiTheme="majorHAnsi" w:cstheme="majorHAnsi"/>
          <w:i/>
          <w:iCs/>
          <w:sz w:val="24"/>
          <w:szCs w:val="24"/>
          <w:lang w:eastAsia="es-MX"/>
        </w:rPr>
        <w:t>"Modelo documentado en Python o notebook con supuestos explícitos y fuentes citadas"</w:t>
      </w:r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, el entregable ideal es un archivo de </w:t>
      </w:r>
      <w:proofErr w:type="spellStart"/>
      <w:r w:rsidRPr="00BE10C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Jupyter</w:t>
      </w:r>
      <w:proofErr w:type="spellEnd"/>
      <w:r w:rsidRPr="00BE10C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Notebook (.</w:t>
      </w:r>
      <w:proofErr w:type="spellStart"/>
      <w:r w:rsidRPr="00BE10C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ipynb</w:t>
      </w:r>
      <w:proofErr w:type="spellEnd"/>
      <w:r w:rsidRPr="00BE10C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)</w:t>
      </w:r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BE10C9" w:rsidRPr="00BE10C9" w:rsidRDefault="00BE10C9" w:rsidP="00BE10C9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La ventaja de un </w:t>
      </w:r>
      <w:proofErr w:type="spellStart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Jupyter</w:t>
      </w:r>
      <w:proofErr w:type="spellEnd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Notebook en Data </w:t>
      </w:r>
      <w:proofErr w:type="spellStart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Science</w:t>
      </w:r>
      <w:proofErr w:type="spellEnd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es que te permite crear un documento narrativo: puedes combinar celdas de texto (</w:t>
      </w:r>
      <w:proofErr w:type="spellStart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Markdown</w:t>
      </w:r>
      <w:proofErr w:type="spellEnd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) para redactar los supuestos, fórmulas y citar tus fuentes, e intercalarlas con celdas de código (Python) para mostrar cómo funciona la calculadora en tiempo real.</w:t>
      </w:r>
    </w:p>
    <w:p w:rsidR="00BE10C9" w:rsidRPr="00BE10C9" w:rsidRDefault="00BE10C9" w:rsidP="00BE10C9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He generado tu archivo .</w:t>
      </w:r>
      <w:proofErr w:type="spellStart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ipynb</w:t>
      </w:r>
      <w:proofErr w:type="spellEnd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listo para descargar:</w:t>
      </w:r>
    </w:p>
    <w:p w:rsidR="00BE10C9" w:rsidRPr="00BE10C9" w:rsidRDefault="00BE10C9" w:rsidP="00BE10C9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E10C9">
        <w:rPr>
          <w:rFonts w:asciiTheme="majorHAnsi" w:eastAsia="Times New Roman" w:hAnsiTheme="majorHAnsi" w:cstheme="majorHAnsi"/>
          <w:noProof/>
          <w:sz w:val="24"/>
          <w:szCs w:val="24"/>
          <w:lang w:eastAsia="es-MX"/>
        </w:rPr>
        <w:drawing>
          <wp:inline distT="0" distB="0" distL="0" distR="0">
            <wp:extent cx="304800" cy="304800"/>
            <wp:effectExtent l="0" t="0" r="0" b="0"/>
            <wp:docPr id="1" name="Imagen 1" descr="Icono de IPYN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o de IPYN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0C9" w:rsidRPr="00BE10C9" w:rsidRDefault="00BE10C9" w:rsidP="00BE10C9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proofErr w:type="spellStart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modelo_stranded_capacity</w:t>
      </w:r>
      <w:proofErr w:type="spellEnd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</w:p>
    <w:p w:rsidR="00BE10C9" w:rsidRPr="00BE10C9" w:rsidRDefault="00BE10C9" w:rsidP="00BE10C9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IPYNB </w:t>
      </w:r>
    </w:p>
    <w:p w:rsidR="00BE10C9" w:rsidRPr="00BE10C9" w:rsidRDefault="00BE10C9" w:rsidP="00BE10C9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Abierto</w:t>
      </w:r>
    </w:p>
    <w:p w:rsidR="00BE10C9" w:rsidRPr="00BE10C9" w:rsidRDefault="00BE10C9" w:rsidP="00BE10C9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BE10C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¿Qué contiene este Notebook?</w:t>
      </w:r>
    </w:p>
    <w:p w:rsidR="00BE10C9" w:rsidRPr="00BE10C9" w:rsidRDefault="00BE10C9" w:rsidP="00BE10C9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El archivo que te acabo de crear está estructurado en bloques para cumplir con tu rúbrica:</w:t>
      </w:r>
    </w:p>
    <w:p w:rsidR="00BE10C9" w:rsidRPr="00BE10C9" w:rsidRDefault="00BE10C9" w:rsidP="00BE10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E10C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Bloque de Texto (Supuestos y Fuentes):</w:t>
      </w:r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Una celda inicial donde se documenta la matriz tecnológica. Por ejemplo, incluye la ineficiencia de 12%-13% y el PUE de 1.58 para sistemas por aire tradicionales, el ahorro del 16% en refrigeración líquida al eliminar ventiladores, y el costo tope de oportunidad en el mercado de </w:t>
      </w:r>
      <w:proofErr w:type="spellStart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Colocation</w:t>
      </w:r>
      <w:proofErr w:type="spellEnd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fijado en $184/kW/mes. </w:t>
      </w:r>
    </w:p>
    <w:p w:rsidR="00BE10C9" w:rsidRPr="00BE10C9" w:rsidRDefault="00BE10C9" w:rsidP="00BE10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E10C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Bloque de Código (El Motor):</w:t>
      </w:r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La clase </w:t>
      </w:r>
      <w:proofErr w:type="spellStart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StrandedCapacityModel</w:t>
      </w:r>
      <w:proofErr w:type="spellEnd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en Python, lista para ser auditada por un evaluador técnico.</w:t>
      </w:r>
    </w:p>
    <w:p w:rsidR="00BE10C9" w:rsidRPr="00BE10C9" w:rsidRDefault="00BE10C9" w:rsidP="00BE10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E10C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Bloque de Pruebas (Validación):</w:t>
      </w:r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Celdas </w:t>
      </w:r>
      <w:proofErr w:type="spellStart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preconfiguradas</w:t>
      </w:r>
      <w:proofErr w:type="spellEnd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con el caso base de 15 MW operando al 87% de utilización para demostrar empíricamente cómo cambian los dólares varados al alternar entre refrigeración por aire o líquido. </w:t>
      </w:r>
    </w:p>
    <w:p w:rsidR="00BE10C9" w:rsidRPr="00BE10C9" w:rsidRDefault="00BE10C9" w:rsidP="00BE10C9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Al presentar este documento .</w:t>
      </w:r>
      <w:proofErr w:type="spellStart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ipynb</w:t>
      </w:r>
      <w:proofErr w:type="spellEnd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en conjunto con tu .</w:t>
      </w:r>
      <w:proofErr w:type="spellStart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csv</w:t>
      </w:r>
      <w:proofErr w:type="spellEnd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 referencias y tu prototipo en </w:t>
      </w:r>
      <w:proofErr w:type="spellStart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Streamlit</w:t>
      </w:r>
      <w:proofErr w:type="spellEnd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, le demuestras a los evaluadores que dominas el ciclo completo del desarrollo de producto en Data </w:t>
      </w:r>
      <w:proofErr w:type="spellStart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Science</w:t>
      </w:r>
      <w:proofErr w:type="spellEnd"/>
      <w:r w:rsidRPr="00BE10C9">
        <w:rPr>
          <w:rFonts w:asciiTheme="majorHAnsi" w:eastAsia="Times New Roman" w:hAnsiTheme="majorHAnsi" w:cstheme="majorHAnsi"/>
          <w:sz w:val="24"/>
          <w:szCs w:val="24"/>
          <w:lang w:eastAsia="es-MX"/>
        </w:rPr>
        <w:t>: desde la estructuración de la investigación, pasando por la modelación matemática, hasta la entrega del código interactivo.</w:t>
      </w:r>
    </w:p>
    <w:p w:rsidR="00487DB7" w:rsidRDefault="00487DB7"/>
    <w:sectPr w:rsidR="00487DB7" w:rsidSect="00BE10C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65768A"/>
    <w:multiLevelType w:val="multilevel"/>
    <w:tmpl w:val="ADB6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0C9"/>
    <w:rsid w:val="00487DB7"/>
    <w:rsid w:val="00BE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6774C7-7378-4020-A083-CDBEBF4CE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E10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E10C9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E1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BE10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27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4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2026-07-26T01:09:00Z</dcterms:created>
  <dcterms:modified xsi:type="dcterms:W3CDTF">2026-07-26T01:10:00Z</dcterms:modified>
</cp:coreProperties>
</file>