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3309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30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un Gimnasio: Fitness Center Gym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C12-34-T-Node-React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Junio 2023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Introducción……………………………………………………………………….</w:t>
      </w: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Estrategia de Testing</w:t>
      </w:r>
      <w:r w:rsidDel="00000000" w:rsidR="00000000" w:rsidRPr="00000000">
        <w:rPr>
          <w:b w:val="1"/>
          <w:sz w:val="28"/>
          <w:szCs w:val="28"/>
          <w:rtl w:val="0"/>
        </w:rPr>
        <w:t xml:space="preserve">……………………………………………………</w:t>
      </w: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1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1.1 ALCANCE…………………………………………………………………………..5</w:t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1.2 ENFOQUE DE LAS PRUEBAS…………………………………………………….5</w:t>
      </w:r>
    </w:p>
    <w:p w:rsidR="00000000" w:rsidDel="00000000" w:rsidP="00000000" w:rsidRDefault="00000000" w:rsidRPr="00000000" w14:paraId="00000023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1.2.1 REQUERIMIENTOS FUNCIONALES……………………………………….5</w:t>
      </w:r>
    </w:p>
    <w:p w:rsidR="00000000" w:rsidDel="00000000" w:rsidP="00000000" w:rsidRDefault="00000000" w:rsidRPr="00000000" w14:paraId="00000024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1.3 AMBIENTES DE TESTING…………………………………………………………6</w:t>
      </w:r>
    </w:p>
    <w:p w:rsidR="00000000" w:rsidDel="00000000" w:rsidP="00000000" w:rsidRDefault="00000000" w:rsidRPr="00000000" w14:paraId="00000025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1.3.1 GESTIÓN DE AMBIENTES………………………………………………….6</w:t>
      </w:r>
    </w:p>
    <w:p w:rsidR="00000000" w:rsidDel="00000000" w:rsidP="00000000" w:rsidRDefault="00000000" w:rsidRPr="00000000" w14:paraId="00000026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1.3.2 HERRAMIENTAS DE TESTING……………………………………………..6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</w:t>
      </w:r>
      <w:r w:rsidDel="00000000" w:rsidR="00000000" w:rsidRPr="00000000">
        <w:rPr>
          <w:b w:val="1"/>
          <w:sz w:val="28"/>
          <w:szCs w:val="28"/>
          <w:rtl w:val="0"/>
        </w:rPr>
        <w:t xml:space="preserve">…………………………………………………………………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TRACKING Y REPORTES</w:t>
      </w:r>
      <w:r w:rsidDel="00000000" w:rsidR="00000000" w:rsidRPr="00000000">
        <w:rPr>
          <w:b w:val="1"/>
          <w:sz w:val="28"/>
          <w:szCs w:val="28"/>
          <w:rtl w:val="0"/>
        </w:rPr>
        <w:t xml:space="preserve">…………………………………………………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9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ESTADO DE LAS PRUEBAS……………………………………………………..6</w:t>
      </w:r>
    </w:p>
    <w:p w:rsidR="00000000" w:rsidDel="00000000" w:rsidP="00000000" w:rsidRDefault="00000000" w:rsidRPr="00000000" w14:paraId="0000002A">
      <w:pPr>
        <w:ind w:left="720" w:firstLine="0"/>
        <w:jc w:val="righ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3.2 HERRAMIENTAS DE TRACKING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……………………………………………7</w:t>
      </w:r>
    </w:p>
    <w:p w:rsidR="00000000" w:rsidDel="00000000" w:rsidP="00000000" w:rsidRDefault="00000000" w:rsidRPr="00000000" w14:paraId="0000002B">
      <w:pPr>
        <w:ind w:left="72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NOMENCLATURA DE CASOS DE PRUEBA……………………………….</w:t>
      </w: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D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DE REPORTES DE DEFECTOS………………………</w:t>
      </w: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380"/>
        <w:gridCol w:w="4215"/>
        <w:gridCol w:w="2340"/>
        <w:tblGridChange w:id="0">
          <w:tblGrid>
            <w:gridCol w:w="1425"/>
            <w:gridCol w:w="1380"/>
            <w:gridCol w:w="42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PREPARADO POR: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 la estrategia de testing del sistema de gestión de un gimnasio:Fitness Center Gym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Pierina Sabino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INTRODUCCION</w:t>
      </w:r>
    </w:p>
    <w:p w:rsidR="00000000" w:rsidDel="00000000" w:rsidP="00000000" w:rsidRDefault="00000000" w:rsidRPr="00000000" w14:paraId="0000006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Plan de Pruebas tiene como objetivo principal garantizar que el Sistema de Gestión del Gimnasio funcione de manera confiable, precisa y segura, proporcionando una experiencia fluida.Se llevaran a cabo una serie de actividades de pruebas exhaustivas y bien estructuradas para identificar y corregir posibles problemas antes de la implementación y puesta en marcha del sistema.Este documento describe el enfoque, el alcance y los procedimientos que se utilizaran para llevar a cabo las pruebas del sistema.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="2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ESTRATEGIA DE TESTING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ALCANCE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Registro: se evaluará la funcionalidad de registro de nuevos usuarios al sistema. Se verificará que se recopilen y almacenen correctamente los datos requeridos durante el proceso de registro.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Inicio de Sesión (Login): se verificará la capacidad de inicio de sesión de los usuarios registrados.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Perfil de Administrador:se comprobará que el administrador pueda acceder a su perfil, modificar su información personal.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Clientes: se evaluará la gestión de clientes incluyendo la capacidad de agregar nuevos clientes, ver y editar la información de los clientes existentes.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Proveedores: se verificará el registro de nuevos proveedores, la visualización y modificación de la información de los proveedores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Staff: se comprobará que el sistema permita la incorporación de nuevos miembros del staff, modificación y eliminación del staff existente.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Reservas: se evaluará la capacidad de gestionar las clases ofrecidas por el gimnasio, esto incluye la programación de clases.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Pantalla de Gastos e Ingresos:se verificará que el sistema permita el registro y seguimiento de los gastos e ingresos del gimnasio, incluyendo pagos de servicios.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ENFOQUES DE LAS PRUEBAS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detallan los tipos de pruebas que se ejecutarán en este proyecto.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1.2.1 REQUERIMIENTOS FUNCIONALES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Funcionales: estas pruebas se ejecutarán para probar los componentes del sistema definidos en las especificaciones del diseño.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Integración: estas pruebas se ejecutarán para verificar que los módulos implementados funcionen correctamente al integrarse.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de Regresión: estas pruebas se ejecutarán  luego de haberse implementado un release y que se hayan detectado errores en el mismo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AMBIENTES DE TESTING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1.3.1 GESTIÓN DE AMBIENTES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ambiente de testing es un entorno creado para llevar a cabo pruebas y validar la calidad del software, en dicho ambiente se llevarán a cabo la ejecución de los diferentes casos de pruebas, los navegadores a usar en el proyecto serán los siguientes: Chrome, Firefox y Opera.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1.3.2 HERRAMIENTAS DE TESTING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Jira/ Qmetry: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Herramienta para el diseño y ejecución de casos de prueba.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Trello: Herramienta para gestión de incidencias.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🧑‍💼</w:t>
      </w:r>
      <w:r w:rsidDel="00000000" w:rsidR="00000000" w:rsidRPr="00000000">
        <w:rPr>
          <w:b w:val="1"/>
          <w:sz w:val="24"/>
          <w:szCs w:val="24"/>
          <w:rtl w:val="0"/>
        </w:rPr>
        <w:t xml:space="preserve">Líder:</w:t>
      </w:r>
      <w:r w:rsidDel="00000000" w:rsidR="00000000" w:rsidRPr="00000000">
        <w:rPr>
          <w:sz w:val="24"/>
          <w:szCs w:val="24"/>
          <w:rtl w:val="0"/>
        </w:rPr>
        <w:t xml:space="preserve">responsable del seguimiento del proyecto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42"/>
          <w:szCs w:val="42"/>
          <w:rtl w:val="0"/>
        </w:rPr>
        <w:t xml:space="preserve">🧑‍💻</w:t>
      </w:r>
      <w:r w:rsidDel="00000000" w:rsidR="00000000" w:rsidRPr="00000000">
        <w:rPr>
          <w:b w:val="1"/>
          <w:sz w:val="24"/>
          <w:szCs w:val="24"/>
          <w:rtl w:val="0"/>
        </w:rPr>
        <w:t xml:space="preserve">Desarrolladores:</w:t>
      </w:r>
      <w:r w:rsidDel="00000000" w:rsidR="00000000" w:rsidRPr="00000000">
        <w:rPr>
          <w:sz w:val="24"/>
          <w:szCs w:val="24"/>
          <w:rtl w:val="0"/>
        </w:rPr>
        <w:t xml:space="preserve">responsables de traducir los requisitos y especificaciones del software en código funcional.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42"/>
          <w:szCs w:val="42"/>
          <w:rtl w:val="0"/>
        </w:rPr>
        <w:t xml:space="preserve">🧑‍💻</w:t>
      </w:r>
      <w:r w:rsidDel="00000000" w:rsidR="00000000" w:rsidRPr="00000000">
        <w:rPr>
          <w:b w:val="1"/>
          <w:sz w:val="24"/>
          <w:szCs w:val="24"/>
          <w:rtl w:val="0"/>
        </w:rPr>
        <w:t xml:space="preserve">QA Manual:</w:t>
      </w:r>
      <w:r w:rsidDel="00000000" w:rsidR="00000000" w:rsidRPr="00000000">
        <w:rPr>
          <w:sz w:val="24"/>
          <w:szCs w:val="24"/>
          <w:rtl w:val="0"/>
        </w:rPr>
        <w:t xml:space="preserve">responsable del análisis de las historias de usuario, diseño y ejecución de casos de prueba.Análisis de los errores detectados y derivación a los desarrolladores para su corrección.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TRACKING Y REPORTES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ESTADO DE LAS PRUEBAS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de las pruebas de deberá clasificar de la siguiente manera: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Ejecutado:caso de prueba no ejecutado.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Paso:resultado exitoso.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Fallo:resultado erroneo.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Bloqueado:no se pudo ejecutar por algún error.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HERRAMIENTAS DE TRACKING</w:t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herramientas definidas para el seguimiento de las ejecuciones de los casos de prueba y errores detectados son los siguientes: Jira y Trello.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NOMENCLATURA DE CASOS DE PRUEBA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número único de cada caso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sz w:val="24"/>
          <w:szCs w:val="24"/>
          <w:rtl w:val="0"/>
        </w:rPr>
        <w:t xml:space="preserve">breve descripción que identifique que se está probando.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sz w:val="24"/>
          <w:szCs w:val="24"/>
          <w:rtl w:val="0"/>
        </w:rPr>
        <w:t xml:space="preserve">todo lo que necesito previamente para poder ejecutar ese caso de prueba,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 </w:t>
      </w:r>
      <w:r w:rsidDel="00000000" w:rsidR="00000000" w:rsidRPr="00000000">
        <w:rPr>
          <w:sz w:val="24"/>
          <w:szCs w:val="24"/>
          <w:rtl w:val="0"/>
        </w:rPr>
        <w:t xml:space="preserve">paso a paso de como probar ese caso de prueba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que es lo que debería de hacer el sistema al ejecutar estos pasos.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DE REPORTES DE DEFECTOS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breve descripción de qué se trata el error y que se logre entender cuál es la falla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que es lo que necesito tener previamente configurado para poder ejecutar los pasos.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Pasos de reproducción: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Resultado Actual:</w:t>
      </w:r>
      <w:r w:rsidDel="00000000" w:rsidR="00000000" w:rsidRPr="00000000">
        <w:rPr>
          <w:rtl w:val="0"/>
        </w:rPr>
        <w:t xml:space="preserve"> Que es lo que está pasando ahora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Como debería funcionar la aplicación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Screenshot/Video:</w:t>
      </w:r>
      <w:r w:rsidDel="00000000" w:rsidR="00000000" w:rsidRPr="00000000">
        <w:rPr>
          <w:rtl w:val="0"/>
        </w:rPr>
        <w:t xml:space="preserve"> Captura de pantalla o video del error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Especificar en qué navegador se encontró la falla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Ambiente:</w:t>
      </w:r>
      <w:r w:rsidDel="00000000" w:rsidR="00000000" w:rsidRPr="00000000">
        <w:rPr>
          <w:rtl w:val="0"/>
        </w:rPr>
        <w:t xml:space="preserve"> Especificar en qué ambiente se encontró el error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