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4DFC" w:rsidRPr="00730E09" w:rsidRDefault="00224DFC" w:rsidP="00224DFC">
      <w:pPr>
        <w:jc w:val="center"/>
        <w:rPr>
          <w:b/>
          <w:sz w:val="32"/>
          <w:szCs w:val="32"/>
          <w:u w:val="thick"/>
        </w:rPr>
      </w:pPr>
      <w:r w:rsidRPr="00730E09">
        <w:rPr>
          <w:b/>
          <w:sz w:val="32"/>
          <w:szCs w:val="32"/>
          <w:u w:val="thick"/>
        </w:rPr>
        <w:t xml:space="preserve">Computer Games Design </w:t>
      </w:r>
      <w:r w:rsidR="00730E09" w:rsidRPr="00730E09">
        <w:rPr>
          <w:b/>
          <w:sz w:val="32"/>
          <w:szCs w:val="32"/>
          <w:u w:val="thick"/>
        </w:rPr>
        <w:t xml:space="preserve">(COMP08035) </w:t>
      </w:r>
      <w:r w:rsidRPr="00730E09">
        <w:rPr>
          <w:b/>
          <w:sz w:val="32"/>
          <w:szCs w:val="32"/>
          <w:u w:val="thick"/>
        </w:rPr>
        <w:t>– Assessment 201</w:t>
      </w:r>
      <w:r w:rsidR="00414499">
        <w:rPr>
          <w:b/>
          <w:sz w:val="32"/>
          <w:szCs w:val="32"/>
          <w:u w:val="thick"/>
        </w:rPr>
        <w:t>9-20</w:t>
      </w:r>
    </w:p>
    <w:p w:rsidR="00224DFC" w:rsidRPr="00224DFC" w:rsidRDefault="00224DFC" w:rsidP="00224DFC">
      <w:pPr>
        <w:jc w:val="both"/>
        <w:rPr>
          <w:b/>
          <w:sz w:val="28"/>
          <w:szCs w:val="28"/>
        </w:rPr>
      </w:pPr>
      <w:r w:rsidRPr="00224DFC">
        <w:rPr>
          <w:b/>
          <w:sz w:val="28"/>
          <w:szCs w:val="28"/>
        </w:rPr>
        <w:t xml:space="preserve">Introduction </w:t>
      </w:r>
    </w:p>
    <w:p w:rsidR="0098182F" w:rsidRDefault="0098182F" w:rsidP="00224DFC">
      <w:pPr>
        <w:jc w:val="both"/>
      </w:pPr>
      <w:r>
        <w:t xml:space="preserve">The aim of this module is to </w:t>
      </w:r>
      <w:r w:rsidR="00B07931">
        <w:t xml:space="preserve">provide a comprehensive overview of the importance of game design documents whilst accentuating their </w:t>
      </w:r>
      <w:r w:rsidR="000146E1">
        <w:t xml:space="preserve">relevancy in the games development </w:t>
      </w:r>
      <w:r w:rsidR="009D04BD">
        <w:t xml:space="preserve">industry and </w:t>
      </w:r>
      <w:r w:rsidR="000146E1">
        <w:t xml:space="preserve">life-cycle. </w:t>
      </w:r>
      <w:r w:rsidR="005016F3">
        <w:t xml:space="preserve">The module adopts a </w:t>
      </w:r>
      <w:r w:rsidR="00665557">
        <w:t xml:space="preserve">team based approach where team members will </w:t>
      </w:r>
      <w:r w:rsidR="009D04BD">
        <w:t xml:space="preserve">collaborate towards the development of a prototype of a game idea conceived via the design document. In addition, </w:t>
      </w:r>
      <w:r w:rsidR="008E3481">
        <w:t xml:space="preserve">each team will </w:t>
      </w:r>
      <w:r w:rsidR="007B6507">
        <w:t xml:space="preserve">present their developed prototype to illustrate how the design document has informed the development of the game. </w:t>
      </w:r>
    </w:p>
    <w:p w:rsidR="00224DFC" w:rsidRDefault="00224DFC" w:rsidP="00224DFC">
      <w:pPr>
        <w:jc w:val="both"/>
      </w:pPr>
      <w:r>
        <w:t xml:space="preserve">There are three pieces of </w:t>
      </w:r>
      <w:r w:rsidR="007B6507">
        <w:t xml:space="preserve">course </w:t>
      </w:r>
      <w:r>
        <w:t>work to be produced</w:t>
      </w:r>
      <w:r w:rsidR="00B04675">
        <w:t>:</w:t>
      </w:r>
    </w:p>
    <w:p w:rsidR="00224DFC" w:rsidRDefault="00224DFC" w:rsidP="00224DFC">
      <w:pPr>
        <w:spacing w:after="0" w:line="240" w:lineRule="auto"/>
      </w:pPr>
      <w:r w:rsidRPr="001D3F89">
        <w:rPr>
          <w:b/>
        </w:rPr>
        <w:t>1.</w:t>
      </w:r>
      <w:r>
        <w:t xml:space="preserve"> </w:t>
      </w:r>
      <w:r w:rsidR="00402FC8">
        <w:t>A</w:t>
      </w:r>
      <w:r>
        <w:t xml:space="preserve"> detailed game </w:t>
      </w:r>
      <w:r w:rsidR="00F23672">
        <w:t xml:space="preserve">and technical </w:t>
      </w:r>
      <w:r>
        <w:t xml:space="preserve">design document </w:t>
      </w:r>
      <w:r w:rsidRPr="00730E09">
        <w:rPr>
          <w:b/>
        </w:rPr>
        <w:t>–</w:t>
      </w:r>
      <w:r>
        <w:t xml:space="preserve"> </w:t>
      </w:r>
      <w:r w:rsidRPr="00E80865">
        <w:t>team task</w:t>
      </w:r>
      <w:r>
        <w:t xml:space="preserve"> </w:t>
      </w:r>
      <w:r w:rsidR="00384C14">
        <w:t>(40%)</w:t>
      </w:r>
    </w:p>
    <w:p w:rsidR="00224DFC" w:rsidRDefault="00224DFC" w:rsidP="00224DFC">
      <w:pPr>
        <w:spacing w:after="0" w:line="240" w:lineRule="auto"/>
      </w:pPr>
      <w:r w:rsidRPr="001D3F89">
        <w:rPr>
          <w:b/>
        </w:rPr>
        <w:t>2.</w:t>
      </w:r>
      <w:r>
        <w:t xml:space="preserve"> </w:t>
      </w:r>
      <w:r w:rsidR="00E71CA6">
        <w:t xml:space="preserve">A working </w:t>
      </w:r>
      <w:proofErr w:type="spellStart"/>
      <w:r w:rsidR="00E71CA6">
        <w:t>protoype</w:t>
      </w:r>
      <w:proofErr w:type="spellEnd"/>
      <w:r w:rsidR="00E71CA6">
        <w:t xml:space="preserve"> of a game informed and implemented via the games design </w:t>
      </w:r>
      <w:r w:rsidR="00B04675">
        <w:t xml:space="preserve">and technical </w:t>
      </w:r>
      <w:r w:rsidR="00E71CA6">
        <w:t>document – team task (</w:t>
      </w:r>
      <w:r w:rsidR="00B75BFA">
        <w:t>5</w:t>
      </w:r>
      <w:r w:rsidR="00E71CA6">
        <w:t xml:space="preserve">0%) </w:t>
      </w:r>
    </w:p>
    <w:p w:rsidR="00224DFC" w:rsidRDefault="00224DFC" w:rsidP="00224DFC">
      <w:pPr>
        <w:spacing w:after="0" w:line="240" w:lineRule="auto"/>
      </w:pPr>
      <w:r w:rsidRPr="001D3F89">
        <w:rPr>
          <w:b/>
        </w:rPr>
        <w:t>3.</w:t>
      </w:r>
      <w:r>
        <w:t xml:space="preserve"> </w:t>
      </w:r>
      <w:r w:rsidR="00E71CA6">
        <w:t>A presentation providing an overview of how the design document has informed the development of the game – team task (</w:t>
      </w:r>
      <w:r w:rsidR="00B75BFA">
        <w:t>1</w:t>
      </w:r>
      <w:r w:rsidR="00E71CA6">
        <w:t xml:space="preserve">0%) </w:t>
      </w:r>
    </w:p>
    <w:p w:rsidR="00224DFC" w:rsidRDefault="00224DFC" w:rsidP="00224DFC">
      <w:pPr>
        <w:spacing w:after="0" w:line="240" w:lineRule="auto"/>
      </w:pPr>
    </w:p>
    <w:p w:rsidR="00224DFC" w:rsidRDefault="00224DFC" w:rsidP="00655FB9">
      <w:pPr>
        <w:pStyle w:val="ListParagraph"/>
        <w:numPr>
          <w:ilvl w:val="0"/>
          <w:numId w:val="9"/>
        </w:numPr>
        <w:jc w:val="both"/>
      </w:pPr>
      <w:r w:rsidRPr="00655FB9">
        <w:rPr>
          <w:b/>
          <w:sz w:val="28"/>
          <w:szCs w:val="28"/>
        </w:rPr>
        <w:t>The Game Design Document</w:t>
      </w:r>
      <w:r>
        <w:t xml:space="preserve"> </w:t>
      </w:r>
    </w:p>
    <w:p w:rsidR="00B41FDE" w:rsidRDefault="00224DFC" w:rsidP="00E80865">
      <w:pPr>
        <w:jc w:val="both"/>
      </w:pPr>
      <w:r>
        <w:t>Th</w:t>
      </w:r>
      <w:r w:rsidR="00FC32B8">
        <w:t>ey</w:t>
      </w:r>
      <w:r>
        <w:t xml:space="preserve"> </w:t>
      </w:r>
      <w:r w:rsidR="00B41FDE">
        <w:t xml:space="preserve">should </w:t>
      </w:r>
      <w:r>
        <w:t>be conventional document</w:t>
      </w:r>
      <w:r w:rsidR="00B04675">
        <w:t>s</w:t>
      </w:r>
      <w:r w:rsidR="00B41FDE">
        <w:t xml:space="preserve"> </w:t>
      </w:r>
      <w:r w:rsidR="00B04675">
        <w:t>that provide</w:t>
      </w:r>
      <w:r w:rsidR="00780D7B">
        <w:t xml:space="preserve"> </w:t>
      </w:r>
      <w:r w:rsidR="0018442D">
        <w:t xml:space="preserve">a </w:t>
      </w:r>
      <w:r w:rsidR="00B04675">
        <w:t>blueprint</w:t>
      </w:r>
      <w:r w:rsidR="0018442D">
        <w:t xml:space="preserve"> and comprehensive overview </w:t>
      </w:r>
      <w:r w:rsidR="00BB42AC">
        <w:t xml:space="preserve">of the game idea but more significantly the </w:t>
      </w:r>
      <w:r w:rsidR="00D93BB2">
        <w:t xml:space="preserve">game is to be developed from a </w:t>
      </w:r>
      <w:r w:rsidR="002F6E46">
        <w:t xml:space="preserve">game </w:t>
      </w:r>
      <w:r w:rsidR="00D93BB2">
        <w:t xml:space="preserve">design </w:t>
      </w:r>
      <w:r w:rsidR="005F78C4">
        <w:t>and technical perspective. The</w:t>
      </w:r>
      <w:r w:rsidR="00FD7611">
        <w:t xml:space="preserve"> document should be properly justified with explanations provided</w:t>
      </w:r>
      <w:r w:rsidR="00B75BFA">
        <w:t xml:space="preserve"> regarding the choices made by the project team in terms of development of the game. The document must communicate the game idea in a professional</w:t>
      </w:r>
      <w:r w:rsidR="0042346F">
        <w:t>, logical</w:t>
      </w:r>
      <w:r w:rsidR="002F6E46">
        <w:t xml:space="preserve">, sequential </w:t>
      </w:r>
      <w:r w:rsidR="0042346F">
        <w:t xml:space="preserve">and coherent </w:t>
      </w:r>
      <w:r w:rsidR="00B75BFA">
        <w:t xml:space="preserve">manner. </w:t>
      </w:r>
    </w:p>
    <w:p w:rsidR="00B75BFA" w:rsidRDefault="00B75BFA" w:rsidP="00E80865">
      <w:pPr>
        <w:jc w:val="both"/>
      </w:pPr>
      <w:r>
        <w:t xml:space="preserve">It is up to each team to decide </w:t>
      </w:r>
      <w:r w:rsidR="0065580C">
        <w:t>on the format that they consider best explains the detailed design of the game idea. However, the game design docum</w:t>
      </w:r>
      <w:r w:rsidR="0069010F">
        <w:t xml:space="preserve">ent </w:t>
      </w:r>
      <w:r w:rsidR="00B04675">
        <w:t xml:space="preserve">and technical documents </w:t>
      </w:r>
      <w:r w:rsidR="0069010F">
        <w:t xml:space="preserve">should include as a </w:t>
      </w:r>
      <w:r w:rsidR="0069010F" w:rsidRPr="00E80865">
        <w:rPr>
          <w:b/>
        </w:rPr>
        <w:t>minimum</w:t>
      </w:r>
      <w:r w:rsidR="0069010F">
        <w:t xml:space="preserve"> </w:t>
      </w:r>
      <w:r w:rsidR="0065580C">
        <w:t>the following</w:t>
      </w:r>
      <w:r w:rsidR="0069010F">
        <w:t xml:space="preserve"> elements</w:t>
      </w:r>
      <w:r w:rsidR="0065580C">
        <w:t xml:space="preserve">: </w:t>
      </w:r>
    </w:p>
    <w:p w:rsidR="00FE011C" w:rsidRDefault="0015422E" w:rsidP="00E80865">
      <w:pPr>
        <w:pStyle w:val="ListParagraph"/>
        <w:numPr>
          <w:ilvl w:val="0"/>
          <w:numId w:val="1"/>
        </w:numPr>
        <w:jc w:val="both"/>
      </w:pPr>
      <w:r>
        <w:t>Outline of the game idea (game overview, summary, justification of game concept and theme)</w:t>
      </w:r>
    </w:p>
    <w:p w:rsidR="0015422E" w:rsidRDefault="0015422E" w:rsidP="00E80865">
      <w:pPr>
        <w:pStyle w:val="ListParagraph"/>
        <w:numPr>
          <w:ilvl w:val="0"/>
          <w:numId w:val="1"/>
        </w:numPr>
        <w:jc w:val="both"/>
      </w:pPr>
      <w:r>
        <w:t xml:space="preserve">Graphics (concept art sketches, </w:t>
      </w:r>
      <w:r w:rsidR="0069010F">
        <w:t xml:space="preserve">storyboards, </w:t>
      </w:r>
      <w:r>
        <w:t>aesthetics, sprites, characters, asset lists)</w:t>
      </w:r>
    </w:p>
    <w:p w:rsidR="0015422E" w:rsidRDefault="00AC7C6A" w:rsidP="00E80865">
      <w:pPr>
        <w:pStyle w:val="ListParagraph"/>
        <w:numPr>
          <w:ilvl w:val="0"/>
          <w:numId w:val="1"/>
        </w:numPr>
        <w:jc w:val="both"/>
      </w:pPr>
      <w:r>
        <w:t xml:space="preserve">Level Design overview: </w:t>
      </w:r>
      <w:r w:rsidR="0069010F">
        <w:t>Use of Form, Space, Architecture, documented level design approach</w:t>
      </w:r>
    </w:p>
    <w:p w:rsidR="0069010F" w:rsidRDefault="0069010F" w:rsidP="00E80865">
      <w:pPr>
        <w:pStyle w:val="ListParagraph"/>
        <w:numPr>
          <w:ilvl w:val="0"/>
          <w:numId w:val="1"/>
        </w:numPr>
        <w:jc w:val="both"/>
      </w:pPr>
      <w:r>
        <w:t>Mechanics and gameplay (procedures, rules of game, game flow, AI)</w:t>
      </w:r>
    </w:p>
    <w:p w:rsidR="000812A9" w:rsidRDefault="000812A9" w:rsidP="00E80865">
      <w:pPr>
        <w:pStyle w:val="ListParagraph"/>
        <w:numPr>
          <w:ilvl w:val="0"/>
          <w:numId w:val="1"/>
        </w:numPr>
        <w:jc w:val="both"/>
      </w:pPr>
      <w:r>
        <w:t>Flow charts representing game states</w:t>
      </w:r>
      <w:r w:rsidR="00B8248D">
        <w:t xml:space="preserve"> or use of UML </w:t>
      </w:r>
    </w:p>
    <w:p w:rsidR="0069010F" w:rsidRDefault="00BC15FD" w:rsidP="00E80865">
      <w:pPr>
        <w:pStyle w:val="ListParagraph"/>
        <w:numPr>
          <w:ilvl w:val="0"/>
          <w:numId w:val="1"/>
        </w:numPr>
        <w:jc w:val="both"/>
      </w:pPr>
      <w:r>
        <w:t xml:space="preserve">Documented software development </w:t>
      </w:r>
      <w:r w:rsidR="00694CF4">
        <w:t xml:space="preserve">approach </w:t>
      </w:r>
      <w:r>
        <w:t>an</w:t>
      </w:r>
      <w:r w:rsidR="00694CF4">
        <w:t>d testing methodologies</w:t>
      </w:r>
      <w:r w:rsidR="008F2463">
        <w:t xml:space="preserve"> (evidence of how used</w:t>
      </w:r>
      <w:r w:rsidR="00B8248D">
        <w:t xml:space="preserve"> - GDLC</w:t>
      </w:r>
      <w:r w:rsidR="008F2463">
        <w:t>)</w:t>
      </w:r>
    </w:p>
    <w:p w:rsidR="00694CF4" w:rsidRDefault="00694CF4" w:rsidP="00E80865">
      <w:pPr>
        <w:pStyle w:val="ListParagraph"/>
        <w:numPr>
          <w:ilvl w:val="0"/>
          <w:numId w:val="1"/>
        </w:numPr>
        <w:jc w:val="both"/>
      </w:pPr>
      <w:r>
        <w:t>Quality Assurance</w:t>
      </w:r>
      <w:r w:rsidR="00DF1557">
        <w:t xml:space="preserve"> (fixing of bugs)</w:t>
      </w:r>
    </w:p>
    <w:p w:rsidR="00BC15FD" w:rsidRDefault="00BC15FD" w:rsidP="00E80865">
      <w:pPr>
        <w:pStyle w:val="ListParagraph"/>
        <w:numPr>
          <w:ilvl w:val="0"/>
          <w:numId w:val="1"/>
        </w:numPr>
        <w:jc w:val="both"/>
      </w:pPr>
      <w:r>
        <w:t>Production (assets and source code), docume</w:t>
      </w:r>
      <w:r w:rsidR="00486E09">
        <w:t xml:space="preserve">ntation of coding practices and standards </w:t>
      </w:r>
    </w:p>
    <w:p w:rsidR="00BC15FD" w:rsidRDefault="00BC15FD" w:rsidP="00E80865">
      <w:pPr>
        <w:pStyle w:val="ListParagraph"/>
        <w:numPr>
          <w:ilvl w:val="0"/>
          <w:numId w:val="1"/>
        </w:numPr>
        <w:jc w:val="both"/>
      </w:pPr>
      <w:r>
        <w:t xml:space="preserve">Art and audio production </w:t>
      </w:r>
      <w:r w:rsidR="002A1476">
        <w:t>(software used and sound clips)</w:t>
      </w:r>
    </w:p>
    <w:p w:rsidR="00BC15FD" w:rsidRDefault="00BC15FD" w:rsidP="00E80865">
      <w:pPr>
        <w:pStyle w:val="ListParagraph"/>
        <w:numPr>
          <w:ilvl w:val="0"/>
          <w:numId w:val="1"/>
        </w:numPr>
        <w:jc w:val="both"/>
      </w:pPr>
      <w:r>
        <w:t>User Interface, HUD, Game Maps</w:t>
      </w:r>
    </w:p>
    <w:p w:rsidR="00BC15FD" w:rsidRDefault="00BC15FD" w:rsidP="00E80865">
      <w:pPr>
        <w:pStyle w:val="ListParagraph"/>
        <w:numPr>
          <w:ilvl w:val="0"/>
          <w:numId w:val="1"/>
        </w:numPr>
        <w:jc w:val="both"/>
      </w:pPr>
      <w:r>
        <w:t>Evidence of games immersion, cognitive flow and game balance</w:t>
      </w:r>
    </w:p>
    <w:p w:rsidR="00DF1557" w:rsidRDefault="00DF1557" w:rsidP="00E80865">
      <w:pPr>
        <w:pStyle w:val="ListParagraph"/>
        <w:numPr>
          <w:ilvl w:val="0"/>
          <w:numId w:val="1"/>
        </w:numPr>
        <w:jc w:val="both"/>
      </w:pPr>
      <w:r>
        <w:t>Documentation of playtesting</w:t>
      </w:r>
      <w:r w:rsidR="000812A9">
        <w:t xml:space="preserve"> (approaches adopted)</w:t>
      </w:r>
    </w:p>
    <w:p w:rsidR="00AD0317" w:rsidRDefault="00AD0317" w:rsidP="00E80865">
      <w:pPr>
        <w:pStyle w:val="ListParagraph"/>
        <w:numPr>
          <w:ilvl w:val="0"/>
          <w:numId w:val="1"/>
        </w:numPr>
        <w:jc w:val="both"/>
      </w:pPr>
      <w:r>
        <w:t>Evidence of Project Management (Tasks and development milestones)</w:t>
      </w:r>
    </w:p>
    <w:p w:rsidR="00694CF4" w:rsidRDefault="00694CF4" w:rsidP="00E80865">
      <w:pPr>
        <w:pStyle w:val="ListParagraph"/>
        <w:numPr>
          <w:ilvl w:val="0"/>
          <w:numId w:val="1"/>
        </w:numPr>
        <w:jc w:val="both"/>
      </w:pPr>
      <w:r>
        <w:t xml:space="preserve">Evidence of </w:t>
      </w:r>
      <w:r w:rsidR="000411BF">
        <w:t xml:space="preserve">use of </w:t>
      </w:r>
      <w:r>
        <w:t>GitHub</w:t>
      </w:r>
    </w:p>
    <w:p w:rsidR="00224DFC" w:rsidRDefault="008877E5" w:rsidP="00E80AD0">
      <w:pPr>
        <w:jc w:val="both"/>
      </w:pPr>
      <w:r>
        <w:t>The game design and tech</w:t>
      </w:r>
      <w:r w:rsidR="00E80AD0">
        <w:t xml:space="preserve">nical documents can be created </w:t>
      </w:r>
      <w:r>
        <w:t xml:space="preserve">as one overall cohesive document </w:t>
      </w:r>
      <w:r w:rsidR="00E80AD0">
        <w:t>or can be produced separately (though they must interrelate to one another). Each team can make this decision prior to progressing the project.</w:t>
      </w:r>
    </w:p>
    <w:p w:rsidR="00402FC8" w:rsidRDefault="00224DFC" w:rsidP="00402FC8">
      <w:pPr>
        <w:jc w:val="both"/>
      </w:pPr>
      <w:r>
        <w:lastRenderedPageBreak/>
        <w:t>All c</w:t>
      </w:r>
      <w:r w:rsidR="00005A31">
        <w:t xml:space="preserve">ontent must be IP cleared </w:t>
      </w:r>
      <w:r>
        <w:t xml:space="preserve">and each member's role in the creation of the document clearly outlined. </w:t>
      </w:r>
    </w:p>
    <w:p w:rsidR="00DA4DCD" w:rsidRDefault="00224DFC" w:rsidP="00DA4DCD">
      <w:pPr>
        <w:jc w:val="both"/>
        <w:rPr>
          <w:b/>
          <w:sz w:val="24"/>
          <w:szCs w:val="24"/>
        </w:rPr>
      </w:pPr>
      <w:r w:rsidRPr="00402FC8">
        <w:rPr>
          <w:b/>
          <w:sz w:val="24"/>
          <w:szCs w:val="24"/>
        </w:rPr>
        <w:t xml:space="preserve">To be </w:t>
      </w:r>
      <w:r w:rsidR="00402FC8">
        <w:rPr>
          <w:b/>
          <w:sz w:val="24"/>
          <w:szCs w:val="24"/>
        </w:rPr>
        <w:t>s</w:t>
      </w:r>
      <w:r w:rsidR="00CE6BAE">
        <w:rPr>
          <w:b/>
          <w:sz w:val="24"/>
          <w:szCs w:val="24"/>
        </w:rPr>
        <w:t xml:space="preserve">ubmitted by </w:t>
      </w:r>
      <w:r w:rsidR="001033E4">
        <w:rPr>
          <w:b/>
          <w:sz w:val="24"/>
          <w:szCs w:val="24"/>
        </w:rPr>
        <w:t>Friday 29</w:t>
      </w:r>
      <w:r w:rsidR="0023603F" w:rsidRPr="0023603F">
        <w:rPr>
          <w:b/>
          <w:sz w:val="24"/>
          <w:szCs w:val="24"/>
          <w:vertAlign w:val="superscript"/>
        </w:rPr>
        <w:t>th</w:t>
      </w:r>
      <w:r w:rsidR="001033E4">
        <w:rPr>
          <w:b/>
          <w:sz w:val="24"/>
          <w:szCs w:val="24"/>
        </w:rPr>
        <w:t xml:space="preserve"> November 2019 (week 13</w:t>
      </w:r>
      <w:r w:rsidR="00B857DF">
        <w:rPr>
          <w:b/>
          <w:sz w:val="24"/>
          <w:szCs w:val="24"/>
        </w:rPr>
        <w:t>) 4pm on Moodle</w:t>
      </w:r>
      <w:r w:rsidR="0042346F">
        <w:rPr>
          <w:b/>
          <w:sz w:val="24"/>
          <w:szCs w:val="24"/>
        </w:rPr>
        <w:t>.</w:t>
      </w:r>
      <w:r w:rsidR="00B857DF">
        <w:rPr>
          <w:b/>
          <w:sz w:val="24"/>
          <w:szCs w:val="24"/>
        </w:rPr>
        <w:t xml:space="preserve"> </w:t>
      </w:r>
    </w:p>
    <w:p w:rsidR="001D5282" w:rsidRPr="00655FB9" w:rsidRDefault="001D5282" w:rsidP="00655FB9">
      <w:pPr>
        <w:pStyle w:val="ListParagraph"/>
        <w:numPr>
          <w:ilvl w:val="0"/>
          <w:numId w:val="9"/>
        </w:numPr>
        <w:jc w:val="both"/>
        <w:rPr>
          <w:b/>
          <w:sz w:val="28"/>
          <w:szCs w:val="28"/>
        </w:rPr>
      </w:pPr>
      <w:r w:rsidRPr="00655FB9">
        <w:rPr>
          <w:b/>
          <w:sz w:val="28"/>
          <w:szCs w:val="28"/>
        </w:rPr>
        <w:t>Working Prototype of your game idea</w:t>
      </w:r>
    </w:p>
    <w:p w:rsidR="001D5282" w:rsidRDefault="008233B8" w:rsidP="00402FC8">
      <w:pPr>
        <w:jc w:val="both"/>
      </w:pPr>
      <w:r w:rsidRPr="00E22DE6">
        <w:t xml:space="preserve">Each project team </w:t>
      </w:r>
      <w:r>
        <w:t>will develop a working prototype of a game that adheres to the concept of the games development lifecycle. The project team can choose to develop the</w:t>
      </w:r>
      <w:r w:rsidR="00674D5E">
        <w:t xml:space="preserve">ir genre specific game from either a 2D or 3D perspective using a game engine appropriate to aid their implementation requirements. </w:t>
      </w:r>
    </w:p>
    <w:p w:rsidR="00674D5E" w:rsidRDefault="00674D5E" w:rsidP="00402FC8">
      <w:pPr>
        <w:jc w:val="both"/>
      </w:pPr>
      <w:r>
        <w:t xml:space="preserve">What is important and what the prototype will be assessed against is </w:t>
      </w:r>
      <w:r w:rsidR="00AF5FED">
        <w:t xml:space="preserve">how closely the development of the prototype has adhered to each team’s design and technical design documents. There must be a clear audit trail of the overall development process </w:t>
      </w:r>
      <w:r w:rsidR="0012037D">
        <w:t xml:space="preserve">with relevant justifications made to explain the choices and decisions made by the team. </w:t>
      </w:r>
    </w:p>
    <w:p w:rsidR="0012037D" w:rsidRPr="00E22DE6" w:rsidRDefault="0012037D" w:rsidP="00402FC8">
      <w:pPr>
        <w:jc w:val="both"/>
      </w:pPr>
      <w:r>
        <w:t xml:space="preserve">Each team must also submit a video link (demo) of their game as part of the final submission process. The videos will also be used as part of the team presentations </w:t>
      </w:r>
      <w:r w:rsidR="00E22DE6">
        <w:t>to demonstrate the working version of the game during the presentation.</w:t>
      </w:r>
    </w:p>
    <w:p w:rsidR="00402FC8" w:rsidRPr="00655FB9" w:rsidRDefault="00224DFC" w:rsidP="00655FB9">
      <w:pPr>
        <w:pStyle w:val="ListParagraph"/>
        <w:numPr>
          <w:ilvl w:val="0"/>
          <w:numId w:val="9"/>
        </w:numPr>
        <w:jc w:val="both"/>
        <w:rPr>
          <w:b/>
          <w:sz w:val="28"/>
          <w:szCs w:val="28"/>
        </w:rPr>
      </w:pPr>
      <w:r w:rsidRPr="00655FB9">
        <w:rPr>
          <w:b/>
          <w:sz w:val="28"/>
          <w:szCs w:val="28"/>
        </w:rPr>
        <w:t>Team P</w:t>
      </w:r>
      <w:r w:rsidR="00AD0317" w:rsidRPr="00655FB9">
        <w:rPr>
          <w:b/>
          <w:sz w:val="28"/>
          <w:szCs w:val="28"/>
        </w:rPr>
        <w:t xml:space="preserve">resentation </w:t>
      </w:r>
    </w:p>
    <w:p w:rsidR="00AD0317" w:rsidRDefault="00EF6222" w:rsidP="00402FC8">
      <w:pPr>
        <w:jc w:val="both"/>
      </w:pPr>
      <w:r>
        <w:t xml:space="preserve">Each team will present their </w:t>
      </w:r>
      <w:r w:rsidR="00E80865">
        <w:t xml:space="preserve">final working prototype </w:t>
      </w:r>
      <w:r w:rsidR="00101D9A">
        <w:t xml:space="preserve">to the lecturer and class during week 12 or week 13. </w:t>
      </w:r>
      <w:r w:rsidR="005B6F80">
        <w:t xml:space="preserve">Presentation time slots will be made available on Moodle and you will be notified of this via e-mail and during the lecture. </w:t>
      </w:r>
      <w:r w:rsidR="00101D9A">
        <w:t>Each team will have a period of 15 minutes to provide a comprehensive overview of their game</w:t>
      </w:r>
      <w:r w:rsidR="00423450">
        <w:t>.</w:t>
      </w:r>
    </w:p>
    <w:p w:rsidR="00101D9A" w:rsidRDefault="00101D9A" w:rsidP="00423450">
      <w:pPr>
        <w:pStyle w:val="ListParagraph"/>
        <w:numPr>
          <w:ilvl w:val="0"/>
          <w:numId w:val="5"/>
        </w:numPr>
        <w:spacing w:after="0" w:line="240" w:lineRule="auto"/>
        <w:jc w:val="both"/>
      </w:pPr>
      <w:r>
        <w:t>All members of the team must participate</w:t>
      </w:r>
      <w:r w:rsidR="00DB1607">
        <w:t>.</w:t>
      </w:r>
      <w:r>
        <w:t xml:space="preserve"> </w:t>
      </w:r>
    </w:p>
    <w:p w:rsidR="00101D9A" w:rsidRDefault="00101D9A" w:rsidP="00423450">
      <w:pPr>
        <w:pStyle w:val="ListParagraph"/>
        <w:numPr>
          <w:ilvl w:val="0"/>
          <w:numId w:val="5"/>
        </w:numPr>
        <w:spacing w:after="0" w:line="240" w:lineRule="auto"/>
        <w:jc w:val="both"/>
      </w:pPr>
      <w:r>
        <w:t>A formal “stand up and talk” presentation is expected for at least part of the time</w:t>
      </w:r>
      <w:r w:rsidR="00DB1607">
        <w:t>.</w:t>
      </w:r>
    </w:p>
    <w:p w:rsidR="00101D9A" w:rsidRDefault="00101D9A" w:rsidP="00423450">
      <w:pPr>
        <w:pStyle w:val="ListParagraph"/>
        <w:numPr>
          <w:ilvl w:val="0"/>
          <w:numId w:val="5"/>
        </w:numPr>
        <w:spacing w:after="0" w:line="240" w:lineRule="auto"/>
        <w:jc w:val="both"/>
      </w:pPr>
      <w:r>
        <w:t>Each team should try to stand out from the crowd - in a good way</w:t>
      </w:r>
      <w:r w:rsidR="00DB1607">
        <w:t>.</w:t>
      </w:r>
    </w:p>
    <w:p w:rsidR="00101D9A" w:rsidRPr="00101D9A" w:rsidRDefault="00101D9A" w:rsidP="00101D9A">
      <w:pPr>
        <w:spacing w:after="0" w:line="240" w:lineRule="auto"/>
        <w:jc w:val="both"/>
      </w:pPr>
    </w:p>
    <w:p w:rsidR="0040287F" w:rsidRDefault="00101D9A" w:rsidP="009031E2">
      <w:pPr>
        <w:jc w:val="both"/>
      </w:pPr>
      <w:r>
        <w:t xml:space="preserve">The materials used during the pitch must be submitted via Moodle once the pitch has taken place. </w:t>
      </w:r>
    </w:p>
    <w:p w:rsidR="009031E2" w:rsidRPr="0040287F" w:rsidRDefault="009031E2" w:rsidP="009031E2">
      <w:pPr>
        <w:jc w:val="both"/>
        <w:rPr>
          <w:b/>
          <w:sz w:val="24"/>
          <w:szCs w:val="24"/>
        </w:rPr>
      </w:pPr>
      <w:r w:rsidRPr="0040287F">
        <w:rPr>
          <w:b/>
          <w:sz w:val="24"/>
          <w:szCs w:val="24"/>
        </w:rPr>
        <w:t>P</w:t>
      </w:r>
      <w:r w:rsidR="0042346F">
        <w:rPr>
          <w:b/>
          <w:sz w:val="24"/>
          <w:szCs w:val="24"/>
        </w:rPr>
        <w:t xml:space="preserve">owerPoint </w:t>
      </w:r>
      <w:r w:rsidRPr="0040287F">
        <w:rPr>
          <w:b/>
          <w:sz w:val="24"/>
          <w:szCs w:val="24"/>
        </w:rPr>
        <w:t>versio</w:t>
      </w:r>
      <w:r w:rsidR="001033E4">
        <w:rPr>
          <w:b/>
          <w:sz w:val="24"/>
          <w:szCs w:val="24"/>
        </w:rPr>
        <w:t>n to be submitted by Friday 29</w:t>
      </w:r>
      <w:r w:rsidR="00A70B73" w:rsidRPr="00A70B73">
        <w:rPr>
          <w:b/>
          <w:sz w:val="24"/>
          <w:szCs w:val="24"/>
          <w:vertAlign w:val="superscript"/>
        </w:rPr>
        <w:t>th</w:t>
      </w:r>
      <w:r w:rsidR="001033E4">
        <w:rPr>
          <w:b/>
          <w:sz w:val="24"/>
          <w:szCs w:val="24"/>
        </w:rPr>
        <w:t xml:space="preserve"> November </w:t>
      </w:r>
      <w:r w:rsidRPr="0040287F">
        <w:rPr>
          <w:b/>
          <w:sz w:val="24"/>
          <w:szCs w:val="24"/>
        </w:rPr>
        <w:t>201</w:t>
      </w:r>
      <w:r w:rsidR="00A70B73">
        <w:rPr>
          <w:b/>
          <w:sz w:val="24"/>
          <w:szCs w:val="24"/>
        </w:rPr>
        <w:t>9</w:t>
      </w:r>
      <w:r w:rsidR="0040287F" w:rsidRPr="0040287F">
        <w:rPr>
          <w:b/>
          <w:sz w:val="24"/>
          <w:szCs w:val="24"/>
        </w:rPr>
        <w:t xml:space="preserve"> </w:t>
      </w:r>
      <w:r w:rsidR="001033E4">
        <w:rPr>
          <w:b/>
          <w:sz w:val="24"/>
          <w:szCs w:val="24"/>
        </w:rPr>
        <w:t>(week 13</w:t>
      </w:r>
      <w:r w:rsidR="00423450">
        <w:rPr>
          <w:b/>
          <w:sz w:val="24"/>
          <w:szCs w:val="24"/>
        </w:rPr>
        <w:t xml:space="preserve">) </w:t>
      </w:r>
      <w:r w:rsidR="0040287F" w:rsidRPr="0040287F">
        <w:rPr>
          <w:b/>
          <w:sz w:val="24"/>
          <w:szCs w:val="24"/>
        </w:rPr>
        <w:t>4pm on Moodle</w:t>
      </w:r>
      <w:r w:rsidR="0042346F">
        <w:rPr>
          <w:b/>
          <w:sz w:val="24"/>
          <w:szCs w:val="24"/>
        </w:rPr>
        <w:t>.</w:t>
      </w:r>
    </w:p>
    <w:p w:rsidR="00A333FD" w:rsidRPr="00655FB9" w:rsidRDefault="009031E2" w:rsidP="00655FB9">
      <w:pPr>
        <w:pStyle w:val="ListParagraph"/>
        <w:numPr>
          <w:ilvl w:val="0"/>
          <w:numId w:val="9"/>
        </w:numPr>
        <w:jc w:val="both"/>
        <w:rPr>
          <w:b/>
          <w:sz w:val="28"/>
          <w:szCs w:val="28"/>
        </w:rPr>
      </w:pPr>
      <w:r w:rsidRPr="00655FB9">
        <w:rPr>
          <w:b/>
          <w:sz w:val="28"/>
          <w:szCs w:val="28"/>
        </w:rPr>
        <w:t xml:space="preserve">Peer Review Forms </w:t>
      </w:r>
    </w:p>
    <w:p w:rsidR="009031E2" w:rsidRPr="00A333FD" w:rsidRDefault="009031E2" w:rsidP="009031E2">
      <w:pPr>
        <w:jc w:val="both"/>
        <w:rPr>
          <w:b/>
          <w:sz w:val="28"/>
          <w:szCs w:val="28"/>
        </w:rPr>
      </w:pPr>
      <w:r>
        <w:t xml:space="preserve">Each team member must complete a Peer Review Form for him/herself and for each of the other team members. </w:t>
      </w:r>
    </w:p>
    <w:p w:rsidR="009031E2" w:rsidRPr="0040287F" w:rsidRDefault="009031E2" w:rsidP="009031E2">
      <w:pPr>
        <w:jc w:val="both"/>
        <w:rPr>
          <w:b/>
          <w:sz w:val="24"/>
          <w:szCs w:val="24"/>
        </w:rPr>
      </w:pPr>
      <w:r w:rsidRPr="0040287F">
        <w:rPr>
          <w:b/>
          <w:sz w:val="24"/>
          <w:szCs w:val="24"/>
        </w:rPr>
        <w:t>To be s</w:t>
      </w:r>
      <w:r w:rsidR="001033E4">
        <w:rPr>
          <w:b/>
          <w:sz w:val="24"/>
          <w:szCs w:val="24"/>
        </w:rPr>
        <w:t>ubmitted by Friday 29</w:t>
      </w:r>
      <w:r w:rsidR="001033E4" w:rsidRPr="001033E4">
        <w:rPr>
          <w:b/>
          <w:sz w:val="24"/>
          <w:szCs w:val="24"/>
          <w:vertAlign w:val="superscript"/>
        </w:rPr>
        <w:t>th</w:t>
      </w:r>
      <w:r w:rsidR="001033E4">
        <w:rPr>
          <w:b/>
          <w:sz w:val="24"/>
          <w:szCs w:val="24"/>
        </w:rPr>
        <w:t xml:space="preserve"> November </w:t>
      </w:r>
      <w:r w:rsidRPr="0040287F">
        <w:rPr>
          <w:b/>
          <w:sz w:val="24"/>
          <w:szCs w:val="24"/>
        </w:rPr>
        <w:t>201</w:t>
      </w:r>
      <w:r w:rsidR="00A70B73">
        <w:rPr>
          <w:b/>
          <w:sz w:val="24"/>
          <w:szCs w:val="24"/>
        </w:rPr>
        <w:t>9</w:t>
      </w:r>
      <w:r w:rsidR="0040287F" w:rsidRPr="0040287F">
        <w:rPr>
          <w:b/>
          <w:sz w:val="24"/>
          <w:szCs w:val="24"/>
        </w:rPr>
        <w:t xml:space="preserve"> </w:t>
      </w:r>
      <w:r w:rsidR="001033E4">
        <w:rPr>
          <w:b/>
          <w:sz w:val="24"/>
          <w:szCs w:val="24"/>
        </w:rPr>
        <w:t>(week 13</w:t>
      </w:r>
      <w:r w:rsidR="00DB1607">
        <w:rPr>
          <w:b/>
          <w:sz w:val="24"/>
          <w:szCs w:val="24"/>
        </w:rPr>
        <w:t xml:space="preserve">) </w:t>
      </w:r>
      <w:r w:rsidR="0040287F" w:rsidRPr="0040287F">
        <w:rPr>
          <w:b/>
          <w:sz w:val="24"/>
          <w:szCs w:val="24"/>
        </w:rPr>
        <w:t>4pm on Moodle</w:t>
      </w:r>
      <w:r w:rsidR="0042346F">
        <w:rPr>
          <w:b/>
          <w:sz w:val="24"/>
          <w:szCs w:val="24"/>
        </w:rPr>
        <w:t>.</w:t>
      </w:r>
    </w:p>
    <w:p w:rsidR="009031E2" w:rsidRDefault="00806501" w:rsidP="009031E2">
      <w:pPr>
        <w:jc w:val="both"/>
      </w:pPr>
      <w:r>
        <w:rPr>
          <w:b/>
          <w:sz w:val="28"/>
          <w:szCs w:val="28"/>
        </w:rPr>
        <w:t xml:space="preserve">Team Project </w:t>
      </w:r>
      <w:r w:rsidR="009031E2" w:rsidRPr="009031E2">
        <w:rPr>
          <w:b/>
          <w:sz w:val="28"/>
          <w:szCs w:val="28"/>
        </w:rPr>
        <w:t>Submission</w:t>
      </w:r>
      <w:r w:rsidR="009031E2">
        <w:t xml:space="preserve"> </w:t>
      </w:r>
    </w:p>
    <w:p w:rsidR="009031E2" w:rsidRDefault="009031E2" w:rsidP="009031E2">
      <w:pPr>
        <w:jc w:val="both"/>
      </w:pPr>
      <w:bookmarkStart w:id="0" w:name="_GoBack"/>
      <w:r>
        <w:t xml:space="preserve">All submissions must be made through Moodle. All files must be named as follows: </w:t>
      </w:r>
    </w:p>
    <w:p w:rsidR="009031E2" w:rsidRDefault="009031E2" w:rsidP="009031E2">
      <w:pPr>
        <w:jc w:val="both"/>
      </w:pPr>
      <w:r>
        <w:t>For team sub</w:t>
      </w:r>
      <w:r w:rsidR="001D3F89">
        <w:t>missions, include the team name:</w:t>
      </w:r>
      <w:r>
        <w:t xml:space="preserve"> e.g. </w:t>
      </w:r>
      <w:proofErr w:type="spellStart"/>
      <w:r>
        <w:t>CGD_TeamName_Design_Document.</w:t>
      </w:r>
      <w:r w:rsidR="009A3399">
        <w:t>do</w:t>
      </w:r>
      <w:r w:rsidR="00C376B4">
        <w:t>x</w:t>
      </w:r>
      <w:proofErr w:type="spellEnd"/>
    </w:p>
    <w:p w:rsidR="003C1B95" w:rsidRDefault="009031E2" w:rsidP="009031E2">
      <w:pPr>
        <w:jc w:val="both"/>
      </w:pPr>
      <w:r>
        <w:t>Where multiple files are bei</w:t>
      </w:r>
      <w:r w:rsidR="003C1B95">
        <w:t xml:space="preserve">ng submitted use an archive utility like </w:t>
      </w:r>
      <w:hyperlink r:id="rId5" w:history="1">
        <w:r w:rsidR="003C1B95" w:rsidRPr="008640EB">
          <w:rPr>
            <w:rStyle w:val="Hyperlink"/>
          </w:rPr>
          <w:t>7-Zip</w:t>
        </w:r>
      </w:hyperlink>
      <w:r w:rsidR="003C1B95">
        <w:t xml:space="preserve"> to compress them into a single zip file, which you should name as above. </w:t>
      </w:r>
      <w:r w:rsidR="00E22DE6">
        <w:t xml:space="preserve">This also applies to the submission of your working prototype. </w:t>
      </w:r>
    </w:p>
    <w:p w:rsidR="00806501" w:rsidRDefault="009D3A43" w:rsidP="00806501">
      <w:pPr>
        <w:jc w:val="both"/>
      </w:pPr>
      <w:r>
        <w:lastRenderedPageBreak/>
        <w:t>Working prototype of the game (check file size – if file is too big you may have to submit via a USB or share the link to the game via Google Drive, GitHub or Dropbox). If anything is password protected you must inform the lecturer of the password.</w:t>
      </w:r>
    </w:p>
    <w:p w:rsidR="009D3A43" w:rsidRDefault="00806501" w:rsidP="00806501">
      <w:pPr>
        <w:jc w:val="both"/>
      </w:pPr>
      <w:r w:rsidRPr="000B2D15">
        <w:rPr>
          <w:b/>
          <w:u w:val="single"/>
        </w:rPr>
        <w:t>Video of the game</w:t>
      </w:r>
      <w:r>
        <w:t xml:space="preserve"> – a minimum of five minutes should suffice (i.e. long enough to </w:t>
      </w:r>
      <w:r w:rsidR="00691CAD">
        <w:t>illustrate the salient features of the game in relation to the overall design process).</w:t>
      </w:r>
    </w:p>
    <w:bookmarkEnd w:id="0"/>
    <w:p w:rsidR="003C1B95" w:rsidRPr="003C1B95" w:rsidRDefault="003C1B95" w:rsidP="009031E2">
      <w:pPr>
        <w:jc w:val="both"/>
        <w:rPr>
          <w:b/>
          <w:sz w:val="28"/>
          <w:szCs w:val="28"/>
        </w:rPr>
      </w:pPr>
      <w:r w:rsidRPr="003C1B95">
        <w:rPr>
          <w:b/>
          <w:sz w:val="28"/>
          <w:szCs w:val="28"/>
        </w:rPr>
        <w:t xml:space="preserve">Marking </w:t>
      </w:r>
      <w:r w:rsidR="00E22DE6">
        <w:rPr>
          <w:b/>
          <w:sz w:val="28"/>
          <w:szCs w:val="28"/>
        </w:rPr>
        <w:t>Scheme</w:t>
      </w:r>
    </w:p>
    <w:p w:rsidR="003C1B95" w:rsidRDefault="003C1B95" w:rsidP="009031E2">
      <w:pPr>
        <w:jc w:val="both"/>
      </w:pPr>
      <w:r>
        <w:t xml:space="preserve">The same marking regime applies to all three parts: </w:t>
      </w:r>
    </w:p>
    <w:p w:rsidR="003C1B95" w:rsidRDefault="003C1B95" w:rsidP="009031E2">
      <w:pPr>
        <w:jc w:val="both"/>
      </w:pPr>
      <w:r>
        <w:t xml:space="preserve">"The work presented is ... </w:t>
      </w:r>
    </w:p>
    <w:p w:rsidR="003C1B95" w:rsidRDefault="003C1B95" w:rsidP="003C1B95">
      <w:pPr>
        <w:spacing w:after="0" w:line="240" w:lineRule="auto"/>
        <w:jc w:val="both"/>
      </w:pPr>
      <w:r w:rsidRPr="00A333FD">
        <w:rPr>
          <w:b/>
        </w:rPr>
        <w:t>A1 –</w:t>
      </w:r>
      <w:r>
        <w:t xml:space="preserve"> (90-100) Exceptional. Student work is exemplary and exceeds the threshold standard by a significant margin.</w:t>
      </w:r>
    </w:p>
    <w:p w:rsidR="003C1B95" w:rsidRDefault="003C1B95" w:rsidP="003C1B95">
      <w:pPr>
        <w:spacing w:after="0" w:line="240" w:lineRule="auto"/>
        <w:jc w:val="both"/>
      </w:pPr>
      <w:r w:rsidRPr="00A333FD">
        <w:rPr>
          <w:b/>
        </w:rPr>
        <w:t>A2 –</w:t>
      </w:r>
      <w:r>
        <w:t xml:space="preserve"> (80-89) Outstanding. Student work significantly exceeds the threshold standard. </w:t>
      </w:r>
    </w:p>
    <w:p w:rsidR="003C1B95" w:rsidRDefault="003C1B95" w:rsidP="003C1B95">
      <w:pPr>
        <w:spacing w:after="0" w:line="240" w:lineRule="auto"/>
        <w:jc w:val="both"/>
      </w:pPr>
      <w:r w:rsidRPr="00A333FD">
        <w:rPr>
          <w:b/>
        </w:rPr>
        <w:t xml:space="preserve">A3 </w:t>
      </w:r>
      <w:r w:rsidR="00824AD6" w:rsidRPr="00A333FD">
        <w:rPr>
          <w:b/>
        </w:rPr>
        <w:t>–</w:t>
      </w:r>
      <w:r>
        <w:t xml:space="preserve"> </w:t>
      </w:r>
      <w:r w:rsidR="00824AD6">
        <w:t xml:space="preserve">(70-79) </w:t>
      </w:r>
      <w:r>
        <w:t>Excellent</w:t>
      </w:r>
      <w:r w:rsidR="00824AD6">
        <w:t xml:space="preserve">. Student work very much exceeds the threshold standard. </w:t>
      </w:r>
    </w:p>
    <w:p w:rsidR="003C1B95" w:rsidRDefault="00824AD6" w:rsidP="003C1B95">
      <w:pPr>
        <w:spacing w:after="0" w:line="240" w:lineRule="auto"/>
        <w:jc w:val="both"/>
      </w:pPr>
      <w:r w:rsidRPr="00A333FD">
        <w:rPr>
          <w:b/>
        </w:rPr>
        <w:t>B1 –</w:t>
      </w:r>
      <w:r>
        <w:t xml:space="preserve"> (60-69) Very good/Commendable. Student work is well above the threshold standard. </w:t>
      </w:r>
      <w:r w:rsidR="003C1B95">
        <w:t xml:space="preserve"> </w:t>
      </w:r>
    </w:p>
    <w:p w:rsidR="003C1B95" w:rsidRDefault="003C1B95" w:rsidP="003C1B95">
      <w:pPr>
        <w:spacing w:after="0" w:line="240" w:lineRule="auto"/>
        <w:jc w:val="both"/>
      </w:pPr>
      <w:r w:rsidRPr="00A333FD">
        <w:rPr>
          <w:b/>
        </w:rPr>
        <w:t xml:space="preserve">B2 </w:t>
      </w:r>
      <w:r w:rsidR="00824AD6" w:rsidRPr="00A333FD">
        <w:rPr>
          <w:b/>
        </w:rPr>
        <w:t>–</w:t>
      </w:r>
      <w:r>
        <w:t xml:space="preserve"> </w:t>
      </w:r>
      <w:r w:rsidR="00824AD6">
        <w:t xml:space="preserve">(50-59) Good, Highly competent. </w:t>
      </w:r>
      <w:r w:rsidR="00391E8D">
        <w:t xml:space="preserve">Student work is clearly above the threshold standard. </w:t>
      </w:r>
      <w:r>
        <w:t xml:space="preserve"> </w:t>
      </w:r>
    </w:p>
    <w:p w:rsidR="003C1B95" w:rsidRDefault="003C1B95" w:rsidP="003C1B95">
      <w:pPr>
        <w:spacing w:after="0" w:line="240" w:lineRule="auto"/>
        <w:jc w:val="both"/>
      </w:pPr>
      <w:r w:rsidRPr="00A333FD">
        <w:rPr>
          <w:b/>
        </w:rPr>
        <w:t xml:space="preserve">C </w:t>
      </w:r>
      <w:r w:rsidR="00391E8D" w:rsidRPr="00A333FD">
        <w:rPr>
          <w:b/>
        </w:rPr>
        <w:t>–</w:t>
      </w:r>
      <w:r>
        <w:t xml:space="preserve"> </w:t>
      </w:r>
      <w:r w:rsidR="00391E8D">
        <w:t>(40-49) Satisfactory. Competent. Student work is at the threshold standard.</w:t>
      </w:r>
      <w:r>
        <w:t xml:space="preserve"> </w:t>
      </w:r>
    </w:p>
    <w:p w:rsidR="003C1B95" w:rsidRDefault="003C1B95" w:rsidP="003C1B95">
      <w:pPr>
        <w:spacing w:after="0" w:line="240" w:lineRule="auto"/>
        <w:jc w:val="both"/>
      </w:pPr>
      <w:r w:rsidRPr="00A333FD">
        <w:rPr>
          <w:b/>
        </w:rPr>
        <w:t xml:space="preserve">D </w:t>
      </w:r>
      <w:r w:rsidR="00391E8D" w:rsidRPr="00A333FD">
        <w:rPr>
          <w:b/>
        </w:rPr>
        <w:t>–</w:t>
      </w:r>
      <w:r>
        <w:t xml:space="preserve"> </w:t>
      </w:r>
      <w:r w:rsidR="00391E8D">
        <w:t>(30-39) Unsatisfactory. Student work is marginally below the threshold standard.</w:t>
      </w:r>
      <w:r>
        <w:t xml:space="preserve"> </w:t>
      </w:r>
    </w:p>
    <w:p w:rsidR="003C1B95" w:rsidRDefault="003C1B95" w:rsidP="003C1B95">
      <w:pPr>
        <w:spacing w:after="0" w:line="240" w:lineRule="auto"/>
        <w:jc w:val="both"/>
      </w:pPr>
      <w:r w:rsidRPr="00A333FD">
        <w:rPr>
          <w:b/>
        </w:rPr>
        <w:t xml:space="preserve">E </w:t>
      </w:r>
      <w:r w:rsidR="00391E8D" w:rsidRPr="00A333FD">
        <w:rPr>
          <w:b/>
        </w:rPr>
        <w:t>–</w:t>
      </w:r>
      <w:r>
        <w:t xml:space="preserve"> </w:t>
      </w:r>
      <w:r w:rsidR="00391E8D">
        <w:t xml:space="preserve">(1-29) Very unsatisfactory. Student work is well below the threshold standard. </w:t>
      </w:r>
      <w:r>
        <w:t xml:space="preserve"> </w:t>
      </w:r>
    </w:p>
    <w:p w:rsidR="003C1B95" w:rsidRDefault="00391E8D" w:rsidP="003C1B95">
      <w:pPr>
        <w:spacing w:after="0" w:line="240" w:lineRule="auto"/>
        <w:jc w:val="both"/>
      </w:pPr>
      <w:r w:rsidRPr="00A333FD">
        <w:rPr>
          <w:b/>
        </w:rPr>
        <w:t>N</w:t>
      </w:r>
      <w:r w:rsidR="003C1B95" w:rsidRPr="00A333FD">
        <w:rPr>
          <w:b/>
        </w:rPr>
        <w:t xml:space="preserve"> </w:t>
      </w:r>
      <w:r w:rsidRPr="00A333FD">
        <w:rPr>
          <w:b/>
        </w:rPr>
        <w:t>–</w:t>
      </w:r>
      <w:r w:rsidR="003C1B95">
        <w:t xml:space="preserve"> </w:t>
      </w:r>
      <w:r>
        <w:t>0 (at first diet) There is no work to be assessed at the first diet, or incomplete or no engagement with re-assessment”.</w:t>
      </w:r>
    </w:p>
    <w:p w:rsidR="003C1B95" w:rsidRDefault="003C1B95" w:rsidP="003C1B95">
      <w:pPr>
        <w:spacing w:after="0" w:line="240" w:lineRule="auto"/>
        <w:jc w:val="both"/>
      </w:pPr>
    </w:p>
    <w:p w:rsidR="009031E2" w:rsidRDefault="003C1B95" w:rsidP="009031E2">
      <w:pPr>
        <w:jc w:val="both"/>
      </w:pPr>
      <w:r>
        <w:t>The work will b</w:t>
      </w:r>
      <w:r w:rsidR="00391E8D">
        <w:t>e m</w:t>
      </w:r>
      <w:r w:rsidR="001C372A">
        <w:t xml:space="preserve">arked by Gavin Baxter (Paisley). </w:t>
      </w:r>
      <w:r>
        <w:t>Marking will be checked by another academic from the School of Computing. Results are also checked by an External E</w:t>
      </w:r>
      <w:r w:rsidR="008640EB">
        <w:t xml:space="preserve">xaminer from another university </w:t>
      </w:r>
      <w:r>
        <w:t xml:space="preserve">and then finally approved by the Subject Panel. Only at that stage </w:t>
      </w:r>
      <w:r w:rsidR="008640EB">
        <w:t xml:space="preserve">is the mark final </w:t>
      </w:r>
      <w:r>
        <w:t>and you can check it on Banner.</w:t>
      </w:r>
    </w:p>
    <w:sectPr w:rsidR="009031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968CB"/>
    <w:multiLevelType w:val="hybridMultilevel"/>
    <w:tmpl w:val="E08AACE8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2062CD"/>
    <w:multiLevelType w:val="hybridMultilevel"/>
    <w:tmpl w:val="242AE55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DBD203B"/>
    <w:multiLevelType w:val="hybridMultilevel"/>
    <w:tmpl w:val="54B88B0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9AE10F0"/>
    <w:multiLevelType w:val="hybridMultilevel"/>
    <w:tmpl w:val="EEF4871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D680C36"/>
    <w:multiLevelType w:val="hybridMultilevel"/>
    <w:tmpl w:val="9CB2E17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35525A3"/>
    <w:multiLevelType w:val="hybridMultilevel"/>
    <w:tmpl w:val="1AF8F3F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41F4D93"/>
    <w:multiLevelType w:val="hybridMultilevel"/>
    <w:tmpl w:val="A530A23A"/>
    <w:lvl w:ilvl="0" w:tplc="02745B72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8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A4E04FB"/>
    <w:multiLevelType w:val="hybridMultilevel"/>
    <w:tmpl w:val="8C08AB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603890"/>
    <w:multiLevelType w:val="hybridMultilevel"/>
    <w:tmpl w:val="7842EFB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2"/>
  </w:num>
  <w:num w:numId="4">
    <w:abstractNumId w:val="3"/>
  </w:num>
  <w:num w:numId="5">
    <w:abstractNumId w:val="7"/>
  </w:num>
  <w:num w:numId="6">
    <w:abstractNumId w:val="1"/>
  </w:num>
  <w:num w:numId="7">
    <w:abstractNumId w:val="4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4DFC"/>
    <w:rsid w:val="00002BCD"/>
    <w:rsid w:val="00005A31"/>
    <w:rsid w:val="000146E1"/>
    <w:rsid w:val="000228C1"/>
    <w:rsid w:val="000411BF"/>
    <w:rsid w:val="000465A4"/>
    <w:rsid w:val="000812A9"/>
    <w:rsid w:val="000A5271"/>
    <w:rsid w:val="000B2D15"/>
    <w:rsid w:val="00101D9A"/>
    <w:rsid w:val="001033E4"/>
    <w:rsid w:val="0012037D"/>
    <w:rsid w:val="0015422E"/>
    <w:rsid w:val="0018442D"/>
    <w:rsid w:val="001C372A"/>
    <w:rsid w:val="001D3F89"/>
    <w:rsid w:val="001D5282"/>
    <w:rsid w:val="0021603D"/>
    <w:rsid w:val="00224DFC"/>
    <w:rsid w:val="0023603F"/>
    <w:rsid w:val="002A1476"/>
    <w:rsid w:val="002A22B1"/>
    <w:rsid w:val="002C5FA0"/>
    <w:rsid w:val="002F6E46"/>
    <w:rsid w:val="00333B58"/>
    <w:rsid w:val="003614DB"/>
    <w:rsid w:val="00384664"/>
    <w:rsid w:val="00384C14"/>
    <w:rsid w:val="00391E8D"/>
    <w:rsid w:val="003C1B95"/>
    <w:rsid w:val="0040287F"/>
    <w:rsid w:val="00402FC8"/>
    <w:rsid w:val="00414499"/>
    <w:rsid w:val="00423450"/>
    <w:rsid w:val="0042346F"/>
    <w:rsid w:val="004436E6"/>
    <w:rsid w:val="00486E09"/>
    <w:rsid w:val="005016B3"/>
    <w:rsid w:val="005016F3"/>
    <w:rsid w:val="00571D00"/>
    <w:rsid w:val="005B6F80"/>
    <w:rsid w:val="005F78C4"/>
    <w:rsid w:val="006430FF"/>
    <w:rsid w:val="0065580C"/>
    <w:rsid w:val="00655FB9"/>
    <w:rsid w:val="00665557"/>
    <w:rsid w:val="00674D5E"/>
    <w:rsid w:val="0069010F"/>
    <w:rsid w:val="00691CAD"/>
    <w:rsid w:val="00694CF4"/>
    <w:rsid w:val="006A524A"/>
    <w:rsid w:val="00730E09"/>
    <w:rsid w:val="00732765"/>
    <w:rsid w:val="00780D7B"/>
    <w:rsid w:val="0078615A"/>
    <w:rsid w:val="007B6507"/>
    <w:rsid w:val="00806501"/>
    <w:rsid w:val="008233B8"/>
    <w:rsid w:val="00824AD6"/>
    <w:rsid w:val="008640EB"/>
    <w:rsid w:val="008877E5"/>
    <w:rsid w:val="008E3481"/>
    <w:rsid w:val="008F2463"/>
    <w:rsid w:val="009031E2"/>
    <w:rsid w:val="00973AAB"/>
    <w:rsid w:val="0098182F"/>
    <w:rsid w:val="009A3399"/>
    <w:rsid w:val="009D04BD"/>
    <w:rsid w:val="009D3A43"/>
    <w:rsid w:val="00A333FD"/>
    <w:rsid w:val="00A70B73"/>
    <w:rsid w:val="00AC7C6A"/>
    <w:rsid w:val="00AD0317"/>
    <w:rsid w:val="00AF5FED"/>
    <w:rsid w:val="00B04675"/>
    <w:rsid w:val="00B07931"/>
    <w:rsid w:val="00B41FDE"/>
    <w:rsid w:val="00B63DBF"/>
    <w:rsid w:val="00B75BFA"/>
    <w:rsid w:val="00B8248D"/>
    <w:rsid w:val="00B857DF"/>
    <w:rsid w:val="00BB42AC"/>
    <w:rsid w:val="00BC15FD"/>
    <w:rsid w:val="00C376B4"/>
    <w:rsid w:val="00CE6BAE"/>
    <w:rsid w:val="00D22940"/>
    <w:rsid w:val="00D8068D"/>
    <w:rsid w:val="00D93BB2"/>
    <w:rsid w:val="00DA13CD"/>
    <w:rsid w:val="00DA4DCD"/>
    <w:rsid w:val="00DB1607"/>
    <w:rsid w:val="00DB6F5E"/>
    <w:rsid w:val="00DF1557"/>
    <w:rsid w:val="00E22DE6"/>
    <w:rsid w:val="00E71CA6"/>
    <w:rsid w:val="00E80865"/>
    <w:rsid w:val="00E80AD0"/>
    <w:rsid w:val="00EA4B35"/>
    <w:rsid w:val="00ED41DE"/>
    <w:rsid w:val="00EF4887"/>
    <w:rsid w:val="00EF6222"/>
    <w:rsid w:val="00F23672"/>
    <w:rsid w:val="00FA00E6"/>
    <w:rsid w:val="00FC32B8"/>
    <w:rsid w:val="00FD3DCE"/>
    <w:rsid w:val="00FD7611"/>
    <w:rsid w:val="00FE0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096CA0-112B-40AD-8BB4-C59724640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40EB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76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761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FE01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7-zip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1030</Words>
  <Characters>5873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The West Of Scotland</Company>
  <LinksUpToDate>false</LinksUpToDate>
  <CharactersWithSpaces>6890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Gavin Baxter</dc:creator>
  <cp:keywords/>
  <dc:description/>
  <cp:lastModifiedBy>Kyle Gibson</cp:lastModifiedBy>
  <cp:revision>2</cp:revision>
  <dcterms:created xsi:type="dcterms:W3CDTF">2019-09-13T14:25:00Z</dcterms:created>
  <dcterms:modified xsi:type="dcterms:W3CDTF">2019-09-13T14:25:00Z</dcterms:modified>
</cp:coreProperties>
</file>