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5791" w14:textId="77777777" w:rsidR="009D3FF2" w:rsidRDefault="009D3FF2" w:rsidP="009D3FF2">
      <w:pPr>
        <w:pStyle w:val="Titre1"/>
      </w:pPr>
      <w:r>
        <w:t>Mise en place de la base de données</w:t>
      </w:r>
    </w:p>
    <w:p w14:paraId="22604E16" w14:textId="4B331244" w:rsidR="005D6249" w:rsidRDefault="005D6249" w:rsidP="005D6249">
      <w:pPr>
        <w:jc w:val="center"/>
      </w:pPr>
      <w:r>
        <w:t>TPI 2026 — Normand Aymon</w:t>
      </w:r>
    </w:p>
    <w:p w14:paraId="269198BE" w14:textId="1ED9E2EF" w:rsidR="001F2F56" w:rsidRPr="009F0684" w:rsidRDefault="009D3FF2" w:rsidP="00F14385">
      <w:pPr>
        <w:pStyle w:val="Titre3"/>
        <w:jc w:val="center"/>
      </w:pPr>
      <w:r>
        <w:t>Processus de liaison de la base de données</w:t>
      </w:r>
    </w:p>
    <w:p w14:paraId="049D0CA1" w14:textId="3802DACA" w:rsidR="00900FB4" w:rsidRDefault="00900FB4" w:rsidP="009F0684"/>
    <w:p w14:paraId="24B53295" w14:textId="5A738CFD" w:rsidR="00AC5373" w:rsidRDefault="009325F5">
      <w:pPr>
        <w:jc w:val="left"/>
      </w:pPr>
      <w:r>
        <w:rPr>
          <w:noProof/>
        </w:rPr>
        <w:drawing>
          <wp:anchor distT="0" distB="0" distL="114300" distR="114300" simplePos="0" relativeHeight="251659264" behindDoc="0" locked="0" layoutInCell="1" allowOverlap="1" wp14:anchorId="78481A2C" wp14:editId="62B70786">
            <wp:simplePos x="953770" y="3132455"/>
            <wp:positionH relativeFrom="margin">
              <wp:align>center</wp:align>
            </wp:positionH>
            <wp:positionV relativeFrom="margin">
              <wp:align>center</wp:align>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AC5373">
        <w:br w:type="page"/>
      </w:r>
    </w:p>
    <w:p w14:paraId="683547A8" w14:textId="77777777" w:rsidR="009D3FF2" w:rsidRDefault="009D3FF2" w:rsidP="009D3FF2">
      <w:pPr>
        <w:pStyle w:val="Titre2"/>
      </w:pPr>
      <w:r>
        <w:lastRenderedPageBreak/>
        <w:t xml:space="preserve">Import de la structure depuis DB Designer </w:t>
      </w:r>
    </w:p>
    <w:p w14:paraId="2107EB38" w14:textId="7F3E5EEA" w:rsidR="009D3FF2" w:rsidRDefault="007C5C08" w:rsidP="009D3FF2">
      <w:pPr>
        <w:spacing w:before="100" w:after="100"/>
      </w:pPr>
      <w:r>
        <w:rPr>
          <w:noProof/>
          <w:color w:val="EE0000"/>
        </w:rPr>
        <w:drawing>
          <wp:anchor distT="0" distB="0" distL="114300" distR="114300" simplePos="0" relativeHeight="251660288" behindDoc="1" locked="0" layoutInCell="1" allowOverlap="1" wp14:anchorId="1970DA99" wp14:editId="7B8C258E">
            <wp:simplePos x="0" y="0"/>
            <wp:positionH relativeFrom="column">
              <wp:posOffset>1040765</wp:posOffset>
            </wp:positionH>
            <wp:positionV relativeFrom="paragraph">
              <wp:posOffset>921121</wp:posOffset>
            </wp:positionV>
            <wp:extent cx="252000" cy="252000"/>
            <wp:effectExtent l="0" t="0" r="0" b="0"/>
            <wp:wrapNone/>
            <wp:docPr id="684825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FF2">
        <w:t>La structure de la base de données a été conçue dans DB Designer (outil de modélisation en ligne). Une fois le modèle finalisé, DB Designer permet d'exporter un script SQL contenant toutes les instructions de création des tables (CREATE TABLE) avec leurs colonnes, types, clés primaires et clés étrangères.</w:t>
      </w:r>
    </w:p>
    <w:p w14:paraId="10597DB0" w14:textId="1781601B" w:rsidR="007C5C08" w:rsidRPr="007C5C08" w:rsidRDefault="009D3FF2" w:rsidP="007C5C08">
      <w:pPr>
        <w:spacing w:before="100" w:after="100"/>
        <w:jc w:val="center"/>
        <w:rPr>
          <w:color w:val="D97757"/>
        </w:rPr>
      </w:pPr>
      <w:r w:rsidRPr="007C5C08">
        <w:rPr>
          <w:color w:val="D97757"/>
        </w:rPr>
        <w:t>Les clients fictifs ont été créé avec Claude AI</w:t>
      </w:r>
      <w:r w:rsidRPr="007C5C08">
        <w:rPr>
          <w:color w:val="D97757"/>
        </w:rPr>
        <w:br/>
      </w:r>
    </w:p>
    <w:p w14:paraId="6B5BE7D0" w14:textId="11B2EFF2" w:rsidR="009D3FF2" w:rsidRDefault="009D3FF2" w:rsidP="007C5C08">
      <w:pPr>
        <w:pStyle w:val="Titre3"/>
      </w:pPr>
      <w:r>
        <w:t>Insertion des données initiales</w:t>
      </w:r>
    </w:p>
    <w:p w14:paraId="48D7FAF9" w14:textId="1D3DD15C" w:rsidR="009D3FF2" w:rsidRDefault="009D3FF2" w:rsidP="009D3FF2">
      <w:pPr>
        <w:spacing w:before="100" w:after="100"/>
      </w:pPr>
      <w:r>
        <w:t>Une fois la structure en place, les données de référence (secteurs d'activité, applications Odoo, clients de test, questions et liaisons) ont été insérées via un script SQL généré depuis</w:t>
      </w:r>
      <w:r w:rsidR="007C5C08">
        <w:t xml:space="preserve"> un</w:t>
      </w:r>
      <w:r>
        <w:t xml:space="preserve"> fichier Exce</w:t>
      </w:r>
      <w:r w:rsidR="007C5C08">
        <w:t>l</w:t>
      </w:r>
      <w:r>
        <w:t>.</w:t>
      </w:r>
      <w:r w:rsidR="007C5C08">
        <w:tab/>
      </w:r>
      <w:r w:rsidR="003B73E8">
        <w:rPr>
          <w:b/>
          <w:bCs/>
          <w:color w:val="EE0000"/>
        </w:rPr>
        <w:br/>
      </w:r>
    </w:p>
    <w:p w14:paraId="03C18C2E" w14:textId="119F42EA" w:rsidR="009D3FF2" w:rsidRDefault="009D3FF2" w:rsidP="009D3FF2">
      <w:pPr>
        <w:pStyle w:val="Titre3"/>
      </w:pPr>
      <w:r>
        <w:t>Contenu du fichier Excel</w:t>
      </w:r>
    </w:p>
    <w:p w14:paraId="332B8559" w14:textId="18EDC36D" w:rsidR="009D3FF2" w:rsidRDefault="009D3FF2" w:rsidP="009D3FF2">
      <w:pPr>
        <w:spacing w:before="100" w:after="100"/>
      </w:pPr>
      <w:r>
        <w:t>Le fichier ContenuDB.xlsx contenait 5 onglets correspondant aux tables à remplir :</w:t>
      </w:r>
    </w:p>
    <w:p w14:paraId="27A7697F" w14:textId="77777777" w:rsidR="009D3FF2" w:rsidRDefault="009D3FF2" w:rsidP="009D3FF2">
      <w:pPr>
        <w:pStyle w:val="Paragraphedeliste"/>
        <w:numPr>
          <w:ilvl w:val="0"/>
          <w:numId w:val="7"/>
        </w:numPr>
        <w:spacing w:before="60" w:after="60" w:line="240" w:lineRule="auto"/>
        <w:contextualSpacing w:val="0"/>
        <w:jc w:val="left"/>
      </w:pPr>
      <w:proofErr w:type="spellStart"/>
      <w:r>
        <w:t>SecteurActivite</w:t>
      </w:r>
      <w:proofErr w:type="spellEnd"/>
      <w:r>
        <w:t xml:space="preserve"> — 26 secteurs d'activité</w:t>
      </w:r>
    </w:p>
    <w:p w14:paraId="5C86EF86" w14:textId="2FC722E8" w:rsidR="009D3FF2" w:rsidRDefault="009D3FF2" w:rsidP="009D3FF2">
      <w:pPr>
        <w:pStyle w:val="Paragraphedeliste"/>
        <w:numPr>
          <w:ilvl w:val="0"/>
          <w:numId w:val="7"/>
        </w:numPr>
        <w:spacing w:before="60" w:after="60" w:line="240" w:lineRule="auto"/>
        <w:contextualSpacing w:val="0"/>
        <w:jc w:val="left"/>
      </w:pPr>
      <w:proofErr w:type="spellStart"/>
      <w:r>
        <w:t>ApplicationOdoo</w:t>
      </w:r>
      <w:proofErr w:type="spellEnd"/>
      <w:r>
        <w:t xml:space="preserve"> — 65 applications Odoo disponibles</w:t>
      </w:r>
    </w:p>
    <w:p w14:paraId="3F9FBEF9" w14:textId="43C088BB" w:rsidR="009D3FF2" w:rsidRDefault="009D3FF2" w:rsidP="009D3FF2">
      <w:pPr>
        <w:pStyle w:val="Paragraphedeliste"/>
        <w:numPr>
          <w:ilvl w:val="0"/>
          <w:numId w:val="7"/>
        </w:numPr>
        <w:spacing w:before="60" w:after="60" w:line="240" w:lineRule="auto"/>
        <w:contextualSpacing w:val="0"/>
        <w:jc w:val="left"/>
      </w:pPr>
      <w:r>
        <w:t>Client — 23 clients de démonstration</w:t>
      </w:r>
    </w:p>
    <w:p w14:paraId="6E6E2162" w14:textId="67EC7E65" w:rsidR="009D3FF2" w:rsidRDefault="009D3FF2" w:rsidP="009D3FF2">
      <w:pPr>
        <w:pStyle w:val="Paragraphedeliste"/>
        <w:numPr>
          <w:ilvl w:val="0"/>
          <w:numId w:val="7"/>
        </w:numPr>
        <w:spacing w:before="60" w:after="60" w:line="240" w:lineRule="auto"/>
        <w:contextualSpacing w:val="0"/>
        <w:jc w:val="left"/>
      </w:pPr>
      <w:r>
        <w:t>Questions — 54 questions du questionnaire dynamique</w:t>
      </w:r>
    </w:p>
    <w:p w14:paraId="12039F05" w14:textId="6C2CA180" w:rsidR="009D3FF2" w:rsidRDefault="009D3FF2" w:rsidP="009D3FF2">
      <w:pPr>
        <w:pStyle w:val="Paragraphedeliste"/>
        <w:numPr>
          <w:ilvl w:val="0"/>
          <w:numId w:val="7"/>
        </w:numPr>
        <w:spacing w:before="60" w:after="60" w:line="240" w:lineRule="auto"/>
        <w:contextualSpacing w:val="0"/>
        <w:jc w:val="left"/>
      </w:pPr>
      <w:proofErr w:type="spellStart"/>
      <w:r>
        <w:t>CreationListe</w:t>
      </w:r>
      <w:proofErr w:type="spellEnd"/>
      <w:r>
        <w:t xml:space="preserve"> — 66 liaisons question → application recommandée</w:t>
      </w:r>
    </w:p>
    <w:p w14:paraId="1C05C683" w14:textId="40F0DD6F" w:rsidR="009D3FF2" w:rsidRDefault="009D3FF2" w:rsidP="009D3FF2">
      <w:pPr>
        <w:spacing w:before="60" w:after="60" w:line="240" w:lineRule="auto"/>
        <w:jc w:val="left"/>
      </w:pPr>
    </w:p>
    <w:p w14:paraId="2FF84461" w14:textId="25334DC4" w:rsidR="009D3FF2" w:rsidRDefault="009D3FF2" w:rsidP="009D3FF2">
      <w:pPr>
        <w:pStyle w:val="Titre3"/>
      </w:pPr>
      <w:r>
        <w:t>Génération du script SQL</w:t>
      </w:r>
    </w:p>
    <w:p w14:paraId="6264149A" w14:textId="16CC27B4" w:rsidR="009D3FF2" w:rsidRDefault="007C5C08" w:rsidP="009D3FF2">
      <w:pPr>
        <w:spacing w:before="100" w:after="100"/>
      </w:pPr>
      <w:r>
        <w:rPr>
          <w:noProof/>
          <w:color w:val="EE0000"/>
        </w:rPr>
        <w:drawing>
          <wp:anchor distT="0" distB="0" distL="114300" distR="114300" simplePos="0" relativeHeight="251662336" behindDoc="1" locked="0" layoutInCell="1" allowOverlap="1" wp14:anchorId="2A9489D9" wp14:editId="3E5939B7">
            <wp:simplePos x="0" y="0"/>
            <wp:positionH relativeFrom="column">
              <wp:posOffset>114300</wp:posOffset>
            </wp:positionH>
            <wp:positionV relativeFrom="paragraph">
              <wp:posOffset>677809</wp:posOffset>
            </wp:positionV>
            <wp:extent cx="252000" cy="252000"/>
            <wp:effectExtent l="0" t="0" r="0" b="0"/>
            <wp:wrapNone/>
            <wp:docPr id="400042533" name="Image 1" descr="The image depicts a vibrant, solid orange star shap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2533" name="Image 1" descr="The image depicts a vibrant, solid orange star shap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FF2">
        <w:t>Un script Python a été utilisé pour lire le fichier Excel et générer automatiquement les instructions INSERT SQL pour chaque table, dans le bon ordre pour respecter les contraintes de clés étrangères</w:t>
      </w:r>
      <w:r>
        <w:t>.</w:t>
      </w:r>
    </w:p>
    <w:p w14:paraId="1EC489FF" w14:textId="74EEB002" w:rsidR="007C5C08" w:rsidRPr="007C5C08" w:rsidRDefault="007C5C08" w:rsidP="007C5C08">
      <w:pPr>
        <w:spacing w:before="100" w:after="100"/>
        <w:jc w:val="center"/>
        <w:rPr>
          <w:color w:val="D97757"/>
        </w:rPr>
      </w:pPr>
      <w:r w:rsidRPr="007C5C08">
        <w:rPr>
          <w:color w:val="D97757"/>
        </w:rPr>
        <w:t>Le script d’import de donnée dans la DB a été réalisé sur un prompt Claud AI</w:t>
      </w:r>
    </w:p>
    <w:p w14:paraId="2594A742" w14:textId="77777777" w:rsidR="009D3FF2" w:rsidRDefault="009D3FF2" w:rsidP="009D3FF2">
      <w:pPr>
        <w:spacing w:before="60" w:after="60" w:line="240" w:lineRule="auto"/>
        <w:jc w:val="left"/>
      </w:pPr>
    </w:p>
    <w:p w14:paraId="40F6FF2C" w14:textId="77777777" w:rsidR="009D3FF2" w:rsidRDefault="009D3FF2" w:rsidP="009D3FF2">
      <w:pPr>
        <w:pStyle w:val="Titre3"/>
      </w:pPr>
      <w:r>
        <w:t>Résultat</w:t>
      </w:r>
    </w:p>
    <w:p w14:paraId="2A3384A1" w14:textId="1C4C532E" w:rsidR="009D3FF2" w:rsidRDefault="009D3FF2" w:rsidP="007C5C08">
      <w:pPr>
        <w:spacing w:before="100" w:after="100"/>
      </w:pPr>
      <w:r>
        <w:t xml:space="preserve">Après exécution, les tables de référence sont remplies et prêtes à être utilisées par l'application. Les tables </w:t>
      </w:r>
      <w:proofErr w:type="spellStart"/>
      <w:r>
        <w:t>Resultat</w:t>
      </w:r>
      <w:proofErr w:type="spellEnd"/>
      <w:r>
        <w:t xml:space="preserve"> et </w:t>
      </w:r>
      <w:proofErr w:type="spellStart"/>
      <w:r>
        <w:t>CreationListe</w:t>
      </w:r>
      <w:proofErr w:type="spellEnd"/>
      <w:r>
        <w:t xml:space="preserve"> restent vides — elles se rempliront dynamiquement au fur et à mesure que les intégrateurs utiliseront l'application pour générer des sélections d'applications pour leurs clients.</w:t>
      </w:r>
    </w:p>
    <w:sectPr w:rsidR="009D3FF2" w:rsidSect="009F0684">
      <w:headerReference w:type="even" r:id="rId9"/>
      <w:headerReference w:type="default" r:id="rId10"/>
      <w:footerReference w:type="even" r:id="rId11"/>
      <w:footerReference w:type="default" r:id="rId12"/>
      <w:headerReference w:type="first" r:id="rId13"/>
      <w:footerReference w:type="first" r:id="rId14"/>
      <w:pgSz w:w="11906" w:h="16838"/>
      <w:pgMar w:top="1276"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31EF" w14:textId="77777777" w:rsidR="0024099B" w:rsidRDefault="0024099B" w:rsidP="009F0684">
      <w:pPr>
        <w:spacing w:after="0" w:line="240" w:lineRule="auto"/>
      </w:pPr>
      <w:r>
        <w:separator/>
      </w:r>
    </w:p>
  </w:endnote>
  <w:endnote w:type="continuationSeparator" w:id="0">
    <w:p w14:paraId="2A19F84C" w14:textId="77777777" w:rsidR="0024099B" w:rsidRDefault="0024099B" w:rsidP="009F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0471" w14:textId="77777777" w:rsidR="009F0684" w:rsidRDefault="009F06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pPr>
              <w:pStyle w:val="Pieddepage"/>
              <w:jc w:val="right"/>
            </w:pPr>
            <w:r w:rsidRPr="009F0684">
              <w:rPr>
                <w:b/>
                <w:bCs/>
                <w:color w:val="A48952"/>
                <w:sz w:val="16"/>
                <w:szCs w:val="16"/>
              </w:rPr>
              <w:fldChar w:fldCharType="begin"/>
            </w:r>
            <w:r w:rsidRPr="009F0684">
              <w:rPr>
                <w:b/>
                <w:bCs/>
                <w:color w:val="A48952"/>
                <w:sz w:val="16"/>
                <w:szCs w:val="16"/>
              </w:rPr>
              <w:instrText>PAGE</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r w:rsidRPr="009F0684">
              <w:rPr>
                <w:color w:val="A48952"/>
                <w:sz w:val="16"/>
                <w:szCs w:val="16"/>
                <w:lang w:val="fr-FR"/>
              </w:rPr>
              <w:t xml:space="preserve"> </w:t>
            </w:r>
            <w:r>
              <w:rPr>
                <w:color w:val="A48952"/>
                <w:sz w:val="16"/>
                <w:szCs w:val="16"/>
                <w:lang w:val="fr-FR"/>
              </w:rPr>
              <w:t>/</w:t>
            </w:r>
            <w:r w:rsidRPr="009F0684">
              <w:rPr>
                <w:b/>
                <w:bCs/>
                <w:color w:val="A48952"/>
                <w:sz w:val="16"/>
                <w:szCs w:val="16"/>
              </w:rPr>
              <w:fldChar w:fldCharType="begin"/>
            </w:r>
            <w:r w:rsidRPr="009F0684">
              <w:rPr>
                <w:b/>
                <w:bCs/>
                <w:color w:val="A48952"/>
                <w:sz w:val="16"/>
                <w:szCs w:val="16"/>
              </w:rPr>
              <w:instrText>NUMPAGES</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p>
        </w:sdtContent>
      </w:sdt>
    </w:sdtContent>
  </w:sdt>
  <w:p w14:paraId="46BBBC16" w14:textId="77777777" w:rsidR="009F0684" w:rsidRDefault="009F06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DB1A" w14:textId="77777777" w:rsidR="009F0684" w:rsidRDefault="009F06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F9371" w14:textId="77777777" w:rsidR="0024099B" w:rsidRDefault="0024099B" w:rsidP="009F0684">
      <w:pPr>
        <w:spacing w:after="0" w:line="240" w:lineRule="auto"/>
      </w:pPr>
      <w:r>
        <w:separator/>
      </w:r>
    </w:p>
  </w:footnote>
  <w:footnote w:type="continuationSeparator" w:id="0">
    <w:p w14:paraId="6FA0B551" w14:textId="77777777" w:rsidR="0024099B" w:rsidRDefault="0024099B" w:rsidP="009F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ABF7" w14:textId="77777777" w:rsidR="009F0684" w:rsidRDefault="009F06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E276" w14:textId="11F651AD" w:rsidR="009F0684" w:rsidRPr="009F0684" w:rsidRDefault="009F0684" w:rsidP="009F0684">
    <w:pPr>
      <w:pStyle w:val="En-tte"/>
      <w:tabs>
        <w:tab w:val="clear" w:pos="4536"/>
      </w:tabs>
      <w:rPr>
        <w:i/>
        <w:iCs/>
        <w:color w:val="A48952"/>
        <w:sz w:val="16"/>
        <w:szCs w:val="16"/>
        <w:lang w:val="fr-FR"/>
      </w:rPr>
    </w:pPr>
    <w:r w:rsidRPr="009F0684">
      <w:rPr>
        <w:i/>
        <w:iCs/>
        <w:color w:val="A48952"/>
        <w:sz w:val="16"/>
        <w:szCs w:val="16"/>
        <w:lang w:val="fr-FR"/>
      </w:rPr>
      <w:t>Normand Aymon – TPI IDEC 2026</w:t>
    </w:r>
    <w:r w:rsidRPr="009F0684">
      <w:rPr>
        <w:i/>
        <w:iCs/>
        <w:color w:val="A48952"/>
        <w:sz w:val="16"/>
        <w:szCs w:val="16"/>
        <w:lang w:val="fr-FR"/>
      </w:rPr>
      <w:tab/>
    </w:r>
    <w:r w:rsidR="009D3FF2">
      <w:rPr>
        <w:i/>
        <w:iCs/>
        <w:color w:val="A48952"/>
        <w:sz w:val="16"/>
        <w:szCs w:val="16"/>
        <w:lang w:val="fr-FR"/>
      </w:rPr>
      <w:t>Mise en place de la DB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F85" w14:textId="77777777" w:rsidR="009F0684" w:rsidRDefault="009F06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8112B"/>
    <w:multiLevelType w:val="hybridMultilevel"/>
    <w:tmpl w:val="A82662D0"/>
    <w:lvl w:ilvl="0" w:tplc="23FCF50C">
      <w:start w:val="1"/>
      <w:numFmt w:val="bullet"/>
      <w:lvlText w:val="•"/>
      <w:lvlJc w:val="left"/>
      <w:pPr>
        <w:ind w:left="720" w:hanging="360"/>
      </w:pPr>
    </w:lvl>
    <w:lvl w:ilvl="1" w:tplc="73A4D3D2">
      <w:numFmt w:val="decimal"/>
      <w:lvlText w:val=""/>
      <w:lvlJc w:val="left"/>
    </w:lvl>
    <w:lvl w:ilvl="2" w:tplc="CB38B9FC">
      <w:numFmt w:val="decimal"/>
      <w:lvlText w:val=""/>
      <w:lvlJc w:val="left"/>
    </w:lvl>
    <w:lvl w:ilvl="3" w:tplc="83665600">
      <w:numFmt w:val="decimal"/>
      <w:lvlText w:val=""/>
      <w:lvlJc w:val="left"/>
    </w:lvl>
    <w:lvl w:ilvl="4" w:tplc="96F6DDCA">
      <w:numFmt w:val="decimal"/>
      <w:lvlText w:val=""/>
      <w:lvlJc w:val="left"/>
    </w:lvl>
    <w:lvl w:ilvl="5" w:tplc="1B2A5CFE">
      <w:numFmt w:val="decimal"/>
      <w:lvlText w:val=""/>
      <w:lvlJc w:val="left"/>
    </w:lvl>
    <w:lvl w:ilvl="6" w:tplc="EEA27ECA">
      <w:numFmt w:val="decimal"/>
      <w:lvlText w:val=""/>
      <w:lvlJc w:val="left"/>
    </w:lvl>
    <w:lvl w:ilvl="7" w:tplc="8D74FC80">
      <w:numFmt w:val="decimal"/>
      <w:lvlText w:val=""/>
      <w:lvlJc w:val="left"/>
    </w:lvl>
    <w:lvl w:ilvl="8" w:tplc="7B8C2EAE">
      <w:numFmt w:val="decimal"/>
      <w:lvlText w:val=""/>
      <w:lvlJc w:val="left"/>
    </w:lvl>
  </w:abstractNum>
  <w:num w:numId="1" w16cid:durableId="808863684">
    <w:abstractNumId w:val="3"/>
  </w:num>
  <w:num w:numId="2" w16cid:durableId="1085103623">
    <w:abstractNumId w:val="2"/>
  </w:num>
  <w:num w:numId="3" w16cid:durableId="213810979">
    <w:abstractNumId w:val="0"/>
  </w:num>
  <w:num w:numId="4" w16cid:durableId="1326780895">
    <w:abstractNumId w:val="1"/>
  </w:num>
  <w:num w:numId="5" w16cid:durableId="2133862049">
    <w:abstractNumId w:val="5"/>
  </w:num>
  <w:num w:numId="6" w16cid:durableId="1133984050">
    <w:abstractNumId w:val="4"/>
  </w:num>
  <w:num w:numId="7" w16cid:durableId="195559890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42BD5"/>
    <w:rsid w:val="001013BD"/>
    <w:rsid w:val="00131967"/>
    <w:rsid w:val="00184F6E"/>
    <w:rsid w:val="001A227C"/>
    <w:rsid w:val="001F2F56"/>
    <w:rsid w:val="0024099B"/>
    <w:rsid w:val="00396759"/>
    <w:rsid w:val="003B73E8"/>
    <w:rsid w:val="003F3996"/>
    <w:rsid w:val="004C4037"/>
    <w:rsid w:val="00533F48"/>
    <w:rsid w:val="005D6249"/>
    <w:rsid w:val="005E4D4C"/>
    <w:rsid w:val="006D146C"/>
    <w:rsid w:val="006F6059"/>
    <w:rsid w:val="007C45F7"/>
    <w:rsid w:val="007C5C08"/>
    <w:rsid w:val="00900FB4"/>
    <w:rsid w:val="009325F5"/>
    <w:rsid w:val="009343F3"/>
    <w:rsid w:val="00970F4E"/>
    <w:rsid w:val="009B3790"/>
    <w:rsid w:val="009B5B27"/>
    <w:rsid w:val="009D3FF2"/>
    <w:rsid w:val="009F0684"/>
    <w:rsid w:val="00A7146F"/>
    <w:rsid w:val="00A83507"/>
    <w:rsid w:val="00AC5373"/>
    <w:rsid w:val="00AF3523"/>
    <w:rsid w:val="00B325C8"/>
    <w:rsid w:val="00C07022"/>
    <w:rsid w:val="00C4344B"/>
    <w:rsid w:val="00C56FBD"/>
    <w:rsid w:val="00E250AA"/>
    <w:rsid w:val="00E67855"/>
    <w:rsid w:val="00F14385"/>
    <w:rsid w:val="00F64BEB"/>
    <w:rsid w:val="00F75382"/>
    <w:rsid w:val="00FF6F6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84"/>
    <w:pPr>
      <w:jc w:val="both"/>
    </w:pPr>
    <w:rPr>
      <w:rFonts w:ascii="Aptos Light" w:hAnsi="Aptos Light"/>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14385"/>
    <w:pPr>
      <w:jc w:val="left"/>
      <w:outlineLvl w:val="2"/>
    </w:pPr>
    <w:rPr>
      <w:color w:val="A48952"/>
    </w:rPr>
  </w:style>
  <w:style w:type="paragraph" w:styleId="Titre4">
    <w:name w:val="heading 4"/>
    <w:basedOn w:val="Normal"/>
    <w:next w:val="Normal"/>
    <w:link w:val="Titre4Car"/>
    <w:uiPriority w:val="9"/>
    <w:semiHidden/>
    <w:unhideWhenUsed/>
    <w:qFormat/>
    <w:rsid w:val="00900F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14385"/>
    <w:rPr>
      <w:rFonts w:ascii="Aptos Light" w:hAnsi="Aptos Light"/>
      <w:color w:val="A48952"/>
    </w:rPr>
  </w:style>
  <w:style w:type="character" w:customStyle="1" w:styleId="Titre4Car">
    <w:name w:val="Titre 4 Car"/>
    <w:basedOn w:val="Policepardfaut"/>
    <w:link w:val="Titre4"/>
    <w:uiPriority w:val="9"/>
    <w:semiHidden/>
    <w:rsid w:val="00900F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table" w:styleId="Grilledetableauclaire">
    <w:name w:val="Grid Table Light"/>
    <w:basedOn w:val="TableauNormal"/>
    <w:uiPriority w:val="40"/>
    <w:rsid w:val="005D6249"/>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1474</Characters>
  <Application>Microsoft Office Word</Application>
  <DocSecurity>0</DocSecurity>
  <Lines>35</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4</cp:revision>
  <cp:lastPrinted>2026-01-05T16:46:00Z</cp:lastPrinted>
  <dcterms:created xsi:type="dcterms:W3CDTF">2026-04-29T07:18:00Z</dcterms:created>
  <dcterms:modified xsi:type="dcterms:W3CDTF">2026-05-04T14:06:00Z</dcterms:modified>
</cp:coreProperties>
</file>