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EED8" w14:textId="77777777" w:rsidR="00CE70B3" w:rsidRPr="00CE70B3" w:rsidRDefault="00CE70B3" w:rsidP="00CE70B3">
      <w:pPr>
        <w:pStyle w:val="a3"/>
        <w:rPr>
          <w:rFonts w:hint="eastAsia"/>
        </w:rPr>
      </w:pPr>
      <w:r w:rsidRPr="00CE70B3">
        <w:rPr>
          <w:rFonts w:hint="eastAsia"/>
        </w:rPr>
        <w:t>梁子湖农业本体平台</w:t>
      </w:r>
    </w:p>
    <w:p w14:paraId="36ADAEAB" w14:textId="77777777" w:rsidR="00CE70B3" w:rsidRPr="00CE70B3" w:rsidRDefault="00CE70B3" w:rsidP="00CE70B3">
      <w:pPr>
        <w:pStyle w:val="a3"/>
        <w:rPr>
          <w:rFonts w:hint="eastAsia"/>
        </w:rPr>
      </w:pPr>
      <w:r w:rsidRPr="00CE70B3">
        <w:rPr>
          <w:rFonts w:hint="eastAsia"/>
        </w:rPr>
        <w:t>多库架构与数据准备报告</w:t>
      </w:r>
    </w:p>
    <w:p w14:paraId="2537E199" w14:textId="77777777" w:rsidR="00CE70B3" w:rsidRPr="00CE70B3" w:rsidRDefault="00CE70B3" w:rsidP="00CE70B3">
      <w:pPr>
        <w:pStyle w:val="a5"/>
        <w:rPr>
          <w:rFonts w:hint="eastAsia"/>
        </w:rPr>
      </w:pPr>
      <w:r w:rsidRPr="00CE70B3">
        <w:rPr>
          <w:rFonts w:hint="eastAsia"/>
        </w:rPr>
        <w:t>2026年10月23日 原生环境实施与验收记录</w:t>
      </w:r>
    </w:p>
    <w:p w14:paraId="1B0869EF" w14:textId="77777777" w:rsidR="00CE70B3" w:rsidRPr="00CE70B3" w:rsidRDefault="00CE70B3" w:rsidP="00CE70B3">
      <w:pPr>
        <w:rPr>
          <w:rFonts w:hint="eastAsia"/>
        </w:rPr>
      </w:pPr>
      <w:r w:rsidRPr="00CE70B3">
        <w:rPr>
          <w:rFonts w:hint="eastAsia"/>
        </w:rPr>
        <w:t>本报告面向项目负责人、开发人员与内网运维人员，说明农业本体平台拆分后的数据库职责、统一身份、同步与权限机制，并列出真实数据接入所需资料。工程已建立独立的专业存储，并完成原生服务、历史与恢复验证；合成基准完整保存了一万个实体和十万条关系。但十用户负载中的图谱与 SPARQL 查询全部超时，当前性能验收不能判为通过。真实设备能力、地块数量和测绘精度仍需现场证据。</w:t>
      </w:r>
    </w:p>
    <w:p w14:paraId="759DBE93" w14:textId="77777777" w:rsidR="00CE70B3" w:rsidRPr="00CE70B3" w:rsidRDefault="00CE70B3" w:rsidP="00CE70B3">
      <w:pPr>
        <w:pStyle w:val="1"/>
        <w:rPr>
          <w:rFonts w:hint="eastAsia"/>
        </w:rPr>
      </w:pPr>
      <w:r w:rsidRPr="00CE70B3">
        <w:rPr>
          <w:rFonts w:hint="eastAsia"/>
        </w:rPr>
        <w:t>一主多库的职责与关联</w:t>
      </w:r>
    </w:p>
    <w:p w14:paraId="35D4B56D" w14:textId="77777777" w:rsidR="00CE70B3" w:rsidRPr="00CE70B3" w:rsidRDefault="00CE70B3" w:rsidP="00CE70B3">
      <w:pPr>
        <w:rPr>
          <w:rFonts w:hint="eastAsia"/>
        </w:rPr>
      </w:pPr>
      <w:r w:rsidRPr="00CE70B3">
        <w:rPr>
          <w:rFonts w:hint="eastAsia"/>
        </w:rPr>
        <w:t>本体语义主库采用 Jena Fuseki 与 TDB2，保存农业类、属性、关系和经过治理的语义事实。SQL 治理库保存当前授权、接受记录和审计依据。GIS、时序、对象存储与资料库各自管理专业数据，通过平台后端关联。一个存储的写入成功，并不意味着所有其他存储都已同步完成。</w:t>
      </w:r>
    </w:p>
    <w:p w14:paraId="63258467" w14:textId="77777777" w:rsidR="00CE70B3" w:rsidRDefault="00CE70B3" w:rsidP="00CE70B3">
      <w:pPr>
        <w:spacing w:line="240" w:lineRule="auto"/>
        <w:jc w:val="center"/>
        <w:rPr>
          <w:rFonts w:hint="eastAsia"/>
        </w:rPr>
      </w:pPr>
      <w:r>
        <w:rPr>
          <w:noProof/>
        </w:rPr>
        <w:drawing>
          <wp:inline distT="0" distB="0" distL="0" distR="0" wp14:anchorId="5BBF7370" wp14:editId="6B8E0F70">
            <wp:extent cx="6400800" cy="3302000"/>
            <wp:effectExtent l="0" t="0" r="0" b="0"/>
            <wp:docPr id="91511639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16391" name=""/>
                    <pic:cNvPicPr/>
                  </pic:nvPicPr>
                  <pic:blipFill>
                    <a:blip r:embed="rId6">
                      <a:extLst>
                        <a:ext uri="{96DAC541-7B7A-43D3-8B79-37D633B846F1}">
                          <asvg:svgBlip xmlns:asvg="http://schemas.microsoft.com/office/drawing/2016/SVG/main" r:embed="rId7"/>
                        </a:ext>
                      </a:extLst>
                    </a:blip>
                    <a:stretch>
                      <a:fillRect/>
                    </a:stretch>
                  </pic:blipFill>
                  <pic:spPr>
                    <a:xfrm>
                      <a:off x="0" y="0"/>
                      <a:ext cx="6400800" cy="3302000"/>
                    </a:xfrm>
                    <a:prstGeom prst="rect">
                      <a:avLst/>
                    </a:prstGeom>
                  </pic:spPr>
                </pic:pic>
              </a:graphicData>
            </a:graphic>
          </wp:inline>
        </w:drawing>
      </w:r>
    </w:p>
    <w:p w14:paraId="32ADCA04" w14:textId="77777777" w:rsidR="00CE70B3" w:rsidRPr="00CE70B3" w:rsidRDefault="00CE70B3" w:rsidP="00CE70B3">
      <w:pPr>
        <w:rPr>
          <w:rFonts w:hint="eastAsia"/>
        </w:rPr>
      </w:pPr>
      <w:r w:rsidRPr="00CE70B3">
        <w:rPr>
          <w:rFonts w:hint="eastAsia"/>
        </w:rPr>
        <w:t>平台以后端规则、稳定身份和可追溯事件连接各库。专业库具有独立职责和事务边界，不构成主库的备份副本。</w:t>
      </w:r>
    </w:p>
    <w:p w14:paraId="5F5AF203" w14:textId="502BB932" w:rsidR="00CE70B3" w:rsidRDefault="00CE70B3">
      <w:pPr>
        <w:snapToGrid/>
        <w:spacing w:after="160" w:line="278" w:lineRule="auto"/>
        <w:rPr>
          <w:rFonts w:hint="eastAsia"/>
        </w:rPr>
      </w:pPr>
      <w:r>
        <w:rPr>
          <w:rFonts w:hint="eastAsia"/>
        </w:rPr>
        <w:br w:type="page"/>
      </w:r>
    </w:p>
    <w:p w14:paraId="21B28208" w14:textId="77777777" w:rsidR="00CE70B3" w:rsidRPr="00CE70B3" w:rsidRDefault="00CE70B3" w:rsidP="00CE70B3">
      <w:pPr>
        <w:pStyle w:val="2"/>
        <w:rPr>
          <w:rFonts w:hint="eastAsia"/>
        </w:rPr>
      </w:pPr>
      <w:r w:rsidRPr="00CE70B3">
        <w:rPr>
          <w:rFonts w:hint="eastAsia"/>
        </w:rPr>
        <w:lastRenderedPageBreak/>
        <w:t>各库职责</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1640"/>
        <w:gridCol w:w="3320"/>
        <w:gridCol w:w="5120"/>
      </w:tblGrid>
      <w:tr w:rsidR="00CE70B3" w:rsidRPr="00CE70B3" w14:paraId="2F64964C" w14:textId="77777777" w:rsidTr="00CE70B3">
        <w:trPr>
          <w:cantSplit/>
          <w:tblHeader/>
        </w:trPr>
        <w:tc>
          <w:tcPr>
            <w:tcW w:w="1640" w:type="dxa"/>
            <w:shd w:val="clear" w:color="auto" w:fill="E8F0F6"/>
            <w:vAlign w:val="center"/>
          </w:tcPr>
          <w:p w14:paraId="28E48365" w14:textId="494458CF" w:rsidR="00CE70B3" w:rsidRPr="00CE70B3" w:rsidRDefault="00CE70B3" w:rsidP="00CE70B3">
            <w:pPr>
              <w:spacing w:after="40" w:line="320" w:lineRule="exact"/>
              <w:jc w:val="center"/>
              <w:rPr>
                <w:b/>
                <w:sz w:val="21"/>
              </w:rPr>
            </w:pPr>
            <w:r w:rsidRPr="00CE70B3">
              <w:rPr>
                <w:rFonts w:hint="eastAsia"/>
                <w:b/>
                <w:sz w:val="21"/>
              </w:rPr>
              <w:t>存储域</w:t>
            </w:r>
          </w:p>
        </w:tc>
        <w:tc>
          <w:tcPr>
            <w:tcW w:w="3320" w:type="dxa"/>
            <w:shd w:val="clear" w:color="auto" w:fill="E8F0F6"/>
            <w:vAlign w:val="center"/>
          </w:tcPr>
          <w:p w14:paraId="61919268" w14:textId="113516ED" w:rsidR="00CE70B3" w:rsidRPr="00CE70B3" w:rsidRDefault="00CE70B3" w:rsidP="00CE70B3">
            <w:pPr>
              <w:spacing w:after="40" w:line="320" w:lineRule="exact"/>
              <w:rPr>
                <w:b/>
                <w:sz w:val="21"/>
              </w:rPr>
            </w:pPr>
            <w:r w:rsidRPr="00CE70B3">
              <w:rPr>
                <w:rFonts w:hint="eastAsia"/>
                <w:b/>
                <w:sz w:val="21"/>
              </w:rPr>
              <w:t>实现与逻辑名称</w:t>
            </w:r>
          </w:p>
        </w:tc>
        <w:tc>
          <w:tcPr>
            <w:tcW w:w="5120" w:type="dxa"/>
            <w:shd w:val="clear" w:color="auto" w:fill="E8F0F6"/>
            <w:vAlign w:val="center"/>
          </w:tcPr>
          <w:p w14:paraId="28AA7C05" w14:textId="2D4E88C3" w:rsidR="00CE70B3" w:rsidRPr="00CE70B3" w:rsidRDefault="00CE70B3" w:rsidP="00CE70B3">
            <w:pPr>
              <w:spacing w:after="40" w:line="320" w:lineRule="exact"/>
              <w:rPr>
                <w:b/>
                <w:sz w:val="21"/>
              </w:rPr>
            </w:pPr>
            <w:r w:rsidRPr="00CE70B3">
              <w:rPr>
                <w:rFonts w:hint="eastAsia"/>
                <w:b/>
                <w:sz w:val="21"/>
              </w:rPr>
              <w:t>保存内容</w:t>
            </w:r>
          </w:p>
        </w:tc>
      </w:tr>
      <w:tr w:rsidR="00CE70B3" w:rsidRPr="00CE70B3" w14:paraId="4A59AE49" w14:textId="77777777" w:rsidTr="00CE70B3">
        <w:trPr>
          <w:cantSplit/>
        </w:trPr>
        <w:tc>
          <w:tcPr>
            <w:tcW w:w="1640" w:type="dxa"/>
            <w:vAlign w:val="center"/>
          </w:tcPr>
          <w:p w14:paraId="40E6AA37" w14:textId="5E0FCEA5" w:rsidR="00CE70B3" w:rsidRPr="00CE70B3" w:rsidRDefault="00CE70B3" w:rsidP="00CE70B3">
            <w:pPr>
              <w:spacing w:after="40" w:line="320" w:lineRule="exact"/>
              <w:jc w:val="center"/>
              <w:rPr>
                <w:sz w:val="21"/>
              </w:rPr>
            </w:pPr>
            <w:r>
              <w:rPr>
                <w:rFonts w:hint="eastAsia"/>
                <w:sz w:val="21"/>
              </w:rPr>
              <w:t>本体</w:t>
            </w:r>
          </w:p>
        </w:tc>
        <w:tc>
          <w:tcPr>
            <w:tcW w:w="3320" w:type="dxa"/>
            <w:vAlign w:val="center"/>
          </w:tcPr>
          <w:p w14:paraId="6C1CDA31" w14:textId="3CBD3FD7" w:rsidR="00CE70B3" w:rsidRPr="00CE70B3" w:rsidRDefault="00CE70B3" w:rsidP="00CE70B3">
            <w:pPr>
              <w:spacing w:after="40" w:line="320" w:lineRule="exact"/>
              <w:rPr>
                <w:sz w:val="21"/>
              </w:rPr>
            </w:pPr>
            <w:r>
              <w:rPr>
                <w:rFonts w:hint="eastAsia"/>
                <w:sz w:val="21"/>
              </w:rPr>
              <w:t>Jena Fuseki 与 TDB2</w:t>
            </w:r>
          </w:p>
        </w:tc>
        <w:tc>
          <w:tcPr>
            <w:tcW w:w="5120" w:type="dxa"/>
            <w:vAlign w:val="center"/>
          </w:tcPr>
          <w:p w14:paraId="29EB7E51" w14:textId="38E179EE" w:rsidR="00CE70B3" w:rsidRPr="00CE70B3" w:rsidRDefault="00CE70B3" w:rsidP="00CE70B3">
            <w:pPr>
              <w:spacing w:after="40" w:line="320" w:lineRule="exact"/>
              <w:rPr>
                <w:sz w:val="21"/>
              </w:rPr>
            </w:pPr>
            <w:r>
              <w:rPr>
                <w:rFonts w:hint="eastAsia"/>
                <w:sz w:val="21"/>
              </w:rPr>
              <w:t>本体定义、发布知识、语义关系、推理结果及依据引用</w:t>
            </w:r>
          </w:p>
        </w:tc>
      </w:tr>
      <w:tr w:rsidR="00CE70B3" w:rsidRPr="00CE70B3" w14:paraId="1BC465C5" w14:textId="77777777" w:rsidTr="00CE70B3">
        <w:trPr>
          <w:cantSplit/>
        </w:trPr>
        <w:tc>
          <w:tcPr>
            <w:tcW w:w="1640" w:type="dxa"/>
            <w:vAlign w:val="center"/>
          </w:tcPr>
          <w:p w14:paraId="6D7FFD95" w14:textId="1F777ACB" w:rsidR="00CE70B3" w:rsidRPr="00CE70B3" w:rsidRDefault="00CE70B3" w:rsidP="00CE70B3">
            <w:pPr>
              <w:spacing w:after="40" w:line="320" w:lineRule="exact"/>
              <w:jc w:val="center"/>
              <w:rPr>
                <w:sz w:val="21"/>
              </w:rPr>
            </w:pPr>
            <w:r>
              <w:rPr>
                <w:rFonts w:hint="eastAsia"/>
                <w:sz w:val="21"/>
              </w:rPr>
              <w:t>治理</w:t>
            </w:r>
          </w:p>
        </w:tc>
        <w:tc>
          <w:tcPr>
            <w:tcW w:w="3320" w:type="dxa"/>
            <w:vAlign w:val="center"/>
          </w:tcPr>
          <w:p w14:paraId="62303FE1" w14:textId="4346E85B" w:rsidR="00CE70B3" w:rsidRPr="00CE70B3" w:rsidRDefault="00CE70B3" w:rsidP="00CE70B3">
            <w:pPr>
              <w:spacing w:after="40" w:line="320" w:lineRule="exact"/>
              <w:rPr>
                <w:sz w:val="21"/>
              </w:rPr>
            </w:pPr>
            <w:r>
              <w:rPr>
                <w:rFonts w:hint="eastAsia"/>
                <w:sz w:val="21"/>
              </w:rPr>
              <w:t>PostgreSQL  lzo</w:t>
            </w:r>
          </w:p>
        </w:tc>
        <w:tc>
          <w:tcPr>
            <w:tcW w:w="5120" w:type="dxa"/>
            <w:vAlign w:val="center"/>
          </w:tcPr>
          <w:p w14:paraId="700F733A" w14:textId="3D0F782D" w:rsidR="00CE70B3" w:rsidRPr="00CE70B3" w:rsidRDefault="00CE70B3" w:rsidP="00CE70B3">
            <w:pPr>
              <w:spacing w:after="40" w:line="320" w:lineRule="exact"/>
              <w:rPr>
                <w:sz w:val="21"/>
              </w:rPr>
            </w:pPr>
            <w:r>
              <w:rPr>
                <w:rFonts w:hint="eastAsia"/>
                <w:sz w:val="21"/>
              </w:rPr>
              <w:t>唯一身份、权限、审批、来源、修订、审计、任务和跨库状态</w:t>
            </w:r>
          </w:p>
        </w:tc>
      </w:tr>
      <w:tr w:rsidR="00CE70B3" w:rsidRPr="00CE70B3" w14:paraId="2EAEDDB5" w14:textId="77777777" w:rsidTr="00CE70B3">
        <w:trPr>
          <w:cantSplit/>
        </w:trPr>
        <w:tc>
          <w:tcPr>
            <w:tcW w:w="1640" w:type="dxa"/>
            <w:vAlign w:val="center"/>
          </w:tcPr>
          <w:p w14:paraId="5880E70B" w14:textId="45AE71F9" w:rsidR="00CE70B3" w:rsidRPr="00CE70B3" w:rsidRDefault="00CE70B3" w:rsidP="00CE70B3">
            <w:pPr>
              <w:spacing w:after="40" w:line="320" w:lineRule="exact"/>
              <w:jc w:val="center"/>
              <w:rPr>
                <w:sz w:val="21"/>
              </w:rPr>
            </w:pPr>
            <w:r>
              <w:rPr>
                <w:rFonts w:hint="eastAsia"/>
                <w:sz w:val="21"/>
              </w:rPr>
              <w:t>GIS</w:t>
            </w:r>
          </w:p>
        </w:tc>
        <w:tc>
          <w:tcPr>
            <w:tcW w:w="3320" w:type="dxa"/>
            <w:vAlign w:val="center"/>
          </w:tcPr>
          <w:p w14:paraId="642C7ED7" w14:textId="124CCF51" w:rsidR="00CE70B3" w:rsidRPr="00CE70B3" w:rsidRDefault="00CE70B3" w:rsidP="00CE70B3">
            <w:pPr>
              <w:spacing w:after="40" w:line="320" w:lineRule="exact"/>
              <w:rPr>
                <w:sz w:val="21"/>
              </w:rPr>
            </w:pPr>
            <w:r>
              <w:rPr>
                <w:rFonts w:hint="eastAsia"/>
                <w:sz w:val="21"/>
              </w:rPr>
              <w:t>PostGIS  lzo_gis</w:t>
            </w:r>
          </w:p>
        </w:tc>
        <w:tc>
          <w:tcPr>
            <w:tcW w:w="5120" w:type="dxa"/>
            <w:vAlign w:val="center"/>
          </w:tcPr>
          <w:p w14:paraId="1A0AE2E3" w14:textId="15823296" w:rsidR="00CE70B3" w:rsidRPr="00CE70B3" w:rsidRDefault="00CE70B3" w:rsidP="00CE70B3">
            <w:pPr>
              <w:spacing w:after="40" w:line="320" w:lineRule="exact"/>
              <w:rPr>
                <w:sz w:val="21"/>
              </w:rPr>
            </w:pPr>
            <w:r>
              <w:rPr>
                <w:rFonts w:hint="eastAsia"/>
                <w:sz w:val="21"/>
              </w:rPr>
              <w:t>几何版本、边界、设备位置、测绘与三维成果的空间目录</w:t>
            </w:r>
          </w:p>
        </w:tc>
      </w:tr>
      <w:tr w:rsidR="00CE70B3" w:rsidRPr="00CE70B3" w14:paraId="72C9C062" w14:textId="77777777" w:rsidTr="00CE70B3">
        <w:trPr>
          <w:cantSplit/>
        </w:trPr>
        <w:tc>
          <w:tcPr>
            <w:tcW w:w="1640" w:type="dxa"/>
            <w:vAlign w:val="center"/>
          </w:tcPr>
          <w:p w14:paraId="057C27EC" w14:textId="50572816" w:rsidR="00CE70B3" w:rsidRPr="00CE70B3" w:rsidRDefault="00CE70B3" w:rsidP="00CE70B3">
            <w:pPr>
              <w:spacing w:after="40" w:line="320" w:lineRule="exact"/>
              <w:jc w:val="center"/>
              <w:rPr>
                <w:sz w:val="21"/>
              </w:rPr>
            </w:pPr>
            <w:r>
              <w:rPr>
                <w:rFonts w:hint="eastAsia"/>
                <w:sz w:val="21"/>
              </w:rPr>
              <w:t>时序</w:t>
            </w:r>
          </w:p>
        </w:tc>
        <w:tc>
          <w:tcPr>
            <w:tcW w:w="3320" w:type="dxa"/>
            <w:vAlign w:val="center"/>
          </w:tcPr>
          <w:p w14:paraId="071440EF" w14:textId="27BA0B41" w:rsidR="00CE70B3" w:rsidRPr="00CE70B3" w:rsidRDefault="00CE70B3" w:rsidP="00CE70B3">
            <w:pPr>
              <w:spacing w:after="40" w:line="320" w:lineRule="exact"/>
              <w:rPr>
                <w:sz w:val="21"/>
              </w:rPr>
            </w:pPr>
            <w:r>
              <w:rPr>
                <w:rFonts w:hint="eastAsia"/>
                <w:sz w:val="21"/>
              </w:rPr>
              <w:t>PostgreSQL  lzo_timeseries</w:t>
            </w:r>
          </w:p>
        </w:tc>
        <w:tc>
          <w:tcPr>
            <w:tcW w:w="5120" w:type="dxa"/>
            <w:vAlign w:val="center"/>
          </w:tcPr>
          <w:p w14:paraId="2F0BCD25" w14:textId="3EDB6EF9" w:rsidR="00CE70B3" w:rsidRPr="00CE70B3" w:rsidRDefault="00CE70B3" w:rsidP="00CE70B3">
            <w:pPr>
              <w:spacing w:after="40" w:line="320" w:lineRule="exact"/>
              <w:rPr>
                <w:sz w:val="21"/>
              </w:rPr>
            </w:pPr>
            <w:r>
              <w:rPr>
                <w:rFonts w:hint="eastAsia"/>
                <w:sz w:val="21"/>
              </w:rPr>
              <w:t>分区观测、设备事件、录像时间索引、无人机轨迹与任务关联</w:t>
            </w:r>
          </w:p>
        </w:tc>
      </w:tr>
      <w:tr w:rsidR="00CE70B3" w:rsidRPr="00CE70B3" w14:paraId="56287D24" w14:textId="77777777" w:rsidTr="00CE70B3">
        <w:trPr>
          <w:cantSplit/>
        </w:trPr>
        <w:tc>
          <w:tcPr>
            <w:tcW w:w="1640" w:type="dxa"/>
            <w:vAlign w:val="center"/>
          </w:tcPr>
          <w:p w14:paraId="40E6556E" w14:textId="3AA9AA89" w:rsidR="00CE70B3" w:rsidRPr="00CE70B3" w:rsidRDefault="00CE70B3" w:rsidP="00CE70B3">
            <w:pPr>
              <w:spacing w:after="40" w:line="320" w:lineRule="exact"/>
              <w:jc w:val="center"/>
              <w:rPr>
                <w:sz w:val="21"/>
              </w:rPr>
            </w:pPr>
            <w:r>
              <w:rPr>
                <w:rFonts w:hint="eastAsia"/>
                <w:sz w:val="21"/>
              </w:rPr>
              <w:t>对象</w:t>
            </w:r>
          </w:p>
        </w:tc>
        <w:tc>
          <w:tcPr>
            <w:tcW w:w="3320" w:type="dxa"/>
            <w:vAlign w:val="center"/>
          </w:tcPr>
          <w:p w14:paraId="5F68311B" w14:textId="274E7244" w:rsidR="00CE70B3" w:rsidRPr="00CE70B3" w:rsidRDefault="00CE70B3" w:rsidP="00CE70B3">
            <w:pPr>
              <w:spacing w:after="40" w:line="320" w:lineRule="exact"/>
              <w:rPr>
                <w:sz w:val="21"/>
              </w:rPr>
            </w:pPr>
            <w:r>
              <w:rPr>
                <w:rFonts w:hint="eastAsia"/>
                <w:sz w:val="21"/>
              </w:rPr>
              <w:t>SeaweedFS  S3 接口</w:t>
            </w:r>
          </w:p>
        </w:tc>
        <w:tc>
          <w:tcPr>
            <w:tcW w:w="5120" w:type="dxa"/>
            <w:vAlign w:val="center"/>
          </w:tcPr>
          <w:p w14:paraId="3B30B1F9" w14:textId="033D0F11" w:rsidR="00CE70B3" w:rsidRPr="00CE70B3" w:rsidRDefault="00CE70B3" w:rsidP="00CE70B3">
            <w:pPr>
              <w:spacing w:after="40" w:line="320" w:lineRule="exact"/>
              <w:rPr>
                <w:sz w:val="21"/>
              </w:rPr>
            </w:pPr>
            <w:r>
              <w:rPr>
                <w:rFonts w:hint="eastAsia"/>
                <w:sz w:val="21"/>
              </w:rPr>
              <w:t>视频、图片、文档、地图包和地形原件的私有文件内容</w:t>
            </w:r>
          </w:p>
        </w:tc>
      </w:tr>
      <w:tr w:rsidR="00CE70B3" w:rsidRPr="00CE70B3" w14:paraId="73DEE6AC" w14:textId="77777777" w:rsidTr="00CE70B3">
        <w:trPr>
          <w:cantSplit/>
        </w:trPr>
        <w:tc>
          <w:tcPr>
            <w:tcW w:w="1640" w:type="dxa"/>
            <w:vAlign w:val="center"/>
          </w:tcPr>
          <w:p w14:paraId="6A55A631" w14:textId="1A001BBE" w:rsidR="00CE70B3" w:rsidRPr="00CE70B3" w:rsidRDefault="00CE70B3" w:rsidP="00CE70B3">
            <w:pPr>
              <w:spacing w:after="40" w:line="320" w:lineRule="exact"/>
              <w:jc w:val="center"/>
              <w:rPr>
                <w:sz w:val="21"/>
              </w:rPr>
            </w:pPr>
            <w:r>
              <w:rPr>
                <w:rFonts w:hint="eastAsia"/>
                <w:sz w:val="21"/>
              </w:rPr>
              <w:t>资料</w:t>
            </w:r>
          </w:p>
        </w:tc>
        <w:tc>
          <w:tcPr>
            <w:tcW w:w="3320" w:type="dxa"/>
            <w:vAlign w:val="center"/>
          </w:tcPr>
          <w:p w14:paraId="72D59704" w14:textId="07825048" w:rsidR="00CE70B3" w:rsidRPr="00CE70B3" w:rsidRDefault="00CE70B3" w:rsidP="00CE70B3">
            <w:pPr>
              <w:spacing w:after="40" w:line="320" w:lineRule="exact"/>
              <w:rPr>
                <w:sz w:val="21"/>
              </w:rPr>
            </w:pPr>
            <w:r>
              <w:rPr>
                <w:rFonts w:hint="eastAsia"/>
                <w:sz w:val="21"/>
              </w:rPr>
              <w:t>PostgreSQL  lzo_catalog</w:t>
            </w:r>
          </w:p>
        </w:tc>
        <w:tc>
          <w:tcPr>
            <w:tcW w:w="5120" w:type="dxa"/>
            <w:vAlign w:val="center"/>
          </w:tcPr>
          <w:p w14:paraId="070F5FE7" w14:textId="5877B306" w:rsidR="00CE70B3" w:rsidRPr="00CE70B3" w:rsidRDefault="00CE70B3" w:rsidP="00CE70B3">
            <w:pPr>
              <w:spacing w:after="40" w:line="320" w:lineRule="exact"/>
              <w:rPr>
                <w:sz w:val="21"/>
              </w:rPr>
            </w:pPr>
            <w:r>
              <w:rPr>
                <w:rFonts w:hint="eastAsia"/>
                <w:sz w:val="21"/>
              </w:rPr>
              <w:t>设备型号与能力、专业资料版本、来源与参考本体引用</w:t>
            </w:r>
          </w:p>
        </w:tc>
      </w:tr>
    </w:tbl>
    <w:p w14:paraId="5FAE4573" w14:textId="77777777" w:rsidR="00CE70B3" w:rsidRDefault="00CE70B3" w:rsidP="00CE70B3">
      <w:pPr>
        <w:spacing w:line="240" w:lineRule="auto"/>
        <w:jc w:val="center"/>
        <w:rPr>
          <w:rFonts w:hint="eastAsia"/>
        </w:rPr>
      </w:pPr>
    </w:p>
    <w:p w14:paraId="32E3A252" w14:textId="77777777" w:rsidR="00CE70B3" w:rsidRPr="00CE70B3" w:rsidRDefault="00CE70B3" w:rsidP="00CE70B3">
      <w:pPr>
        <w:rPr>
          <w:rFonts w:hint="eastAsia"/>
        </w:rPr>
      </w:pPr>
      <w:r w:rsidRPr="00CE70B3">
        <w:rPr>
          <w:rFonts w:hint="eastAsia"/>
        </w:rPr>
        <w:t>四个 SQL 逻辑库使用独立数据库、账号、连接配置与迁移链，初期可以共用一个 PostgreSQL 服务进程。迁到不同服务器时保持相同身份和后端接口。共享进程仍是共同故障域，不能把逻辑分库视为高可用或灾备。身份服务自身数据库与外部 PostgreSQL、MySQL 业务来源保持独立。</w:t>
      </w:r>
    </w:p>
    <w:p w14:paraId="0E292E0C" w14:textId="77777777" w:rsidR="00CE70B3" w:rsidRPr="00CE70B3" w:rsidRDefault="00CE70B3" w:rsidP="00CE70B3">
      <w:pPr>
        <w:pStyle w:val="1"/>
        <w:rPr>
          <w:rFonts w:hint="eastAsia"/>
        </w:rPr>
      </w:pPr>
      <w:r w:rsidRPr="00CE70B3">
        <w:rPr>
          <w:rFonts w:hint="eastAsia"/>
        </w:rPr>
        <w:t>数据库表与代码边界</w:t>
      </w:r>
    </w:p>
    <w:p w14:paraId="6BB33A23" w14:textId="77777777" w:rsidR="00CE70B3" w:rsidRPr="00CE70B3" w:rsidRDefault="00CE70B3" w:rsidP="00CE70B3">
      <w:pPr>
        <w:rPr>
          <w:rFonts w:hint="eastAsia"/>
        </w:rPr>
      </w:pPr>
      <w:r w:rsidRPr="00CE70B3">
        <w:rPr>
          <w:rFonts w:hint="eastAsia"/>
        </w:rPr>
        <w:t>下表列出这次拆分直接涉及的主要表组。专业库使用业务 UUID、修订号与事件号关联治理记录；跨库引用由后端接受和投递校验，不依赖跨数据库外键。各专业库内部仍使用主键、唯一约束与必要的外键，保持局部事务一致性。实测治理库迁移为 0406，GIS 为 4，时序与资料库均为 3。完整清单保存在 docs/database/schema-inventory.json；其中包含保留的测试表，不能把总表数当作纯业务结构数量。</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4280"/>
        <w:gridCol w:w="5800"/>
      </w:tblGrid>
      <w:tr w:rsidR="00CE70B3" w:rsidRPr="00CE70B3" w14:paraId="268A6066" w14:textId="77777777" w:rsidTr="00CE70B3">
        <w:trPr>
          <w:cantSplit/>
          <w:tblHeader/>
        </w:trPr>
        <w:tc>
          <w:tcPr>
            <w:tcW w:w="4280" w:type="dxa"/>
            <w:shd w:val="clear" w:color="auto" w:fill="E8F0F6"/>
            <w:vAlign w:val="center"/>
          </w:tcPr>
          <w:p w14:paraId="46B6E64A" w14:textId="1858CC85" w:rsidR="00CE70B3" w:rsidRPr="00CE70B3" w:rsidRDefault="00CE70B3" w:rsidP="00CE70B3">
            <w:pPr>
              <w:spacing w:after="40" w:line="320" w:lineRule="exact"/>
              <w:rPr>
                <w:b/>
                <w:sz w:val="21"/>
              </w:rPr>
            </w:pPr>
            <w:r w:rsidRPr="00CE70B3">
              <w:rPr>
                <w:rFonts w:hint="eastAsia"/>
                <w:b/>
                <w:sz w:val="21"/>
              </w:rPr>
              <w:t>所在库与表组</w:t>
            </w:r>
          </w:p>
        </w:tc>
        <w:tc>
          <w:tcPr>
            <w:tcW w:w="5800" w:type="dxa"/>
            <w:shd w:val="clear" w:color="auto" w:fill="E8F0F6"/>
            <w:vAlign w:val="center"/>
          </w:tcPr>
          <w:p w14:paraId="71AD75BA" w14:textId="3296B420" w:rsidR="00CE70B3" w:rsidRPr="00CE70B3" w:rsidRDefault="00CE70B3" w:rsidP="00CE70B3">
            <w:pPr>
              <w:spacing w:after="40" w:line="320" w:lineRule="exact"/>
              <w:rPr>
                <w:b/>
                <w:sz w:val="21"/>
              </w:rPr>
            </w:pPr>
            <w:r w:rsidRPr="00CE70B3">
              <w:rPr>
                <w:rFonts w:hint="eastAsia"/>
                <w:b/>
                <w:sz w:val="21"/>
              </w:rPr>
              <w:t>核心结构与作用</w:t>
            </w:r>
          </w:p>
        </w:tc>
      </w:tr>
      <w:tr w:rsidR="00CE70B3" w:rsidRPr="00CE70B3" w14:paraId="09BD123D" w14:textId="77777777" w:rsidTr="00CE70B3">
        <w:trPr>
          <w:cantSplit/>
        </w:trPr>
        <w:tc>
          <w:tcPr>
            <w:tcW w:w="4280" w:type="dxa"/>
            <w:vAlign w:val="center"/>
          </w:tcPr>
          <w:p w14:paraId="319B5FC0" w14:textId="77777777" w:rsidR="00CE70B3" w:rsidRDefault="00CE70B3" w:rsidP="00CE70B3">
            <w:pPr>
              <w:spacing w:after="40" w:line="320" w:lineRule="exact"/>
              <w:rPr>
                <w:rFonts w:hint="eastAsia"/>
                <w:sz w:val="21"/>
              </w:rPr>
            </w:pPr>
            <w:r>
              <w:rPr>
                <w:rFonts w:hint="eastAsia"/>
                <w:sz w:val="21"/>
              </w:rPr>
              <w:t>治理库</w:t>
            </w:r>
          </w:p>
          <w:p w14:paraId="2F3C3532" w14:textId="77777777" w:rsidR="00CE70B3" w:rsidRDefault="00CE70B3" w:rsidP="00CE70B3">
            <w:pPr>
              <w:spacing w:after="40" w:line="320" w:lineRule="exact"/>
              <w:rPr>
                <w:rFonts w:hint="eastAsia"/>
                <w:sz w:val="21"/>
              </w:rPr>
            </w:pPr>
            <w:r>
              <w:rPr>
                <w:rFonts w:hint="eastAsia"/>
                <w:sz w:val="21"/>
              </w:rPr>
              <w:t>resource_heads  revisions</w:t>
            </w:r>
          </w:p>
          <w:p w14:paraId="25A0FE66" w14:textId="33D179C2" w:rsidR="00CE70B3" w:rsidRPr="00CE70B3" w:rsidRDefault="00CE70B3" w:rsidP="00CE70B3">
            <w:pPr>
              <w:spacing w:after="40" w:line="320" w:lineRule="exact"/>
              <w:rPr>
                <w:sz w:val="21"/>
              </w:rPr>
            </w:pPr>
            <w:r>
              <w:rPr>
                <w:rFonts w:hint="eastAsia"/>
                <w:sz w:val="21"/>
              </w:rPr>
              <w:t>audit_events  outbox_events</w:t>
            </w:r>
          </w:p>
        </w:tc>
        <w:tc>
          <w:tcPr>
            <w:tcW w:w="5800" w:type="dxa"/>
            <w:vAlign w:val="center"/>
          </w:tcPr>
          <w:p w14:paraId="2C4C64A0" w14:textId="5A88ED71" w:rsidR="00CE70B3" w:rsidRPr="00CE70B3" w:rsidRDefault="00CE70B3" w:rsidP="00CE70B3">
            <w:pPr>
              <w:spacing w:after="40" w:line="320" w:lineRule="exact"/>
              <w:rPr>
                <w:sz w:val="21"/>
              </w:rPr>
            </w:pPr>
            <w:r>
              <w:rPr>
                <w:rFonts w:hint="eastAsia"/>
                <w:sz w:val="21"/>
              </w:rPr>
              <w:t>不可变修订记录与当前指针；在同一治理事务内保存接受事件、责任人与投递依据。</w:t>
            </w:r>
          </w:p>
        </w:tc>
      </w:tr>
      <w:tr w:rsidR="00CE70B3" w:rsidRPr="00CE70B3" w14:paraId="163A20A0" w14:textId="77777777" w:rsidTr="00CE70B3">
        <w:trPr>
          <w:cantSplit/>
        </w:trPr>
        <w:tc>
          <w:tcPr>
            <w:tcW w:w="4280" w:type="dxa"/>
            <w:vAlign w:val="center"/>
          </w:tcPr>
          <w:p w14:paraId="4F67EF40" w14:textId="77777777" w:rsidR="00CE70B3" w:rsidRDefault="00CE70B3" w:rsidP="00CE70B3">
            <w:pPr>
              <w:spacing w:after="40" w:line="320" w:lineRule="exact"/>
              <w:rPr>
                <w:rFonts w:hint="eastAsia"/>
                <w:sz w:val="21"/>
              </w:rPr>
            </w:pPr>
            <w:r>
              <w:rPr>
                <w:rFonts w:hint="eastAsia"/>
                <w:sz w:val="21"/>
              </w:rPr>
              <w:lastRenderedPageBreak/>
              <w:t>治理库</w:t>
            </w:r>
          </w:p>
          <w:p w14:paraId="2FA2CEA5" w14:textId="77777777" w:rsidR="00CE70B3" w:rsidRDefault="00CE70B3" w:rsidP="00CE70B3">
            <w:pPr>
              <w:spacing w:after="40" w:line="320" w:lineRule="exact"/>
              <w:rPr>
                <w:rFonts w:hint="eastAsia"/>
                <w:sz w:val="21"/>
              </w:rPr>
            </w:pPr>
            <w:r>
              <w:rPr>
                <w:rFonts w:hint="eastAsia"/>
                <w:sz w:val="21"/>
              </w:rPr>
              <w:t>resource_scopes  permission_grants</w:t>
            </w:r>
          </w:p>
          <w:p w14:paraId="357165E8" w14:textId="13DE5AF3" w:rsidR="00CE70B3" w:rsidRPr="00CE70B3" w:rsidRDefault="00CE70B3" w:rsidP="00CE70B3">
            <w:pPr>
              <w:spacing w:after="40" w:line="320" w:lineRule="exact"/>
              <w:rPr>
                <w:sz w:val="21"/>
              </w:rPr>
            </w:pPr>
            <w:r>
              <w:rPr>
                <w:rFonts w:hint="eastAsia"/>
                <w:sz w:val="21"/>
              </w:rPr>
              <w:t>approvals  approval_decisions</w:t>
            </w:r>
          </w:p>
        </w:tc>
        <w:tc>
          <w:tcPr>
            <w:tcW w:w="5800" w:type="dxa"/>
            <w:vAlign w:val="center"/>
          </w:tcPr>
          <w:p w14:paraId="5A5F5484" w14:textId="5209DC45" w:rsidR="00CE70B3" w:rsidRPr="00CE70B3" w:rsidRDefault="00CE70B3" w:rsidP="00CE70B3">
            <w:pPr>
              <w:spacing w:after="40" w:line="320" w:lineRule="exact"/>
              <w:rPr>
                <w:sz w:val="21"/>
              </w:rPr>
            </w:pPr>
            <w:r>
              <w:rPr>
                <w:rFonts w:hint="eastAsia"/>
                <w:sz w:val="21"/>
              </w:rPr>
              <w:t>当前对象范围、操作权限和独立审批；专业索引不复制出另一套授权事实。</w:t>
            </w:r>
          </w:p>
        </w:tc>
      </w:tr>
      <w:tr w:rsidR="00CE70B3" w:rsidRPr="00CE70B3" w14:paraId="7995F292" w14:textId="77777777" w:rsidTr="00CE70B3">
        <w:trPr>
          <w:cantSplit/>
        </w:trPr>
        <w:tc>
          <w:tcPr>
            <w:tcW w:w="4280" w:type="dxa"/>
            <w:vAlign w:val="center"/>
          </w:tcPr>
          <w:p w14:paraId="2D505C8E" w14:textId="77777777" w:rsidR="00CE70B3" w:rsidRDefault="00CE70B3" w:rsidP="00CE70B3">
            <w:pPr>
              <w:spacing w:after="40" w:line="320" w:lineRule="exact"/>
              <w:rPr>
                <w:rFonts w:hint="eastAsia"/>
                <w:sz w:val="21"/>
              </w:rPr>
            </w:pPr>
            <w:r>
              <w:rPr>
                <w:rFonts w:hint="eastAsia"/>
                <w:sz w:val="21"/>
              </w:rPr>
              <w:t>治理库</w:t>
            </w:r>
          </w:p>
          <w:p w14:paraId="12118FEC" w14:textId="77777777" w:rsidR="00CE70B3" w:rsidRDefault="00CE70B3" w:rsidP="00CE70B3">
            <w:pPr>
              <w:spacing w:after="40" w:line="320" w:lineRule="exact"/>
              <w:rPr>
                <w:rFonts w:hint="eastAsia"/>
                <w:sz w:val="21"/>
              </w:rPr>
            </w:pPr>
            <w:r>
              <w:rPr>
                <w:rFonts w:hint="eastAsia"/>
                <w:sz w:val="21"/>
              </w:rPr>
              <w:t>artifact_versions  artifact_links</w:t>
            </w:r>
          </w:p>
          <w:p w14:paraId="4F025757" w14:textId="46CB03C3" w:rsidR="00CE70B3" w:rsidRPr="00CE70B3" w:rsidRDefault="00CE70B3" w:rsidP="00CE70B3">
            <w:pPr>
              <w:spacing w:after="40" w:line="320" w:lineRule="exact"/>
              <w:rPr>
                <w:sz w:val="21"/>
              </w:rPr>
            </w:pPr>
            <w:r>
              <w:rPr>
                <w:rFonts w:hint="eastAsia"/>
                <w:sz w:val="21"/>
              </w:rPr>
              <w:t>上传会话及分片表</w:t>
            </w:r>
          </w:p>
        </w:tc>
        <w:tc>
          <w:tcPr>
            <w:tcW w:w="5800" w:type="dxa"/>
            <w:vAlign w:val="center"/>
          </w:tcPr>
          <w:p w14:paraId="27DD8DCE" w14:textId="5F542333" w:rsidR="00CE70B3" w:rsidRPr="00CE70B3" w:rsidRDefault="00CE70B3" w:rsidP="00CE70B3">
            <w:pPr>
              <w:spacing w:after="40" w:line="320" w:lineRule="exact"/>
              <w:rPr>
                <w:sz w:val="21"/>
              </w:rPr>
            </w:pPr>
            <w:r>
              <w:rPr>
                <w:rFonts w:hint="eastAsia"/>
                <w:sz w:val="21"/>
              </w:rPr>
              <w:t>文件业务版本、受控关联与上传恢复状态；真正的文件内容位于本地文件适配器或 S3。</w:t>
            </w:r>
          </w:p>
        </w:tc>
      </w:tr>
      <w:tr w:rsidR="00CE70B3" w:rsidRPr="00CE70B3" w14:paraId="501A9E27" w14:textId="77777777" w:rsidTr="00CE70B3">
        <w:trPr>
          <w:cantSplit/>
        </w:trPr>
        <w:tc>
          <w:tcPr>
            <w:tcW w:w="4280" w:type="dxa"/>
            <w:vAlign w:val="center"/>
          </w:tcPr>
          <w:p w14:paraId="69FA3DED" w14:textId="77777777" w:rsidR="00CE70B3" w:rsidRDefault="00CE70B3" w:rsidP="00CE70B3">
            <w:pPr>
              <w:spacing w:after="40" w:line="320" w:lineRule="exact"/>
              <w:rPr>
                <w:rFonts w:hint="eastAsia"/>
                <w:sz w:val="21"/>
              </w:rPr>
            </w:pPr>
            <w:r>
              <w:rPr>
                <w:rFonts w:hint="eastAsia"/>
                <w:sz w:val="21"/>
              </w:rPr>
              <w:t>治理库</w:t>
            </w:r>
          </w:p>
          <w:p w14:paraId="24C24C71" w14:textId="77777777" w:rsidR="00CE70B3" w:rsidRDefault="00CE70B3" w:rsidP="00CE70B3">
            <w:pPr>
              <w:spacing w:after="40" w:line="320" w:lineRule="exact"/>
              <w:rPr>
                <w:rFonts w:hint="eastAsia"/>
                <w:sz w:val="21"/>
              </w:rPr>
            </w:pPr>
            <w:r>
              <w:rPr>
                <w:rFonts w:hint="eastAsia"/>
                <w:sz w:val="21"/>
              </w:rPr>
              <w:t>catalog_entries  catalog_device_models</w:t>
            </w:r>
          </w:p>
          <w:p w14:paraId="0887C9F9" w14:textId="4CFB5B73" w:rsidR="00CE70B3" w:rsidRPr="00CE70B3" w:rsidRDefault="00CE70B3" w:rsidP="00CE70B3">
            <w:pPr>
              <w:spacing w:after="40" w:line="320" w:lineRule="exact"/>
              <w:rPr>
                <w:sz w:val="21"/>
              </w:rPr>
            </w:pPr>
            <w:r>
              <w:rPr>
                <w:rFonts w:hint="eastAsia"/>
                <w:sz w:val="21"/>
              </w:rPr>
              <w:t>telemetry_batches  telemetry_record_keys</w:t>
            </w:r>
          </w:p>
        </w:tc>
        <w:tc>
          <w:tcPr>
            <w:tcW w:w="5800" w:type="dxa"/>
            <w:vAlign w:val="center"/>
          </w:tcPr>
          <w:p w14:paraId="5C5BFD8B" w14:textId="39D73717" w:rsidR="00CE70B3" w:rsidRPr="00CE70B3" w:rsidRDefault="00CE70B3" w:rsidP="00CE70B3">
            <w:pPr>
              <w:spacing w:after="40" w:line="320" w:lineRule="exact"/>
              <w:rPr>
                <w:sz w:val="21"/>
              </w:rPr>
            </w:pPr>
            <w:r>
              <w:rPr>
                <w:rFonts w:hint="eastAsia"/>
                <w:sz w:val="21"/>
              </w:rPr>
              <w:t>型号与资料的治理身份、物理设备型号关联、批次接受记录及来源版本去重键。</w:t>
            </w:r>
          </w:p>
        </w:tc>
      </w:tr>
      <w:tr w:rsidR="00CE70B3" w:rsidRPr="00CE70B3" w14:paraId="1CEFE2BC" w14:textId="77777777" w:rsidTr="00CE70B3">
        <w:trPr>
          <w:cantSplit/>
        </w:trPr>
        <w:tc>
          <w:tcPr>
            <w:tcW w:w="4280" w:type="dxa"/>
            <w:vAlign w:val="center"/>
          </w:tcPr>
          <w:p w14:paraId="5426F9AA" w14:textId="77777777" w:rsidR="00CE70B3" w:rsidRDefault="00CE70B3" w:rsidP="00CE70B3">
            <w:pPr>
              <w:spacing w:after="40" w:line="320" w:lineRule="exact"/>
              <w:rPr>
                <w:rFonts w:hint="eastAsia"/>
                <w:sz w:val="21"/>
              </w:rPr>
            </w:pPr>
            <w:r>
              <w:rPr>
                <w:rFonts w:hint="eastAsia"/>
                <w:sz w:val="21"/>
              </w:rPr>
              <w:t>治理库</w:t>
            </w:r>
          </w:p>
          <w:p w14:paraId="4A7F6858" w14:textId="77777777" w:rsidR="00CE70B3" w:rsidRDefault="00CE70B3" w:rsidP="00CE70B3">
            <w:pPr>
              <w:spacing w:after="40" w:line="320" w:lineRule="exact"/>
              <w:rPr>
                <w:rFonts w:hint="eastAsia"/>
                <w:sz w:val="21"/>
              </w:rPr>
            </w:pPr>
            <w:r>
              <w:rPr>
                <w:rFonts w:hint="eastAsia"/>
                <w:sz w:val="21"/>
              </w:rPr>
              <w:t>storage_migration_plans</w:t>
            </w:r>
          </w:p>
          <w:p w14:paraId="28322426" w14:textId="14D2DDF3" w:rsidR="00CE70B3" w:rsidRPr="00CE70B3" w:rsidRDefault="00CE70B3" w:rsidP="00CE70B3">
            <w:pPr>
              <w:spacing w:after="40" w:line="320" w:lineRule="exact"/>
              <w:rPr>
                <w:sz w:val="21"/>
              </w:rPr>
            </w:pPr>
            <w:r>
              <w:rPr>
                <w:rFonts w:hint="eastAsia"/>
                <w:sz w:val="21"/>
              </w:rPr>
              <w:t>storage_migration_items</w:t>
            </w:r>
          </w:p>
        </w:tc>
        <w:tc>
          <w:tcPr>
            <w:tcW w:w="5800" w:type="dxa"/>
            <w:vAlign w:val="center"/>
          </w:tcPr>
          <w:p w14:paraId="26A18173" w14:textId="106945D9" w:rsidR="00CE70B3" w:rsidRPr="00CE70B3" w:rsidRDefault="00CE70B3" w:rsidP="00CE70B3">
            <w:pPr>
              <w:spacing w:after="40" w:line="320" w:lineRule="exact"/>
              <w:rPr>
                <w:sz w:val="21"/>
              </w:rPr>
            </w:pPr>
            <w:r>
              <w:rPr>
                <w:rFonts w:hint="eastAsia"/>
                <w:sz w:val="21"/>
              </w:rPr>
              <w:t>迁移目标身份、核对状态与逐事件检查点；配置激活绑定受审核的计划和实际备份。</w:t>
            </w:r>
          </w:p>
        </w:tc>
      </w:tr>
      <w:tr w:rsidR="00CE70B3" w:rsidRPr="00CE70B3" w14:paraId="016FFDB4" w14:textId="77777777" w:rsidTr="00CE70B3">
        <w:trPr>
          <w:cantSplit/>
        </w:trPr>
        <w:tc>
          <w:tcPr>
            <w:tcW w:w="4280" w:type="dxa"/>
            <w:vAlign w:val="center"/>
          </w:tcPr>
          <w:p w14:paraId="31411DB1" w14:textId="77777777" w:rsidR="00CE70B3" w:rsidRDefault="00CE70B3" w:rsidP="00CE70B3">
            <w:pPr>
              <w:spacing w:after="40" w:line="320" w:lineRule="exact"/>
              <w:rPr>
                <w:rFonts w:hint="eastAsia"/>
                <w:sz w:val="21"/>
              </w:rPr>
            </w:pPr>
            <w:r>
              <w:rPr>
                <w:rFonts w:hint="eastAsia"/>
                <w:sz w:val="21"/>
              </w:rPr>
              <w:t>治理库</w:t>
            </w:r>
          </w:p>
          <w:p w14:paraId="2E070B58" w14:textId="77777777" w:rsidR="00CE70B3" w:rsidRDefault="00CE70B3" w:rsidP="00CE70B3">
            <w:pPr>
              <w:spacing w:after="40" w:line="320" w:lineRule="exact"/>
              <w:rPr>
                <w:rFonts w:hint="eastAsia"/>
                <w:sz w:val="21"/>
              </w:rPr>
            </w:pPr>
            <w:r>
              <w:rPr>
                <w:rFonts w:hint="eastAsia"/>
                <w:sz w:val="21"/>
              </w:rPr>
              <w:t>storage_backups</w:t>
            </w:r>
          </w:p>
          <w:p w14:paraId="39DA047D" w14:textId="5F4AF660" w:rsidR="00CE70B3" w:rsidRPr="00CE70B3" w:rsidRDefault="00CE70B3" w:rsidP="00CE70B3">
            <w:pPr>
              <w:spacing w:after="40" w:line="320" w:lineRule="exact"/>
              <w:rPr>
                <w:sz w:val="21"/>
              </w:rPr>
            </w:pPr>
            <w:r>
              <w:rPr>
                <w:rFonts w:hint="eastAsia"/>
                <w:sz w:val="21"/>
              </w:rPr>
              <w:t>storage_restore_receipts</w:t>
            </w:r>
          </w:p>
        </w:tc>
        <w:tc>
          <w:tcPr>
            <w:tcW w:w="5800" w:type="dxa"/>
            <w:vAlign w:val="center"/>
          </w:tcPr>
          <w:p w14:paraId="7BEB001B" w14:textId="31A95D2A" w:rsidR="00CE70B3" w:rsidRPr="00CE70B3" w:rsidRDefault="00CE70B3" w:rsidP="00CE70B3">
            <w:pPr>
              <w:spacing w:after="40" w:line="320" w:lineRule="exact"/>
              <w:rPr>
                <w:sz w:val="21"/>
              </w:rPr>
            </w:pPr>
            <w:r>
              <w:rPr>
                <w:rFonts w:hint="eastAsia"/>
                <w:sz w:val="21"/>
              </w:rPr>
              <w:t>备份签发依据、材料摘要与恢复核验记录。记录成功状态仍需通过实际材料和引用检查。</w:t>
            </w:r>
          </w:p>
        </w:tc>
      </w:tr>
      <w:tr w:rsidR="00CE70B3" w:rsidRPr="00CE70B3" w14:paraId="7B490464" w14:textId="77777777" w:rsidTr="00CE70B3">
        <w:trPr>
          <w:cantSplit/>
        </w:trPr>
        <w:tc>
          <w:tcPr>
            <w:tcW w:w="4280" w:type="dxa"/>
            <w:vAlign w:val="center"/>
          </w:tcPr>
          <w:p w14:paraId="3306894D" w14:textId="77777777" w:rsidR="00CE70B3" w:rsidRDefault="00CE70B3" w:rsidP="00CE70B3">
            <w:pPr>
              <w:spacing w:after="40" w:line="320" w:lineRule="exact"/>
              <w:rPr>
                <w:rFonts w:hint="eastAsia"/>
                <w:sz w:val="21"/>
              </w:rPr>
            </w:pPr>
            <w:r>
              <w:rPr>
                <w:rFonts w:hint="eastAsia"/>
                <w:sz w:val="21"/>
              </w:rPr>
              <w:t>专业库公共表</w:t>
            </w:r>
          </w:p>
          <w:p w14:paraId="27F2D3EC" w14:textId="77777777" w:rsidR="00CE70B3" w:rsidRDefault="00CE70B3" w:rsidP="00CE70B3">
            <w:pPr>
              <w:spacing w:after="40" w:line="320" w:lineRule="exact"/>
              <w:rPr>
                <w:rFonts w:hint="eastAsia"/>
                <w:sz w:val="21"/>
              </w:rPr>
            </w:pPr>
            <w:r>
              <w:rPr>
                <w:rFonts w:hint="eastAsia"/>
                <w:sz w:val="21"/>
              </w:rPr>
              <w:t>store_inbox  store_heads</w:t>
            </w:r>
          </w:p>
          <w:p w14:paraId="40649977" w14:textId="29B8D5A9" w:rsidR="00CE70B3" w:rsidRPr="00CE70B3" w:rsidRDefault="00CE70B3" w:rsidP="00CE70B3">
            <w:pPr>
              <w:spacing w:after="40" w:line="320" w:lineRule="exact"/>
              <w:rPr>
                <w:sz w:val="21"/>
              </w:rPr>
            </w:pPr>
            <w:r>
              <w:rPr>
                <w:rFonts w:hint="eastAsia"/>
                <w:sz w:val="21"/>
              </w:rPr>
              <w:t>store_schema_version</w:t>
            </w:r>
          </w:p>
        </w:tc>
        <w:tc>
          <w:tcPr>
            <w:tcW w:w="5800" w:type="dxa"/>
            <w:vAlign w:val="center"/>
          </w:tcPr>
          <w:p w14:paraId="6E60311C" w14:textId="4967EB19" w:rsidR="00CE70B3" w:rsidRPr="00CE70B3" w:rsidRDefault="00CE70B3" w:rsidP="00CE70B3">
            <w:pPr>
              <w:spacing w:after="40" w:line="320" w:lineRule="exact"/>
              <w:rPr>
                <w:sz w:val="21"/>
              </w:rPr>
            </w:pPr>
            <w:r>
              <w:rPr>
                <w:rFonts w:hint="eastAsia"/>
                <w:sz w:val="21"/>
              </w:rPr>
              <w:t>接收事件与载荷摘要、投递后的当前指针以及独立迁移版本；业务写入与回执原子提交。</w:t>
            </w:r>
          </w:p>
        </w:tc>
      </w:tr>
      <w:tr w:rsidR="00CE70B3" w:rsidRPr="00CE70B3" w14:paraId="7BC5E9B6" w14:textId="77777777" w:rsidTr="00CE70B3">
        <w:trPr>
          <w:cantSplit/>
        </w:trPr>
        <w:tc>
          <w:tcPr>
            <w:tcW w:w="4280" w:type="dxa"/>
            <w:vAlign w:val="center"/>
          </w:tcPr>
          <w:p w14:paraId="403F9C4E" w14:textId="77777777" w:rsidR="00CE70B3" w:rsidRDefault="00CE70B3" w:rsidP="00CE70B3">
            <w:pPr>
              <w:spacing w:after="40" w:line="320" w:lineRule="exact"/>
              <w:rPr>
                <w:rFonts w:hint="eastAsia"/>
                <w:sz w:val="21"/>
              </w:rPr>
            </w:pPr>
            <w:r>
              <w:rPr>
                <w:rFonts w:hint="eastAsia"/>
                <w:sz w:val="21"/>
              </w:rPr>
              <w:t>GIS 库</w:t>
            </w:r>
          </w:p>
          <w:p w14:paraId="60EB0CCC" w14:textId="77777777" w:rsidR="00CE70B3" w:rsidRDefault="00CE70B3" w:rsidP="00CE70B3">
            <w:pPr>
              <w:spacing w:after="40" w:line="320" w:lineRule="exact"/>
              <w:rPr>
                <w:rFonts w:hint="eastAsia"/>
                <w:sz w:val="21"/>
              </w:rPr>
            </w:pPr>
            <w:r>
              <w:rPr>
                <w:rFonts w:hint="eastAsia"/>
                <w:sz w:val="21"/>
              </w:rPr>
              <w:t>gis_geometry_versions</w:t>
            </w:r>
          </w:p>
          <w:p w14:paraId="3B3A6F08" w14:textId="3456DD3B" w:rsidR="00CE70B3" w:rsidRPr="00CE70B3" w:rsidRDefault="00CE70B3" w:rsidP="00CE70B3">
            <w:pPr>
              <w:spacing w:after="40" w:line="320" w:lineRule="exact"/>
              <w:rPr>
                <w:sz w:val="21"/>
              </w:rPr>
            </w:pPr>
            <w:r>
              <w:rPr>
                <w:rFonts w:hint="eastAsia"/>
                <w:sz w:val="21"/>
              </w:rPr>
              <w:t>gis_geometry_heads</w:t>
            </w:r>
          </w:p>
        </w:tc>
        <w:tc>
          <w:tcPr>
            <w:tcW w:w="5800" w:type="dxa"/>
            <w:vAlign w:val="center"/>
          </w:tcPr>
          <w:p w14:paraId="4BC265BD" w14:textId="32B30BEE" w:rsidR="00CE70B3" w:rsidRPr="00CE70B3" w:rsidRDefault="00CE70B3" w:rsidP="00CE70B3">
            <w:pPr>
              <w:spacing w:after="40" w:line="320" w:lineRule="exact"/>
              <w:rPr>
                <w:sz w:val="21"/>
              </w:rPr>
            </w:pPr>
            <w:r>
              <w:rPr>
                <w:rFonts w:hint="eastAsia"/>
                <w:sz w:val="21"/>
              </w:rPr>
              <w:t>以对象和修订保存几何历史，以独立指针选择当前版本。几何采用空间索引，失效版本仍可追溯。</w:t>
            </w:r>
          </w:p>
        </w:tc>
      </w:tr>
      <w:tr w:rsidR="00CE70B3" w:rsidRPr="00CE70B3" w14:paraId="0030801A" w14:textId="77777777" w:rsidTr="00CE70B3">
        <w:trPr>
          <w:cantSplit/>
        </w:trPr>
        <w:tc>
          <w:tcPr>
            <w:tcW w:w="4280" w:type="dxa"/>
            <w:vAlign w:val="center"/>
          </w:tcPr>
          <w:p w14:paraId="43006A9E" w14:textId="77777777" w:rsidR="00CE70B3" w:rsidRDefault="00CE70B3" w:rsidP="00CE70B3">
            <w:pPr>
              <w:spacing w:after="40" w:line="320" w:lineRule="exact"/>
              <w:rPr>
                <w:rFonts w:hint="eastAsia"/>
                <w:sz w:val="21"/>
              </w:rPr>
            </w:pPr>
            <w:r>
              <w:rPr>
                <w:rFonts w:hint="eastAsia"/>
                <w:sz w:val="21"/>
              </w:rPr>
              <w:t>GIS 库</w:t>
            </w:r>
          </w:p>
          <w:p w14:paraId="5FEF3DE1" w14:textId="77777777" w:rsidR="00CE70B3" w:rsidRDefault="00CE70B3" w:rsidP="00CE70B3">
            <w:pPr>
              <w:spacing w:after="40" w:line="320" w:lineRule="exact"/>
              <w:rPr>
                <w:rFonts w:hint="eastAsia"/>
                <w:sz w:val="21"/>
              </w:rPr>
            </w:pPr>
            <w:r>
              <w:rPr>
                <w:rFonts w:hint="eastAsia"/>
                <w:sz w:val="21"/>
              </w:rPr>
              <w:t>gis_spatial_assets</w:t>
            </w:r>
          </w:p>
          <w:p w14:paraId="72A3D417" w14:textId="7825BE66" w:rsidR="00CE70B3" w:rsidRPr="00CE70B3" w:rsidRDefault="00CE70B3" w:rsidP="00CE70B3">
            <w:pPr>
              <w:spacing w:after="40" w:line="320" w:lineRule="exact"/>
              <w:rPr>
                <w:sz w:val="21"/>
              </w:rPr>
            </w:pPr>
            <w:r>
              <w:rPr>
                <w:rFonts w:hint="eastAsia"/>
                <w:sz w:val="21"/>
              </w:rPr>
              <w:t>gis_location_observations</w:t>
            </w:r>
          </w:p>
        </w:tc>
        <w:tc>
          <w:tcPr>
            <w:tcW w:w="5800" w:type="dxa"/>
            <w:vAlign w:val="center"/>
          </w:tcPr>
          <w:p w14:paraId="120C62A1" w14:textId="19DD67E1" w:rsidR="00CE70B3" w:rsidRPr="00CE70B3" w:rsidRDefault="00CE70B3" w:rsidP="00CE70B3">
            <w:pPr>
              <w:spacing w:after="40" w:line="320" w:lineRule="exact"/>
              <w:rPr>
                <w:sz w:val="21"/>
              </w:rPr>
            </w:pPr>
            <w:r>
              <w:rPr>
                <w:rFonts w:hint="eastAsia"/>
                <w:sz w:val="21"/>
              </w:rPr>
              <w:t>成果目录通过 artifact_version_id 指向原件；设备位置带观测时刻和受治理事件。高频轨迹另入时序库。</w:t>
            </w:r>
          </w:p>
        </w:tc>
      </w:tr>
      <w:tr w:rsidR="00CE70B3" w:rsidRPr="00CE70B3" w14:paraId="01C138E2" w14:textId="77777777" w:rsidTr="00CE70B3">
        <w:trPr>
          <w:cantSplit/>
        </w:trPr>
        <w:tc>
          <w:tcPr>
            <w:tcW w:w="4280" w:type="dxa"/>
            <w:vAlign w:val="center"/>
          </w:tcPr>
          <w:p w14:paraId="1A18DFCD" w14:textId="77777777" w:rsidR="00CE70B3" w:rsidRDefault="00CE70B3" w:rsidP="00CE70B3">
            <w:pPr>
              <w:spacing w:after="40" w:line="320" w:lineRule="exact"/>
              <w:rPr>
                <w:rFonts w:hint="eastAsia"/>
                <w:sz w:val="21"/>
              </w:rPr>
            </w:pPr>
            <w:r>
              <w:rPr>
                <w:rFonts w:hint="eastAsia"/>
                <w:sz w:val="21"/>
              </w:rPr>
              <w:t>时序库</w:t>
            </w:r>
          </w:p>
          <w:p w14:paraId="28424399" w14:textId="77777777" w:rsidR="00CE70B3" w:rsidRDefault="00CE70B3" w:rsidP="00CE70B3">
            <w:pPr>
              <w:spacing w:after="40" w:line="320" w:lineRule="exact"/>
              <w:rPr>
                <w:rFonts w:hint="eastAsia"/>
                <w:sz w:val="21"/>
              </w:rPr>
            </w:pPr>
            <w:r>
              <w:rPr>
                <w:rFonts w:hint="eastAsia"/>
                <w:sz w:val="21"/>
              </w:rPr>
              <w:t>telemetry_identities</w:t>
            </w:r>
          </w:p>
          <w:p w14:paraId="5FAF0F1B" w14:textId="1127FA89" w:rsidR="00CE70B3" w:rsidRPr="00CE70B3" w:rsidRDefault="00CE70B3" w:rsidP="00CE70B3">
            <w:pPr>
              <w:spacing w:after="40" w:line="320" w:lineRule="exact"/>
              <w:rPr>
                <w:sz w:val="21"/>
              </w:rPr>
            </w:pPr>
            <w:r>
              <w:rPr>
                <w:rFonts w:hint="eastAsia"/>
                <w:sz w:val="21"/>
              </w:rPr>
              <w:t>telemetry_samples</w:t>
            </w:r>
          </w:p>
        </w:tc>
        <w:tc>
          <w:tcPr>
            <w:tcW w:w="5800" w:type="dxa"/>
            <w:vAlign w:val="center"/>
          </w:tcPr>
          <w:p w14:paraId="59E35859" w14:textId="5DE6E1FA" w:rsidR="00CE70B3" w:rsidRPr="00CE70B3" w:rsidRDefault="00CE70B3" w:rsidP="00CE70B3">
            <w:pPr>
              <w:spacing w:after="40" w:line="320" w:lineRule="exact"/>
              <w:rPr>
                <w:sz w:val="21"/>
              </w:rPr>
            </w:pPr>
            <w:r>
              <w:rPr>
                <w:rFonts w:hint="eastAsia"/>
                <w:sz w:val="21"/>
              </w:rPr>
              <w:t>来源、来源记录键及版本全局唯一；样本按 UTC 月分区，保留对象、设备、批次和事件关联。</w:t>
            </w:r>
          </w:p>
        </w:tc>
      </w:tr>
      <w:tr w:rsidR="00CE70B3" w:rsidRPr="00CE70B3" w14:paraId="521358C1" w14:textId="77777777" w:rsidTr="00CE70B3">
        <w:trPr>
          <w:cantSplit/>
        </w:trPr>
        <w:tc>
          <w:tcPr>
            <w:tcW w:w="4280" w:type="dxa"/>
            <w:vAlign w:val="center"/>
          </w:tcPr>
          <w:p w14:paraId="659E0A0B" w14:textId="77777777" w:rsidR="00CE70B3" w:rsidRDefault="00CE70B3" w:rsidP="00CE70B3">
            <w:pPr>
              <w:spacing w:after="40" w:line="320" w:lineRule="exact"/>
              <w:rPr>
                <w:rFonts w:hint="eastAsia"/>
                <w:sz w:val="21"/>
              </w:rPr>
            </w:pPr>
            <w:r>
              <w:rPr>
                <w:rFonts w:hint="eastAsia"/>
                <w:sz w:val="21"/>
              </w:rPr>
              <w:lastRenderedPageBreak/>
              <w:t>时序库</w:t>
            </w:r>
          </w:p>
          <w:p w14:paraId="02DF9F20" w14:textId="77777777" w:rsidR="00CE70B3" w:rsidRDefault="00CE70B3" w:rsidP="00CE70B3">
            <w:pPr>
              <w:spacing w:after="40" w:line="320" w:lineRule="exact"/>
              <w:rPr>
                <w:rFonts w:hint="eastAsia"/>
                <w:sz w:val="21"/>
              </w:rPr>
            </w:pPr>
            <w:r>
              <w:rPr>
                <w:rFonts w:hint="eastAsia"/>
                <w:sz w:val="21"/>
              </w:rPr>
              <w:t>telemetry_supersessions</w:t>
            </w:r>
          </w:p>
          <w:p w14:paraId="6CAFF4D0" w14:textId="57E83ECE" w:rsidR="00CE70B3" w:rsidRPr="00CE70B3" w:rsidRDefault="00CE70B3" w:rsidP="00CE70B3">
            <w:pPr>
              <w:spacing w:after="40" w:line="320" w:lineRule="exact"/>
              <w:rPr>
                <w:sz w:val="21"/>
              </w:rPr>
            </w:pPr>
            <w:r>
              <w:rPr>
                <w:rFonts w:hint="eastAsia"/>
                <w:sz w:val="21"/>
              </w:rPr>
              <w:t>telemetry_batch_receipts</w:t>
            </w:r>
          </w:p>
        </w:tc>
        <w:tc>
          <w:tcPr>
            <w:tcW w:w="5800" w:type="dxa"/>
            <w:vAlign w:val="center"/>
          </w:tcPr>
          <w:p w14:paraId="354FD10B" w14:textId="7D781958" w:rsidR="00CE70B3" w:rsidRPr="00CE70B3" w:rsidRDefault="00CE70B3" w:rsidP="00CE70B3">
            <w:pPr>
              <w:spacing w:after="40" w:line="320" w:lineRule="exact"/>
              <w:rPr>
                <w:sz w:val="21"/>
              </w:rPr>
            </w:pPr>
            <w:r>
              <w:rPr>
                <w:rFonts w:hint="eastAsia"/>
                <w:sz w:val="21"/>
              </w:rPr>
              <w:t>明确更正或撤回的前后记录关系；批次回执证明目标已提交，供跨库状态和语义发布检查。</w:t>
            </w:r>
          </w:p>
        </w:tc>
      </w:tr>
      <w:tr w:rsidR="00CE70B3" w:rsidRPr="00CE70B3" w14:paraId="66139570" w14:textId="77777777" w:rsidTr="00CE70B3">
        <w:trPr>
          <w:cantSplit/>
        </w:trPr>
        <w:tc>
          <w:tcPr>
            <w:tcW w:w="4280" w:type="dxa"/>
            <w:vAlign w:val="center"/>
          </w:tcPr>
          <w:p w14:paraId="3349891A" w14:textId="77777777" w:rsidR="00CE70B3" w:rsidRDefault="00CE70B3" w:rsidP="00CE70B3">
            <w:pPr>
              <w:spacing w:after="40" w:line="320" w:lineRule="exact"/>
              <w:rPr>
                <w:rFonts w:hint="eastAsia"/>
                <w:sz w:val="21"/>
              </w:rPr>
            </w:pPr>
            <w:r>
              <w:rPr>
                <w:rFonts w:hint="eastAsia"/>
                <w:sz w:val="21"/>
              </w:rPr>
              <w:t>资料库</w:t>
            </w:r>
          </w:p>
          <w:p w14:paraId="4B40C213" w14:textId="271D857C" w:rsidR="00CE70B3" w:rsidRPr="00CE70B3" w:rsidRDefault="00CE70B3" w:rsidP="00CE70B3">
            <w:pPr>
              <w:spacing w:after="40" w:line="320" w:lineRule="exact"/>
              <w:rPr>
                <w:sz w:val="21"/>
              </w:rPr>
            </w:pPr>
            <w:r>
              <w:rPr>
                <w:rFonts w:hint="eastAsia"/>
                <w:sz w:val="21"/>
              </w:rPr>
              <w:t>catalog_versions  catalog_heads</w:t>
            </w:r>
          </w:p>
        </w:tc>
        <w:tc>
          <w:tcPr>
            <w:tcW w:w="5800" w:type="dxa"/>
            <w:vAlign w:val="center"/>
          </w:tcPr>
          <w:p w14:paraId="0E622434" w14:textId="037149E5" w:rsidR="00CE70B3" w:rsidRPr="00CE70B3" w:rsidRDefault="00CE70B3" w:rsidP="00CE70B3">
            <w:pPr>
              <w:spacing w:after="40" w:line="320" w:lineRule="exact"/>
              <w:rPr>
                <w:sz w:val="21"/>
              </w:rPr>
            </w:pPr>
            <w:r>
              <w:rPr>
                <w:rFonts w:hint="eastAsia"/>
                <w:sz w:val="21"/>
              </w:rPr>
              <w:t>型号与专业文档的不可变版本、内容摘要和当前指针。每个版本保留其准确来源及证据引用。</w:t>
            </w:r>
          </w:p>
        </w:tc>
      </w:tr>
    </w:tbl>
    <w:p w14:paraId="45032746" w14:textId="77777777" w:rsidR="00CE70B3" w:rsidRDefault="00CE70B3" w:rsidP="00CE70B3">
      <w:pPr>
        <w:spacing w:line="240" w:lineRule="auto"/>
        <w:jc w:val="center"/>
        <w:rPr>
          <w:rFonts w:hint="eastAsia"/>
        </w:rPr>
      </w:pPr>
    </w:p>
    <w:p w14:paraId="06501C47" w14:textId="77777777" w:rsidR="00CE70B3" w:rsidRPr="00CE70B3" w:rsidRDefault="00CE70B3" w:rsidP="00CE70B3">
      <w:pPr>
        <w:rPr>
          <w:rFonts w:hint="eastAsia"/>
        </w:rPr>
      </w:pPr>
      <w:r w:rsidRPr="00CE70B3">
        <w:rPr>
          <w:rFonts w:hint="eastAsia"/>
        </w:rPr>
        <w:t>本体类、属性、关系及发布后的语义数据由 Fuseki 数据集承载；治理库保存本体草稿、发布记录、依据与执行状态。原始事实和推理结果分开管理。图谱不是从各业务数据库直接拼接出来的视图，发布必须经过平台既有语义与授权流程。</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3580"/>
        <w:gridCol w:w="6500"/>
      </w:tblGrid>
      <w:tr w:rsidR="00CE70B3" w:rsidRPr="00CE70B3" w14:paraId="473458B5" w14:textId="77777777" w:rsidTr="00CE70B3">
        <w:trPr>
          <w:cantSplit/>
          <w:tblHeader/>
        </w:trPr>
        <w:tc>
          <w:tcPr>
            <w:tcW w:w="3580" w:type="dxa"/>
            <w:shd w:val="clear" w:color="auto" w:fill="E8F0F6"/>
            <w:vAlign w:val="center"/>
          </w:tcPr>
          <w:p w14:paraId="27987C7B" w14:textId="63478C2B" w:rsidR="00CE70B3" w:rsidRPr="00CE70B3" w:rsidRDefault="00CE70B3" w:rsidP="00CE70B3">
            <w:pPr>
              <w:spacing w:after="40" w:line="320" w:lineRule="exact"/>
              <w:rPr>
                <w:b/>
                <w:sz w:val="21"/>
              </w:rPr>
            </w:pPr>
            <w:r w:rsidRPr="00CE70B3">
              <w:rPr>
                <w:rFonts w:hint="eastAsia"/>
                <w:b/>
                <w:sz w:val="21"/>
              </w:rPr>
              <w:t>代码目录</w:t>
            </w:r>
          </w:p>
        </w:tc>
        <w:tc>
          <w:tcPr>
            <w:tcW w:w="6500" w:type="dxa"/>
            <w:shd w:val="clear" w:color="auto" w:fill="E8F0F6"/>
            <w:vAlign w:val="center"/>
          </w:tcPr>
          <w:p w14:paraId="1FEC4C35" w14:textId="41DEAD71" w:rsidR="00CE70B3" w:rsidRPr="00CE70B3" w:rsidRDefault="00CE70B3" w:rsidP="00CE70B3">
            <w:pPr>
              <w:spacing w:after="40" w:line="320" w:lineRule="exact"/>
              <w:rPr>
                <w:b/>
                <w:sz w:val="21"/>
              </w:rPr>
            </w:pPr>
            <w:r w:rsidRPr="00CE70B3">
              <w:rPr>
                <w:rFonts w:hint="eastAsia"/>
                <w:b/>
                <w:sz w:val="21"/>
              </w:rPr>
              <w:t>职责</w:t>
            </w:r>
          </w:p>
        </w:tc>
      </w:tr>
      <w:tr w:rsidR="00CE70B3" w:rsidRPr="00CE70B3" w14:paraId="4A49D823" w14:textId="77777777" w:rsidTr="00CE70B3">
        <w:trPr>
          <w:cantSplit/>
        </w:trPr>
        <w:tc>
          <w:tcPr>
            <w:tcW w:w="3580" w:type="dxa"/>
            <w:vAlign w:val="center"/>
          </w:tcPr>
          <w:p w14:paraId="3E3BEE39" w14:textId="4AD93685" w:rsidR="00CE70B3" w:rsidRPr="00CE70B3" w:rsidRDefault="00CE70B3" w:rsidP="00CE70B3">
            <w:pPr>
              <w:spacing w:after="40" w:line="320" w:lineRule="exact"/>
              <w:rPr>
                <w:sz w:val="21"/>
              </w:rPr>
            </w:pPr>
            <w:r>
              <w:rPr>
                <w:rFonts w:hint="eastAsia"/>
                <w:sz w:val="21"/>
              </w:rPr>
              <w:t>database/</w:t>
            </w:r>
          </w:p>
        </w:tc>
        <w:tc>
          <w:tcPr>
            <w:tcW w:w="6500" w:type="dxa"/>
            <w:vAlign w:val="center"/>
          </w:tcPr>
          <w:p w14:paraId="1C2ECBB6" w14:textId="16B0A1D1" w:rsidR="00CE70B3" w:rsidRPr="00CE70B3" w:rsidRDefault="00CE70B3" w:rsidP="00CE70B3">
            <w:pPr>
              <w:spacing w:after="40" w:line="320" w:lineRule="exact"/>
              <w:rPr>
                <w:sz w:val="21"/>
              </w:rPr>
            </w:pPr>
            <w:r>
              <w:rPr>
                <w:rFonts w:hint="eastAsia"/>
                <w:sz w:val="21"/>
              </w:rPr>
              <w:t>SQL 迁移、专业库结构、角色初始化和 Fuseki 配置。</w:t>
            </w:r>
          </w:p>
        </w:tc>
      </w:tr>
      <w:tr w:rsidR="00CE70B3" w:rsidRPr="00CE70B3" w14:paraId="139C7BF0" w14:textId="77777777" w:rsidTr="00CE70B3">
        <w:trPr>
          <w:cantSplit/>
        </w:trPr>
        <w:tc>
          <w:tcPr>
            <w:tcW w:w="3580" w:type="dxa"/>
            <w:vAlign w:val="center"/>
          </w:tcPr>
          <w:p w14:paraId="0DF59A73" w14:textId="0A0D718C" w:rsidR="00CE70B3" w:rsidRPr="00CE70B3" w:rsidRDefault="00CE70B3" w:rsidP="00CE70B3">
            <w:pPr>
              <w:spacing w:after="40" w:line="320" w:lineRule="exact"/>
              <w:rPr>
                <w:sz w:val="21"/>
              </w:rPr>
            </w:pPr>
            <w:r>
              <w:rPr>
                <w:rFonts w:hint="eastAsia"/>
                <w:sz w:val="21"/>
              </w:rPr>
              <w:t>backend/src/lzo/</w:t>
            </w:r>
          </w:p>
        </w:tc>
        <w:tc>
          <w:tcPr>
            <w:tcW w:w="6500" w:type="dxa"/>
            <w:vAlign w:val="center"/>
          </w:tcPr>
          <w:p w14:paraId="2232D830" w14:textId="113C99A2" w:rsidR="00CE70B3" w:rsidRPr="00CE70B3" w:rsidRDefault="00CE70B3" w:rsidP="00CE70B3">
            <w:pPr>
              <w:spacing w:after="40" w:line="320" w:lineRule="exact"/>
              <w:rPr>
                <w:sz w:val="21"/>
              </w:rPr>
            </w:pPr>
            <w:r>
              <w:rPr>
                <w:rFonts w:hint="eastAsia"/>
                <w:sz w:val="21"/>
              </w:rPr>
              <w:t>接受与治理逻辑、专业库接口、同步、查询和数据接入。</w:t>
            </w:r>
          </w:p>
        </w:tc>
      </w:tr>
      <w:tr w:rsidR="00CE70B3" w:rsidRPr="00CE70B3" w14:paraId="43199031" w14:textId="77777777" w:rsidTr="00CE70B3">
        <w:trPr>
          <w:cantSplit/>
        </w:trPr>
        <w:tc>
          <w:tcPr>
            <w:tcW w:w="3580" w:type="dxa"/>
            <w:vAlign w:val="center"/>
          </w:tcPr>
          <w:p w14:paraId="754B5923" w14:textId="40C9CA8C" w:rsidR="00CE70B3" w:rsidRPr="00CE70B3" w:rsidRDefault="00CE70B3" w:rsidP="00CE70B3">
            <w:pPr>
              <w:spacing w:after="40" w:line="320" w:lineRule="exact"/>
              <w:rPr>
                <w:sz w:val="21"/>
              </w:rPr>
            </w:pPr>
            <w:r>
              <w:rPr>
                <w:rFonts w:hint="eastAsia"/>
                <w:sz w:val="21"/>
              </w:rPr>
              <w:t>frontend/</w:t>
            </w:r>
          </w:p>
        </w:tc>
        <w:tc>
          <w:tcPr>
            <w:tcW w:w="6500" w:type="dxa"/>
            <w:vAlign w:val="center"/>
          </w:tcPr>
          <w:p w14:paraId="66A78155" w14:textId="5CDE92FF" w:rsidR="00CE70B3" w:rsidRPr="00CE70B3" w:rsidRDefault="00CE70B3" w:rsidP="00CE70B3">
            <w:pPr>
              <w:spacing w:after="40" w:line="320" w:lineRule="exact"/>
              <w:rPr>
                <w:sz w:val="21"/>
              </w:rPr>
            </w:pPr>
            <w:r>
              <w:rPr>
                <w:rFonts w:hint="eastAsia"/>
                <w:sz w:val="21"/>
              </w:rPr>
              <w:t>调用后端的管理界面与生成客户端；不保存数据库密码，不直连专业库。</w:t>
            </w:r>
          </w:p>
        </w:tc>
      </w:tr>
      <w:tr w:rsidR="00CE70B3" w:rsidRPr="00CE70B3" w14:paraId="6E034B3E" w14:textId="77777777" w:rsidTr="00CE70B3">
        <w:trPr>
          <w:cantSplit/>
        </w:trPr>
        <w:tc>
          <w:tcPr>
            <w:tcW w:w="3580" w:type="dxa"/>
            <w:vAlign w:val="center"/>
          </w:tcPr>
          <w:p w14:paraId="46BD7A5F" w14:textId="186C29AA" w:rsidR="00CE70B3" w:rsidRPr="00CE70B3" w:rsidRDefault="00CE70B3" w:rsidP="00CE70B3">
            <w:pPr>
              <w:spacing w:after="40" w:line="320" w:lineRule="exact"/>
              <w:rPr>
                <w:sz w:val="21"/>
              </w:rPr>
            </w:pPr>
            <w:r>
              <w:rPr>
                <w:rFonts w:hint="eastAsia"/>
                <w:sz w:val="21"/>
              </w:rPr>
              <w:t>infra/compose/  scripts/</w:t>
            </w:r>
          </w:p>
        </w:tc>
        <w:tc>
          <w:tcPr>
            <w:tcW w:w="6500" w:type="dxa"/>
            <w:vAlign w:val="center"/>
          </w:tcPr>
          <w:p w14:paraId="6E0C6ECB" w14:textId="61BA34D9" w:rsidR="00CE70B3" w:rsidRPr="00CE70B3" w:rsidRDefault="00CE70B3" w:rsidP="00CE70B3">
            <w:pPr>
              <w:spacing w:after="40" w:line="320" w:lineRule="exact"/>
              <w:rPr>
                <w:sz w:val="21"/>
              </w:rPr>
            </w:pPr>
            <w:r>
              <w:rPr>
                <w:rFonts w:hint="eastAsia"/>
                <w:sz w:val="21"/>
              </w:rPr>
              <w:t>服务编排、初始化及受控运维入口；运行数据和备份不提交到 Git。</w:t>
            </w:r>
          </w:p>
        </w:tc>
      </w:tr>
      <w:tr w:rsidR="00CE70B3" w:rsidRPr="00CE70B3" w14:paraId="58BCEFC7" w14:textId="77777777" w:rsidTr="00CE70B3">
        <w:trPr>
          <w:cantSplit/>
        </w:trPr>
        <w:tc>
          <w:tcPr>
            <w:tcW w:w="3580" w:type="dxa"/>
            <w:vAlign w:val="center"/>
          </w:tcPr>
          <w:p w14:paraId="0F6A8023" w14:textId="08871935" w:rsidR="00CE70B3" w:rsidRPr="00CE70B3" w:rsidRDefault="00CE70B3" w:rsidP="00CE70B3">
            <w:pPr>
              <w:spacing w:after="40" w:line="320" w:lineRule="exact"/>
              <w:rPr>
                <w:sz w:val="21"/>
              </w:rPr>
            </w:pPr>
            <w:r>
              <w:rPr>
                <w:rFonts w:hint="eastAsia"/>
                <w:sz w:val="21"/>
              </w:rPr>
              <w:t>docs/database/</w:t>
            </w:r>
          </w:p>
        </w:tc>
        <w:tc>
          <w:tcPr>
            <w:tcW w:w="6500" w:type="dxa"/>
            <w:vAlign w:val="center"/>
          </w:tcPr>
          <w:p w14:paraId="03C286E0" w14:textId="3F8A5E78" w:rsidR="00CE70B3" w:rsidRPr="00CE70B3" w:rsidRDefault="00CE70B3" w:rsidP="00CE70B3">
            <w:pPr>
              <w:spacing w:after="40" w:line="320" w:lineRule="exact"/>
              <w:rPr>
                <w:sz w:val="21"/>
              </w:rPr>
            </w:pPr>
            <w:r>
              <w:rPr>
                <w:rFonts w:hint="eastAsia"/>
                <w:sz w:val="21"/>
              </w:rPr>
              <w:t>结构说明、实际验收、部署与恢复步骤及真实资料问题登记。</w:t>
            </w:r>
          </w:p>
        </w:tc>
      </w:tr>
    </w:tbl>
    <w:p w14:paraId="36FB575C" w14:textId="77777777" w:rsidR="00CE70B3" w:rsidRDefault="00CE70B3" w:rsidP="00CE70B3">
      <w:pPr>
        <w:spacing w:line="240" w:lineRule="auto"/>
        <w:jc w:val="center"/>
        <w:rPr>
          <w:rFonts w:hint="eastAsia"/>
        </w:rPr>
      </w:pPr>
    </w:p>
    <w:p w14:paraId="07A00F05" w14:textId="77777777" w:rsidR="00CE70B3" w:rsidRPr="00CE70B3" w:rsidRDefault="00CE70B3" w:rsidP="00CE70B3">
      <w:pPr>
        <w:rPr>
          <w:rFonts w:hint="eastAsia"/>
        </w:rPr>
      </w:pPr>
      <w:r w:rsidRPr="00CE70B3">
        <w:rPr>
          <w:rFonts w:hint="eastAsia"/>
        </w:rPr>
        <w:t>表名只是存储职责的定位依据。新增设备类型、属性与关系应通过已有本体定义和版本化配置表达，而不是为每一种摄像机或每一块农田增加专用业务表。真实厂商协议的差异集中在接入适配层。</w:t>
      </w:r>
    </w:p>
    <w:p w14:paraId="48EDC459" w14:textId="77777777" w:rsidR="00CE70B3" w:rsidRPr="00CE70B3" w:rsidRDefault="00CE70B3" w:rsidP="00CE70B3">
      <w:pPr>
        <w:pStyle w:val="1"/>
        <w:rPr>
          <w:rFonts w:hint="eastAsia"/>
        </w:rPr>
      </w:pPr>
      <w:r w:rsidRPr="00CE70B3">
        <w:rPr>
          <w:rFonts w:hint="eastAsia"/>
        </w:rPr>
        <w:t>统一身份与各库连接方式</w:t>
      </w:r>
    </w:p>
    <w:p w14:paraId="5CACD997" w14:textId="77777777" w:rsidR="00CE70B3" w:rsidRPr="00CE70B3" w:rsidRDefault="00CE70B3" w:rsidP="00CE70B3">
      <w:pPr>
        <w:rPr>
          <w:rFonts w:hint="eastAsia"/>
        </w:rPr>
      </w:pPr>
      <w:r w:rsidRPr="00CE70B3">
        <w:rPr>
          <w:rFonts w:hint="eastAsia"/>
        </w:rPr>
        <w:t>平台延续不可变 UUID 和 urn:lzo:object:{UUID}。名称、位置、序列号、IP 地址与型号是描述或来源线索，不取代平台身份。相同型号的多台设备分别拥有实体 ID；共享到多个区域仍是同一设备。设备主管理归属、服务范围与访问授权分开管理。</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2640"/>
        <w:gridCol w:w="3080"/>
        <w:gridCol w:w="4360"/>
      </w:tblGrid>
      <w:tr w:rsidR="00CE70B3" w:rsidRPr="00CE70B3" w14:paraId="09FBFC34" w14:textId="77777777" w:rsidTr="00CE70B3">
        <w:trPr>
          <w:cantSplit/>
          <w:tblHeader/>
        </w:trPr>
        <w:tc>
          <w:tcPr>
            <w:tcW w:w="2640" w:type="dxa"/>
            <w:shd w:val="clear" w:color="auto" w:fill="E8F0F6"/>
            <w:vAlign w:val="center"/>
          </w:tcPr>
          <w:p w14:paraId="26128DF4" w14:textId="06AED4EA" w:rsidR="00CE70B3" w:rsidRPr="00CE70B3" w:rsidRDefault="00CE70B3" w:rsidP="00CE70B3">
            <w:pPr>
              <w:spacing w:after="40" w:line="320" w:lineRule="exact"/>
              <w:rPr>
                <w:b/>
                <w:sz w:val="21"/>
              </w:rPr>
            </w:pPr>
            <w:r w:rsidRPr="00CE70B3">
              <w:rPr>
                <w:rFonts w:hint="eastAsia"/>
                <w:b/>
                <w:sz w:val="21"/>
              </w:rPr>
              <w:lastRenderedPageBreak/>
              <w:t>标识</w:t>
            </w:r>
          </w:p>
        </w:tc>
        <w:tc>
          <w:tcPr>
            <w:tcW w:w="3080" w:type="dxa"/>
            <w:shd w:val="clear" w:color="auto" w:fill="E8F0F6"/>
            <w:vAlign w:val="center"/>
          </w:tcPr>
          <w:p w14:paraId="30DC862F" w14:textId="2C2DF703" w:rsidR="00CE70B3" w:rsidRPr="00CE70B3" w:rsidRDefault="00CE70B3" w:rsidP="00CE70B3">
            <w:pPr>
              <w:spacing w:after="40" w:line="320" w:lineRule="exact"/>
              <w:rPr>
                <w:b/>
                <w:sz w:val="21"/>
              </w:rPr>
            </w:pPr>
            <w:r w:rsidRPr="00CE70B3">
              <w:rPr>
                <w:rFonts w:hint="eastAsia"/>
                <w:b/>
                <w:sz w:val="21"/>
              </w:rPr>
              <w:t>含义</w:t>
            </w:r>
          </w:p>
        </w:tc>
        <w:tc>
          <w:tcPr>
            <w:tcW w:w="4360" w:type="dxa"/>
            <w:shd w:val="clear" w:color="auto" w:fill="E8F0F6"/>
            <w:vAlign w:val="center"/>
          </w:tcPr>
          <w:p w14:paraId="171489ED" w14:textId="29D1F57F" w:rsidR="00CE70B3" w:rsidRPr="00CE70B3" w:rsidRDefault="00CE70B3" w:rsidP="00CE70B3">
            <w:pPr>
              <w:spacing w:after="40" w:line="320" w:lineRule="exact"/>
              <w:rPr>
                <w:b/>
                <w:sz w:val="21"/>
              </w:rPr>
            </w:pPr>
            <w:r w:rsidRPr="00CE70B3">
              <w:rPr>
                <w:rFonts w:hint="eastAsia"/>
                <w:b/>
                <w:sz w:val="21"/>
              </w:rPr>
              <w:t>使用规则</w:t>
            </w:r>
          </w:p>
        </w:tc>
      </w:tr>
      <w:tr w:rsidR="00CE70B3" w:rsidRPr="00CE70B3" w14:paraId="2C6872DE" w14:textId="77777777" w:rsidTr="00CE70B3">
        <w:trPr>
          <w:cantSplit/>
        </w:trPr>
        <w:tc>
          <w:tcPr>
            <w:tcW w:w="2640" w:type="dxa"/>
            <w:vAlign w:val="center"/>
          </w:tcPr>
          <w:p w14:paraId="0FF58A3E" w14:textId="77777777" w:rsidR="00CE70B3" w:rsidRDefault="00CE70B3" w:rsidP="00CE70B3">
            <w:pPr>
              <w:spacing w:after="40" w:line="320" w:lineRule="exact"/>
              <w:rPr>
                <w:rFonts w:hint="eastAsia"/>
                <w:sz w:val="21"/>
              </w:rPr>
            </w:pPr>
            <w:r>
              <w:rPr>
                <w:rFonts w:hint="eastAsia"/>
                <w:sz w:val="21"/>
              </w:rPr>
              <w:t>object_id 或 device_id</w:t>
            </w:r>
          </w:p>
          <w:p w14:paraId="230705B9" w14:textId="59C5247E" w:rsidR="00CE70B3" w:rsidRPr="00CE70B3" w:rsidRDefault="00CE70B3" w:rsidP="00CE70B3">
            <w:pPr>
              <w:spacing w:after="40" w:line="320" w:lineRule="exact"/>
              <w:rPr>
                <w:sz w:val="21"/>
              </w:rPr>
            </w:pPr>
            <w:r>
              <w:rPr>
                <w:rFonts w:hint="eastAsia"/>
                <w:sz w:val="21"/>
              </w:rPr>
              <w:t>资料关联使用 entity_id</w:t>
            </w:r>
          </w:p>
        </w:tc>
        <w:tc>
          <w:tcPr>
            <w:tcW w:w="3080" w:type="dxa"/>
            <w:vAlign w:val="center"/>
          </w:tcPr>
          <w:p w14:paraId="5F7351D6" w14:textId="7A69EDB3" w:rsidR="00CE70B3" w:rsidRPr="00CE70B3" w:rsidRDefault="00CE70B3" w:rsidP="00CE70B3">
            <w:pPr>
              <w:spacing w:after="40" w:line="320" w:lineRule="exact"/>
              <w:rPr>
                <w:sz w:val="21"/>
              </w:rPr>
            </w:pPr>
            <w:r>
              <w:rPr>
                <w:rFonts w:hint="eastAsia"/>
                <w:sz w:val="21"/>
              </w:rPr>
              <w:t>物理设备或农业对象</w:t>
            </w:r>
          </w:p>
        </w:tc>
        <w:tc>
          <w:tcPr>
            <w:tcW w:w="4360" w:type="dxa"/>
            <w:vAlign w:val="center"/>
          </w:tcPr>
          <w:p w14:paraId="66177175" w14:textId="76C3C54D" w:rsidR="00CE70B3" w:rsidRPr="00CE70B3" w:rsidRDefault="00CE70B3" w:rsidP="00CE70B3">
            <w:pPr>
              <w:spacing w:after="40" w:line="320" w:lineRule="exact"/>
              <w:rPr>
                <w:sz w:val="21"/>
              </w:rPr>
            </w:pPr>
            <w:r>
              <w:rPr>
                <w:rFonts w:hint="eastAsia"/>
                <w:sz w:val="21"/>
              </w:rPr>
              <w:t>身份不随名称、位置或归属改变</w:t>
            </w:r>
          </w:p>
        </w:tc>
      </w:tr>
      <w:tr w:rsidR="00CE70B3" w:rsidRPr="00CE70B3" w14:paraId="74EB27E2" w14:textId="77777777" w:rsidTr="00CE70B3">
        <w:trPr>
          <w:cantSplit/>
        </w:trPr>
        <w:tc>
          <w:tcPr>
            <w:tcW w:w="2640" w:type="dxa"/>
            <w:vAlign w:val="center"/>
          </w:tcPr>
          <w:p w14:paraId="3E0B6E90" w14:textId="7B15E9E9" w:rsidR="00CE70B3" w:rsidRPr="00CE70B3" w:rsidRDefault="00CE70B3" w:rsidP="00CE70B3">
            <w:pPr>
              <w:spacing w:after="40" w:line="320" w:lineRule="exact"/>
              <w:rPr>
                <w:sz w:val="21"/>
              </w:rPr>
            </w:pPr>
            <w:r>
              <w:rPr>
                <w:rFonts w:hint="eastAsia"/>
                <w:sz w:val="21"/>
              </w:rPr>
              <w:t>model_id</w:t>
            </w:r>
          </w:p>
        </w:tc>
        <w:tc>
          <w:tcPr>
            <w:tcW w:w="3080" w:type="dxa"/>
            <w:vAlign w:val="center"/>
          </w:tcPr>
          <w:p w14:paraId="579D61D4" w14:textId="4CD0F465" w:rsidR="00CE70B3" w:rsidRPr="00CE70B3" w:rsidRDefault="00CE70B3" w:rsidP="00CE70B3">
            <w:pPr>
              <w:spacing w:after="40" w:line="320" w:lineRule="exact"/>
              <w:rPr>
                <w:sz w:val="21"/>
              </w:rPr>
            </w:pPr>
            <w:r>
              <w:rPr>
                <w:rFonts w:hint="eastAsia"/>
                <w:sz w:val="21"/>
              </w:rPr>
              <w:t>设备型号资料</w:t>
            </w:r>
          </w:p>
        </w:tc>
        <w:tc>
          <w:tcPr>
            <w:tcW w:w="4360" w:type="dxa"/>
            <w:vAlign w:val="center"/>
          </w:tcPr>
          <w:p w14:paraId="4BBEE1D9" w14:textId="4F7515B4" w:rsidR="00CE70B3" w:rsidRPr="00CE70B3" w:rsidRDefault="00CE70B3" w:rsidP="00CE70B3">
            <w:pPr>
              <w:spacing w:after="40" w:line="320" w:lineRule="exact"/>
              <w:rPr>
                <w:sz w:val="21"/>
              </w:rPr>
            </w:pPr>
            <w:r>
              <w:rPr>
                <w:rFonts w:hint="eastAsia"/>
                <w:sz w:val="21"/>
              </w:rPr>
              <w:t>多台实体可关联同一型号</w:t>
            </w:r>
          </w:p>
        </w:tc>
      </w:tr>
      <w:tr w:rsidR="00CE70B3" w:rsidRPr="00CE70B3" w14:paraId="3E9A851A" w14:textId="77777777" w:rsidTr="00CE70B3">
        <w:trPr>
          <w:cantSplit/>
        </w:trPr>
        <w:tc>
          <w:tcPr>
            <w:tcW w:w="2640" w:type="dxa"/>
            <w:vAlign w:val="center"/>
          </w:tcPr>
          <w:p w14:paraId="7C65F213" w14:textId="12BB7E51" w:rsidR="00CE70B3" w:rsidRPr="00CE70B3" w:rsidRDefault="00CE70B3" w:rsidP="00CE70B3">
            <w:pPr>
              <w:spacing w:after="40" w:line="320" w:lineRule="exact"/>
              <w:rPr>
                <w:sz w:val="21"/>
              </w:rPr>
            </w:pPr>
            <w:r>
              <w:rPr>
                <w:rFonts w:hint="eastAsia"/>
                <w:sz w:val="21"/>
              </w:rPr>
              <w:t>channel_id</w:t>
            </w:r>
          </w:p>
        </w:tc>
        <w:tc>
          <w:tcPr>
            <w:tcW w:w="3080" w:type="dxa"/>
            <w:vAlign w:val="center"/>
          </w:tcPr>
          <w:p w14:paraId="6E04AF2C" w14:textId="073CB703" w:rsidR="00CE70B3" w:rsidRPr="00CE70B3" w:rsidRDefault="00CE70B3" w:rsidP="00CE70B3">
            <w:pPr>
              <w:spacing w:after="40" w:line="320" w:lineRule="exact"/>
              <w:rPr>
                <w:sz w:val="21"/>
              </w:rPr>
            </w:pPr>
            <w:r>
              <w:rPr>
                <w:rFonts w:hint="eastAsia"/>
                <w:sz w:val="21"/>
              </w:rPr>
              <w:t>摄像机或录像机通道</w:t>
            </w:r>
          </w:p>
        </w:tc>
        <w:tc>
          <w:tcPr>
            <w:tcW w:w="4360" w:type="dxa"/>
            <w:vAlign w:val="center"/>
          </w:tcPr>
          <w:p w14:paraId="44C116F5" w14:textId="59CE889C" w:rsidR="00CE70B3" w:rsidRPr="00CE70B3" w:rsidRDefault="00CE70B3" w:rsidP="00CE70B3">
            <w:pPr>
              <w:spacing w:after="40" w:line="320" w:lineRule="exact"/>
              <w:rPr>
                <w:sz w:val="21"/>
              </w:rPr>
            </w:pPr>
            <w:r>
              <w:rPr>
                <w:rFonts w:hint="eastAsia"/>
                <w:sz w:val="21"/>
              </w:rPr>
              <w:t>在来源及父设备下识别通道，不作为另一台物理设备的 UUID</w:t>
            </w:r>
          </w:p>
        </w:tc>
      </w:tr>
      <w:tr w:rsidR="00CE70B3" w:rsidRPr="00CE70B3" w14:paraId="154E7713" w14:textId="77777777" w:rsidTr="00CE70B3">
        <w:trPr>
          <w:cantSplit/>
        </w:trPr>
        <w:tc>
          <w:tcPr>
            <w:tcW w:w="2640" w:type="dxa"/>
            <w:vAlign w:val="center"/>
          </w:tcPr>
          <w:p w14:paraId="48F116F4" w14:textId="3DE9A7D7" w:rsidR="00CE70B3" w:rsidRPr="00CE70B3" w:rsidRDefault="00CE70B3" w:rsidP="00CE70B3">
            <w:pPr>
              <w:spacing w:after="40" w:line="320" w:lineRule="exact"/>
              <w:rPr>
                <w:sz w:val="21"/>
              </w:rPr>
            </w:pPr>
            <w:r>
              <w:rPr>
                <w:rFonts w:hint="eastAsia"/>
                <w:sz w:val="21"/>
              </w:rPr>
              <w:t>artifact_version_id</w:t>
            </w:r>
          </w:p>
        </w:tc>
        <w:tc>
          <w:tcPr>
            <w:tcW w:w="3080" w:type="dxa"/>
            <w:vAlign w:val="center"/>
          </w:tcPr>
          <w:p w14:paraId="640A66AE" w14:textId="3F45AC48" w:rsidR="00CE70B3" w:rsidRPr="00CE70B3" w:rsidRDefault="00CE70B3" w:rsidP="00CE70B3">
            <w:pPr>
              <w:spacing w:after="40" w:line="320" w:lineRule="exact"/>
              <w:rPr>
                <w:sz w:val="21"/>
              </w:rPr>
            </w:pPr>
            <w:r>
              <w:rPr>
                <w:rFonts w:hint="eastAsia"/>
                <w:sz w:val="21"/>
              </w:rPr>
              <w:t>某个文件业务版本</w:t>
            </w:r>
          </w:p>
        </w:tc>
        <w:tc>
          <w:tcPr>
            <w:tcW w:w="4360" w:type="dxa"/>
            <w:vAlign w:val="center"/>
          </w:tcPr>
          <w:p w14:paraId="7E120B75" w14:textId="635BA9ED" w:rsidR="00CE70B3" w:rsidRPr="00CE70B3" w:rsidRDefault="00CE70B3" w:rsidP="00CE70B3">
            <w:pPr>
              <w:spacing w:after="40" w:line="320" w:lineRule="exact"/>
              <w:rPr>
                <w:sz w:val="21"/>
              </w:rPr>
            </w:pPr>
            <w:r>
              <w:rPr>
                <w:rFonts w:hint="eastAsia"/>
                <w:sz w:val="21"/>
              </w:rPr>
              <w:t>关联权限与原件，不以文件哈希代替业务身份</w:t>
            </w:r>
          </w:p>
        </w:tc>
      </w:tr>
      <w:tr w:rsidR="00CE70B3" w:rsidRPr="00CE70B3" w14:paraId="2AFC78C1" w14:textId="77777777" w:rsidTr="00CE70B3">
        <w:trPr>
          <w:cantSplit/>
        </w:trPr>
        <w:tc>
          <w:tcPr>
            <w:tcW w:w="2640" w:type="dxa"/>
            <w:vAlign w:val="center"/>
          </w:tcPr>
          <w:p w14:paraId="6298AD48" w14:textId="77777777" w:rsidR="00CE70B3" w:rsidRDefault="00CE70B3" w:rsidP="00CE70B3">
            <w:pPr>
              <w:spacing w:after="40" w:line="320" w:lineRule="exact"/>
              <w:rPr>
                <w:rFonts w:hint="eastAsia"/>
                <w:sz w:val="21"/>
              </w:rPr>
            </w:pPr>
            <w:r>
              <w:rPr>
                <w:rFonts w:hint="eastAsia"/>
                <w:sz w:val="21"/>
              </w:rPr>
              <w:t>id</w:t>
            </w:r>
          </w:p>
          <w:p w14:paraId="7E3AD935" w14:textId="163C81B8" w:rsidR="00CE70B3" w:rsidRPr="00CE70B3" w:rsidRDefault="00CE70B3" w:rsidP="00CE70B3">
            <w:pPr>
              <w:spacing w:after="40" w:line="320" w:lineRule="exact"/>
              <w:rPr>
                <w:sz w:val="21"/>
              </w:rPr>
            </w:pPr>
            <w:r>
              <w:rPr>
                <w:rFonts w:hint="eastAsia"/>
                <w:sz w:val="21"/>
              </w:rPr>
              <w:t>观测或媒体记录</w:t>
            </w:r>
          </w:p>
        </w:tc>
        <w:tc>
          <w:tcPr>
            <w:tcW w:w="3080" w:type="dxa"/>
            <w:vAlign w:val="center"/>
          </w:tcPr>
          <w:p w14:paraId="32ABC722" w14:textId="6EEF16DA" w:rsidR="00CE70B3" w:rsidRPr="00CE70B3" w:rsidRDefault="00CE70B3" w:rsidP="00CE70B3">
            <w:pPr>
              <w:spacing w:after="40" w:line="320" w:lineRule="exact"/>
              <w:rPr>
                <w:sz w:val="21"/>
              </w:rPr>
            </w:pPr>
            <w:r>
              <w:rPr>
                <w:rFonts w:hint="eastAsia"/>
                <w:sz w:val="21"/>
              </w:rPr>
              <w:t>一次观测或媒体记录</w:t>
            </w:r>
          </w:p>
        </w:tc>
        <w:tc>
          <w:tcPr>
            <w:tcW w:w="4360" w:type="dxa"/>
            <w:vAlign w:val="center"/>
          </w:tcPr>
          <w:p w14:paraId="03032704" w14:textId="4E92E075" w:rsidR="00CE70B3" w:rsidRPr="00CE70B3" w:rsidRDefault="00CE70B3" w:rsidP="00CE70B3">
            <w:pPr>
              <w:spacing w:after="40" w:line="320" w:lineRule="exact"/>
              <w:rPr>
                <w:sz w:val="21"/>
              </w:rPr>
            </w:pPr>
            <w:r>
              <w:rPr>
                <w:rFonts w:hint="eastAsia"/>
                <w:sz w:val="21"/>
              </w:rPr>
              <w:t>区分重复输入、独立业务记录和显式更正</w:t>
            </w:r>
          </w:p>
        </w:tc>
      </w:tr>
      <w:tr w:rsidR="00CE70B3" w:rsidRPr="00CE70B3" w14:paraId="18CD377F" w14:textId="77777777" w:rsidTr="00CE70B3">
        <w:trPr>
          <w:cantSplit/>
        </w:trPr>
        <w:tc>
          <w:tcPr>
            <w:tcW w:w="2640" w:type="dxa"/>
            <w:vAlign w:val="center"/>
          </w:tcPr>
          <w:p w14:paraId="54300333" w14:textId="77777777" w:rsidR="00CE70B3" w:rsidRDefault="00CE70B3" w:rsidP="00CE70B3">
            <w:pPr>
              <w:spacing w:after="40" w:line="320" w:lineRule="exact"/>
              <w:rPr>
                <w:rFonts w:hint="eastAsia"/>
                <w:sz w:val="21"/>
              </w:rPr>
            </w:pPr>
            <w:r>
              <w:rPr>
                <w:rFonts w:hint="eastAsia"/>
                <w:sz w:val="21"/>
              </w:rPr>
              <w:t>source_id</w:t>
            </w:r>
          </w:p>
          <w:p w14:paraId="46F5F421" w14:textId="77777777" w:rsidR="00CE70B3" w:rsidRDefault="00CE70B3" w:rsidP="00CE70B3">
            <w:pPr>
              <w:spacing w:after="40" w:line="320" w:lineRule="exact"/>
              <w:rPr>
                <w:rFonts w:hint="eastAsia"/>
                <w:sz w:val="21"/>
              </w:rPr>
            </w:pPr>
            <w:r>
              <w:rPr>
                <w:rFonts w:hint="eastAsia"/>
                <w:sz w:val="21"/>
              </w:rPr>
              <w:t>source_record_id</w:t>
            </w:r>
          </w:p>
          <w:p w14:paraId="32B155B7" w14:textId="64A3682F" w:rsidR="00CE70B3" w:rsidRPr="00CE70B3" w:rsidRDefault="00CE70B3" w:rsidP="00CE70B3">
            <w:pPr>
              <w:spacing w:after="40" w:line="320" w:lineRule="exact"/>
              <w:rPr>
                <w:sz w:val="21"/>
              </w:rPr>
            </w:pPr>
            <w:r>
              <w:rPr>
                <w:rFonts w:hint="eastAsia"/>
                <w:sz w:val="21"/>
              </w:rPr>
              <w:t>version</w:t>
            </w:r>
          </w:p>
        </w:tc>
        <w:tc>
          <w:tcPr>
            <w:tcW w:w="3080" w:type="dxa"/>
            <w:vAlign w:val="center"/>
          </w:tcPr>
          <w:p w14:paraId="5832108A" w14:textId="654C9B16" w:rsidR="00CE70B3" w:rsidRPr="00CE70B3" w:rsidRDefault="00CE70B3" w:rsidP="00CE70B3">
            <w:pPr>
              <w:spacing w:after="40" w:line="320" w:lineRule="exact"/>
              <w:rPr>
                <w:sz w:val="21"/>
              </w:rPr>
            </w:pPr>
            <w:r>
              <w:rPr>
                <w:rFonts w:hint="eastAsia"/>
                <w:sz w:val="21"/>
              </w:rPr>
              <w:t>来源记录的复合版本键</w:t>
            </w:r>
          </w:p>
        </w:tc>
        <w:tc>
          <w:tcPr>
            <w:tcW w:w="4360" w:type="dxa"/>
            <w:vAlign w:val="center"/>
          </w:tcPr>
          <w:p w14:paraId="13B16DC7" w14:textId="73B9CFE7" w:rsidR="00CE70B3" w:rsidRPr="00CE70B3" w:rsidRDefault="00CE70B3" w:rsidP="00CE70B3">
            <w:pPr>
              <w:spacing w:after="40" w:line="320" w:lineRule="exact"/>
              <w:rPr>
                <w:sz w:val="21"/>
              </w:rPr>
            </w:pPr>
            <w:r>
              <w:rPr>
                <w:rFonts w:hint="eastAsia"/>
                <w:sz w:val="21"/>
              </w:rPr>
              <w:t>跨分区识别重复与内容冲突，更正必须明确指向原记录</w:t>
            </w:r>
          </w:p>
        </w:tc>
      </w:tr>
      <w:tr w:rsidR="00CE70B3" w:rsidRPr="00CE70B3" w14:paraId="25A1504D" w14:textId="77777777" w:rsidTr="00CE70B3">
        <w:trPr>
          <w:cantSplit/>
        </w:trPr>
        <w:tc>
          <w:tcPr>
            <w:tcW w:w="2640" w:type="dxa"/>
            <w:vAlign w:val="center"/>
          </w:tcPr>
          <w:p w14:paraId="13D6D290" w14:textId="6BE0B6E0" w:rsidR="00CE70B3" w:rsidRPr="00CE70B3" w:rsidRDefault="00CE70B3" w:rsidP="00CE70B3">
            <w:pPr>
              <w:spacing w:after="40" w:line="320" w:lineRule="exact"/>
              <w:rPr>
                <w:sz w:val="21"/>
              </w:rPr>
            </w:pPr>
            <w:r>
              <w:rPr>
                <w:rFonts w:hint="eastAsia"/>
                <w:sz w:val="21"/>
              </w:rPr>
              <w:t>event_id</w:t>
            </w:r>
          </w:p>
        </w:tc>
        <w:tc>
          <w:tcPr>
            <w:tcW w:w="3080" w:type="dxa"/>
            <w:vAlign w:val="center"/>
          </w:tcPr>
          <w:p w14:paraId="3358A678" w14:textId="46E6786D" w:rsidR="00CE70B3" w:rsidRPr="00CE70B3" w:rsidRDefault="00CE70B3" w:rsidP="00CE70B3">
            <w:pPr>
              <w:spacing w:after="40" w:line="320" w:lineRule="exact"/>
              <w:rPr>
                <w:sz w:val="21"/>
              </w:rPr>
            </w:pPr>
            <w:r>
              <w:rPr>
                <w:rFonts w:hint="eastAsia"/>
                <w:sz w:val="21"/>
              </w:rPr>
              <w:t>平台接受的事件</w:t>
            </w:r>
          </w:p>
        </w:tc>
        <w:tc>
          <w:tcPr>
            <w:tcW w:w="4360" w:type="dxa"/>
            <w:vAlign w:val="center"/>
          </w:tcPr>
          <w:p w14:paraId="6AF7205C" w14:textId="3A69C43C" w:rsidR="00CE70B3" w:rsidRPr="00CE70B3" w:rsidRDefault="00CE70B3" w:rsidP="00CE70B3">
            <w:pPr>
              <w:spacing w:after="40" w:line="320" w:lineRule="exact"/>
              <w:rPr>
                <w:sz w:val="21"/>
              </w:rPr>
            </w:pPr>
            <w:r>
              <w:rPr>
                <w:rFonts w:hint="eastAsia"/>
                <w:sz w:val="21"/>
              </w:rPr>
              <w:t>跨库重试使用原事件与原载荷</w:t>
            </w:r>
          </w:p>
        </w:tc>
      </w:tr>
      <w:tr w:rsidR="00CE70B3" w:rsidRPr="00CE70B3" w14:paraId="118ADFCF" w14:textId="77777777" w:rsidTr="00CE70B3">
        <w:trPr>
          <w:cantSplit/>
        </w:trPr>
        <w:tc>
          <w:tcPr>
            <w:tcW w:w="2640" w:type="dxa"/>
            <w:vAlign w:val="center"/>
          </w:tcPr>
          <w:p w14:paraId="38925C96" w14:textId="26D4AD7B" w:rsidR="00CE70B3" w:rsidRPr="00CE70B3" w:rsidRDefault="00CE70B3" w:rsidP="00CE70B3">
            <w:pPr>
              <w:spacing w:after="40" w:line="320" w:lineRule="exact"/>
              <w:rPr>
                <w:sz w:val="21"/>
              </w:rPr>
            </w:pPr>
            <w:r>
              <w:rPr>
                <w:rFonts w:hint="eastAsia"/>
                <w:sz w:val="21"/>
              </w:rPr>
              <w:t>revision 与版本引用</w:t>
            </w:r>
          </w:p>
        </w:tc>
        <w:tc>
          <w:tcPr>
            <w:tcW w:w="3080" w:type="dxa"/>
            <w:vAlign w:val="center"/>
          </w:tcPr>
          <w:p w14:paraId="61F6AC53" w14:textId="12A6DAD9" w:rsidR="00CE70B3" w:rsidRPr="00CE70B3" w:rsidRDefault="00CE70B3" w:rsidP="00CE70B3">
            <w:pPr>
              <w:spacing w:after="40" w:line="320" w:lineRule="exact"/>
              <w:rPr>
                <w:sz w:val="21"/>
              </w:rPr>
            </w:pPr>
            <w:r>
              <w:rPr>
                <w:rFonts w:hint="eastAsia"/>
                <w:sz w:val="21"/>
              </w:rPr>
              <w:t>记录的确定版本</w:t>
            </w:r>
          </w:p>
        </w:tc>
        <w:tc>
          <w:tcPr>
            <w:tcW w:w="4360" w:type="dxa"/>
            <w:vAlign w:val="center"/>
          </w:tcPr>
          <w:p w14:paraId="4F3DD115" w14:textId="0699FA42" w:rsidR="00CE70B3" w:rsidRPr="00CE70B3" w:rsidRDefault="00CE70B3" w:rsidP="00CE70B3">
            <w:pPr>
              <w:spacing w:after="40" w:line="320" w:lineRule="exact"/>
              <w:rPr>
                <w:sz w:val="21"/>
              </w:rPr>
            </w:pPr>
            <w:r>
              <w:rPr>
                <w:rFonts w:hint="eastAsia"/>
                <w:sz w:val="21"/>
              </w:rPr>
              <w:t>保留历史，准确指向依据与审批内容</w:t>
            </w:r>
          </w:p>
        </w:tc>
      </w:tr>
      <w:tr w:rsidR="00CE70B3" w:rsidRPr="00CE70B3" w14:paraId="02B5774F" w14:textId="77777777" w:rsidTr="00CE70B3">
        <w:trPr>
          <w:cantSplit/>
        </w:trPr>
        <w:tc>
          <w:tcPr>
            <w:tcW w:w="2640" w:type="dxa"/>
            <w:vAlign w:val="center"/>
          </w:tcPr>
          <w:p w14:paraId="17B8BF20" w14:textId="48101622" w:rsidR="00CE70B3" w:rsidRPr="00CE70B3" w:rsidRDefault="00CE70B3" w:rsidP="00CE70B3">
            <w:pPr>
              <w:spacing w:after="40" w:line="320" w:lineRule="exact"/>
              <w:rPr>
                <w:sz w:val="21"/>
              </w:rPr>
            </w:pPr>
            <w:r>
              <w:rPr>
                <w:rFonts w:hint="eastAsia"/>
                <w:sz w:val="21"/>
              </w:rPr>
              <w:t>SHA256</w:t>
            </w:r>
          </w:p>
        </w:tc>
        <w:tc>
          <w:tcPr>
            <w:tcW w:w="3080" w:type="dxa"/>
            <w:vAlign w:val="center"/>
          </w:tcPr>
          <w:p w14:paraId="2588E793" w14:textId="262663DE" w:rsidR="00CE70B3" w:rsidRPr="00CE70B3" w:rsidRDefault="00CE70B3" w:rsidP="00CE70B3">
            <w:pPr>
              <w:spacing w:after="40" w:line="320" w:lineRule="exact"/>
              <w:rPr>
                <w:sz w:val="21"/>
              </w:rPr>
            </w:pPr>
            <w:r>
              <w:rPr>
                <w:rFonts w:hint="eastAsia"/>
                <w:sz w:val="21"/>
              </w:rPr>
              <w:t>内容完整性摘要</w:t>
            </w:r>
          </w:p>
        </w:tc>
        <w:tc>
          <w:tcPr>
            <w:tcW w:w="4360" w:type="dxa"/>
            <w:vAlign w:val="center"/>
          </w:tcPr>
          <w:p w14:paraId="1028A7AE" w14:textId="5C225BE4" w:rsidR="00CE70B3" w:rsidRPr="00CE70B3" w:rsidRDefault="00CE70B3" w:rsidP="00CE70B3">
            <w:pPr>
              <w:spacing w:after="40" w:line="320" w:lineRule="exact"/>
              <w:rPr>
                <w:sz w:val="21"/>
              </w:rPr>
            </w:pPr>
            <w:r>
              <w:rPr>
                <w:rFonts w:hint="eastAsia"/>
                <w:sz w:val="21"/>
              </w:rPr>
              <w:t>判断内容一致性，不决定实体是否相同</w:t>
            </w:r>
          </w:p>
        </w:tc>
      </w:tr>
    </w:tbl>
    <w:p w14:paraId="0E771EBF" w14:textId="77777777" w:rsidR="00CE70B3" w:rsidRDefault="00CE70B3" w:rsidP="00CE70B3">
      <w:pPr>
        <w:spacing w:line="240" w:lineRule="auto"/>
        <w:jc w:val="center"/>
        <w:rPr>
          <w:rFonts w:hint="eastAsia"/>
        </w:rPr>
      </w:pPr>
    </w:p>
    <w:p w14:paraId="49A1CC9D" w14:textId="77777777" w:rsidR="00CE70B3" w:rsidRPr="00CE70B3" w:rsidRDefault="00CE70B3" w:rsidP="00CE70B3">
      <w:pPr>
        <w:rPr>
          <w:rFonts w:hint="eastAsia"/>
        </w:rPr>
      </w:pPr>
      <w:r w:rsidRPr="00CE70B3">
        <w:rPr>
          <w:rFonts w:hint="eastAsia"/>
        </w:rPr>
        <w:t>来源记录通过来源身份与平台映射连接。重复导入应命中既有映射；相同来源键却带来不同内容时进入冲突处理，不能静默覆盖。同名设备、相邻点位或相同型号不足以自动合并实体。大模型可以在后续提供候选辅助，身份签发、权限、事务与裁决由后端确定规则负责。</w:t>
      </w:r>
    </w:p>
    <w:p w14:paraId="5475B89E" w14:textId="77777777" w:rsidR="00CE70B3" w:rsidRPr="00CE70B3" w:rsidRDefault="00CE70B3" w:rsidP="00CE70B3">
      <w:pPr>
        <w:rPr>
          <w:rFonts w:hint="eastAsia"/>
        </w:rPr>
      </w:pPr>
      <w:r w:rsidRPr="00CE70B3">
        <w:rPr>
          <w:rFonts w:hint="eastAsia"/>
        </w:rPr>
        <w:t>以一台摄像机为例，本体节点保留它的稳定 UUID 和摄像头类型，治理库记录主管理归属与当前授权，GIS 用同一对象 ID 保存位置版本，资料库通过独立关联指向型号版本。录像片段在时序库记录设备 ID、起止时间与文件版本引用，再由对象存储提供该文件的原始字节。移动摄像机或调整共享授权不产生另一台设备身份；更新型号资料也不把历史录像重新解释为使用了新型号。此例说明关联方法，不代表已接通任何现场摄像机。</w:t>
      </w:r>
    </w:p>
    <w:p w14:paraId="644E7CF8" w14:textId="77777777" w:rsidR="00CE70B3" w:rsidRPr="00CE70B3" w:rsidRDefault="00CE70B3" w:rsidP="00CE70B3">
      <w:pPr>
        <w:pStyle w:val="1"/>
        <w:rPr>
          <w:rFonts w:hint="eastAsia"/>
        </w:rPr>
      </w:pPr>
      <w:r w:rsidRPr="00CE70B3">
        <w:rPr>
          <w:rFonts w:hint="eastAsia"/>
        </w:rPr>
        <w:t>跨库写入与同步状态</w:t>
      </w:r>
    </w:p>
    <w:p w14:paraId="226BB94E" w14:textId="77777777" w:rsidR="00CE70B3" w:rsidRPr="00CE70B3" w:rsidRDefault="00CE70B3" w:rsidP="00CE70B3">
      <w:pPr>
        <w:rPr>
          <w:rFonts w:hint="eastAsia"/>
        </w:rPr>
      </w:pPr>
      <w:r w:rsidRPr="00CE70B3">
        <w:rPr>
          <w:rFonts w:hint="eastAsia"/>
        </w:rPr>
        <w:t>文件先进入私有存储并校验摘要，随后由治理库在一个本地事务内接受业务命令，写入修订、审计和待投递事件。后台工作进程将确定的载荷写入对应专业库，专业记录与接收回执在该专业库的同一事务内提交，再将回执确认给治理库。依赖专业数据的语义发布需要等待相应接受事件的回执。</w:t>
      </w:r>
    </w:p>
    <w:p w14:paraId="2A2A8F79" w14:textId="77777777" w:rsidR="00CE70B3" w:rsidRPr="00CE70B3" w:rsidRDefault="00CE70B3" w:rsidP="00CE70B3">
      <w:pPr>
        <w:rPr>
          <w:rFonts w:hint="eastAsia"/>
        </w:rPr>
      </w:pPr>
      <w:r w:rsidRPr="00CE70B3">
        <w:rPr>
          <w:rFonts w:hint="eastAsia"/>
        </w:rPr>
        <w:lastRenderedPageBreak/>
        <w:t>目标库提交后即使进程丢失确认，重试仍可找到同一回执，不重复生成领域记录。同一事件号的载荷不能改变；同一修订的语义内容不一致会被拒绝。旧事件可补齐不可变历史，但不能覆盖较新的当前版本。系统不依赖 PostgreSQL、Fuseki 与 S3 之间的分布式原子事务。</w:t>
      </w:r>
    </w:p>
    <w:p w14:paraId="447E32DF" w14:textId="77777777" w:rsidR="00CE70B3" w:rsidRPr="00CE70B3" w:rsidRDefault="00CE70B3" w:rsidP="00CE70B3">
      <w:pPr>
        <w:rPr>
          <w:rFonts w:hint="eastAsia"/>
        </w:rPr>
      </w:pPr>
      <w:r w:rsidRPr="00CE70B3">
        <w:rPr>
          <w:rFonts w:hint="eastAsia"/>
        </w:rPr>
        <w:t>查询会区分 current、pending、failed 与 unavailable。仍在等待投递、重试耗尽、存储不可达和已经同步是不同状态。治理记录可用于说明已接受的事实，但不能把尚未完成的专业索引标成最新。源数据删除仅撤回对应支持或标记失效；实体身份、其他来源支持及历史继续保留。</w:t>
      </w:r>
    </w:p>
    <w:p w14:paraId="18167E40" w14:textId="77777777" w:rsidR="00CE70B3" w:rsidRPr="00CE70B3" w:rsidRDefault="00CE70B3" w:rsidP="00CE70B3">
      <w:pPr>
        <w:pStyle w:val="1"/>
        <w:rPr>
          <w:rFonts w:hint="eastAsia"/>
        </w:rPr>
      </w:pPr>
      <w:r w:rsidRPr="00CE70B3">
        <w:rPr>
          <w:rFonts w:hint="eastAsia"/>
        </w:rPr>
        <w:t>GIS 与测绘资料管理</w:t>
      </w:r>
    </w:p>
    <w:p w14:paraId="4A762404" w14:textId="77777777" w:rsidR="00CE70B3" w:rsidRPr="00CE70B3" w:rsidRDefault="00CE70B3" w:rsidP="00CE70B3">
      <w:pPr>
        <w:rPr>
          <w:rFonts w:hint="eastAsia"/>
        </w:rPr>
      </w:pPr>
      <w:r w:rsidRPr="00CE70B3">
        <w:rPr>
          <w:rFonts w:hint="eastAsia"/>
        </w:rPr>
        <w:t>GIS 库保存不可变几何版本和当前版本指针，空间查询通过已授权对象 ID 批量完成。空间资产记录独立资产 ID、文件版本、覆盖范围、坐标与垂直基准、采集时间、精度及质量状态。影像、DEM、DSM、点云和三维文件包的字节放在对象存储，GIS 保留检索所需目录与空间元数据。</w:t>
      </w:r>
    </w:p>
    <w:p w14:paraId="77B9AD0E" w14:textId="77777777" w:rsidR="00CE70B3" w:rsidRPr="00CE70B3" w:rsidRDefault="00CE70B3" w:rsidP="00CE70B3">
      <w:pPr>
        <w:rPr>
          <w:rFonts w:hint="eastAsia"/>
        </w:rPr>
      </w:pPr>
      <w:r w:rsidRPr="00CE70B3">
        <w:rPr>
          <w:rFonts w:hint="eastAsia"/>
        </w:rPr>
        <w:t>水平位置、高程、垂直基准与误差分别表达；缺少高程保留为空，不能填写零来伪装实测值。底图与业务空间数据分开，切换在线或离线底图不改变地块身份与边界。现有合成地图用于验证流程，不能证明梁子湖真实地块数量、面积或三维精度。</w:t>
      </w:r>
    </w:p>
    <w:p w14:paraId="55251A21" w14:textId="77777777" w:rsidR="00CE70B3" w:rsidRPr="00CE70B3" w:rsidRDefault="00CE70B3" w:rsidP="00CE70B3">
      <w:pPr>
        <w:rPr>
          <w:rFonts w:hint="eastAsia"/>
        </w:rPr>
      </w:pPr>
      <w:r w:rsidRPr="00CE70B3">
        <w:rPr>
          <w:rFonts w:hint="eastAsia"/>
        </w:rPr>
        <w:t>标为测绘核验证据的文件必须是平台受控的证据资源，具有真实登记的归属和版本，并通过当前来源与关联对象权限检查。普通附件不能仅凭自行填写的元数据取得证据权威性。当前测试验证了这些身份与权限边界；尚未新增生产来源真实性核验与晋级流程，测试中人为构造的已核验来源记录不代表现场测量通过。</w:t>
      </w:r>
    </w:p>
    <w:p w14:paraId="3B66052D" w14:textId="77777777" w:rsidR="00CE70B3" w:rsidRPr="00CE70B3" w:rsidRDefault="00CE70B3" w:rsidP="00CE70B3">
      <w:pPr>
        <w:pStyle w:val="1"/>
        <w:rPr>
          <w:rFonts w:hint="eastAsia"/>
        </w:rPr>
      </w:pPr>
      <w:r w:rsidRPr="00CE70B3">
        <w:rPr>
          <w:rFonts w:hint="eastAsia"/>
        </w:rPr>
        <w:t>型号资料与专业知识管理</w:t>
      </w:r>
    </w:p>
    <w:p w14:paraId="095C4A50" w14:textId="77777777" w:rsidR="00CE70B3" w:rsidRPr="00CE70B3" w:rsidRDefault="00CE70B3" w:rsidP="00CE70B3">
      <w:pPr>
        <w:rPr>
          <w:rFonts w:hint="eastAsia"/>
        </w:rPr>
      </w:pPr>
      <w:r w:rsidRPr="00CE70B3">
        <w:rPr>
          <w:rFonts w:hint="eastAsia"/>
        </w:rPr>
        <w:t>资料库分别管理设备型号和文档。型号记录包含完整型号、厂家、固件、适用范围、能力、协议、离线约束与证据版本；未知实际参数保留为空。物理设备通过独立的受控关联指向型号。关联型号不等于设备已经安装、接通或验收。</w:t>
      </w:r>
    </w:p>
    <w:p w14:paraId="4E407617" w14:textId="77777777" w:rsidR="00CE70B3" w:rsidRPr="00CE70B3" w:rsidRDefault="00CE70B3" w:rsidP="00CE70B3">
      <w:pPr>
        <w:rPr>
          <w:rFonts w:hint="eastAsia"/>
        </w:rPr>
      </w:pPr>
      <w:r w:rsidRPr="00CE70B3">
        <w:rPr>
          <w:rFonts w:hint="eastAsia"/>
        </w:rPr>
        <w:t>文档保存原件版本与哈希、来源 URI、来源版本、许可、发布日期、摘要及关联对象或术语。文件原件继续通过统一文件服务访问。资料查询、详情、历史和版本列表均检查当前权限及其关联资源；已过期的专业索引不能成为继续读取的授权依据。</w:t>
      </w:r>
    </w:p>
    <w:p w14:paraId="6E1F2508" w14:textId="77777777" w:rsidR="00CE70B3" w:rsidRPr="00CE70B3" w:rsidRDefault="00CE70B3" w:rsidP="00CE70B3">
      <w:pPr>
        <w:rPr>
          <w:rFonts w:hint="eastAsia"/>
        </w:rPr>
      </w:pPr>
      <w:r w:rsidRPr="00CE70B3">
        <w:rPr>
          <w:rFonts w:hint="eastAsia"/>
        </w:rPr>
        <w:t>草稿可持续编辑，已核验或其他非草稿状态的关键变更通过已有独立审批执行。能力核验重用受控证据服务，并保留原证据版本。参考本体以精确的资料修订和事件引用进入本体草稿，再经过已有审核与发布流程；导入资料不会直接发布本体定义。空的新增引用字段允许省略，以保留既有文档摘要与前端兼容性。</w:t>
      </w:r>
    </w:p>
    <w:p w14:paraId="16D922A7" w14:textId="77777777" w:rsidR="00CE70B3" w:rsidRPr="00CE70B3" w:rsidRDefault="00CE70B3" w:rsidP="00CE70B3">
      <w:pPr>
        <w:rPr>
          <w:rFonts w:hint="eastAsia"/>
        </w:rPr>
      </w:pPr>
      <w:r w:rsidRPr="00CE70B3">
        <w:rPr>
          <w:rFonts w:hint="eastAsia"/>
        </w:rPr>
        <w:t>合成摄像头、水泵与无人机型号样例仅用于验证结构，不代表具体厂商能力或实装台账。示例参考文件为原创测试内容，专业标准通过固定出处引用；尚未核实许可的商业手册和外部仓库源码不会被整段复制为平台资料。</w:t>
      </w:r>
    </w:p>
    <w:p w14:paraId="311A9D08" w14:textId="77777777" w:rsidR="00CE70B3" w:rsidRPr="00CE70B3" w:rsidRDefault="00CE70B3" w:rsidP="00CE70B3">
      <w:pPr>
        <w:pStyle w:val="1"/>
        <w:rPr>
          <w:rFonts w:hint="eastAsia"/>
        </w:rPr>
      </w:pPr>
      <w:r w:rsidRPr="00CE70B3">
        <w:rPr>
          <w:rFonts w:hint="eastAsia"/>
        </w:rPr>
        <w:lastRenderedPageBreak/>
        <w:t>对象文件与原件证据</w:t>
      </w:r>
    </w:p>
    <w:p w14:paraId="5BF3F0E5" w14:textId="77777777" w:rsidR="00CE70B3" w:rsidRPr="00CE70B3" w:rsidRDefault="00CE70B3" w:rsidP="00CE70B3">
      <w:pPr>
        <w:rPr>
          <w:rFonts w:hint="eastAsia"/>
        </w:rPr>
      </w:pPr>
      <w:r w:rsidRPr="00CE70B3">
        <w:rPr>
          <w:rFonts w:hint="eastAsia"/>
        </w:rPr>
        <w:t>对象存储保存视频、图片、文档及地图成果的原始字节。文件内容与业务版本身份分离，相同内容可以复用存储，但不会因此共享权限。上传支持分片、重试、完成状态和摘要核验；只有文件字节上传成功时，不能宣告业务接受或图谱发布已经成功。</w:t>
      </w:r>
    </w:p>
    <w:p w14:paraId="5669B228" w14:textId="77777777" w:rsidR="00CE70B3" w:rsidRPr="00CE70B3" w:rsidRDefault="00CE70B3" w:rsidP="00CE70B3">
      <w:pPr>
        <w:rPr>
          <w:rFonts w:hint="eastAsia"/>
        </w:rPr>
      </w:pPr>
      <w:r w:rsidRPr="00CE70B3">
        <w:rPr>
          <w:rFonts w:hint="eastAsia"/>
        </w:rPr>
        <w:t>当前 S3 Range 读取会先验证完整对象，因此大视频的随机读取延迟仍需在目标环境测量。孤立对象和已上传分片目前保留，尚未启用自动垃圾回收；逻辑配额不等于已经实现物理磁盘容量治理。保留期、清理审批和恢复目标应结合真实设备参数另行确认。</w:t>
      </w:r>
    </w:p>
    <w:p w14:paraId="6B4DB4FC" w14:textId="77777777" w:rsidR="00CE70B3" w:rsidRPr="00CE70B3" w:rsidRDefault="00CE70B3" w:rsidP="00CE70B3">
      <w:pPr>
        <w:pStyle w:val="1"/>
        <w:rPr>
          <w:rFonts w:hint="eastAsia"/>
        </w:rPr>
      </w:pPr>
      <w:r w:rsidRPr="00CE70B3">
        <w:rPr>
          <w:rFonts w:hint="eastAsia"/>
        </w:rPr>
        <w:t>时序观测与媒体索引</w:t>
      </w:r>
    </w:p>
    <w:p w14:paraId="6D47FB87" w14:textId="77777777" w:rsidR="00CE70B3" w:rsidRPr="00CE70B3" w:rsidRDefault="00CE70B3" w:rsidP="00CE70B3">
      <w:pPr>
        <w:rPr>
          <w:rFonts w:hint="eastAsia"/>
        </w:rPr>
      </w:pPr>
      <w:r w:rsidRPr="00CE70B3">
        <w:rPr>
          <w:rFonts w:hint="eastAsia"/>
        </w:rPr>
        <w:t>时序库保存观测、设备事件、录像片段的时间索引及无人机轨迹。视频、图片的字节仍由对象存储保存。摄像机、录像机、通道、任务、媒体记录和原件版本分别标识，避免把同一个文件或型号当成物理设备身份。一次有界批次形成一个受治理的接受事件，高频原始样本不会逐条生成完整对象修订或 RDF 发布任务。</w:t>
      </w:r>
    </w:p>
    <w:p w14:paraId="1C395F26" w14:textId="77777777" w:rsidR="00CE70B3" w:rsidRPr="00CE70B3" w:rsidRDefault="00CE70B3" w:rsidP="00CE70B3">
      <w:pPr>
        <w:rPr>
          <w:rFonts w:hint="eastAsia"/>
        </w:rPr>
      </w:pPr>
      <w:r w:rsidRPr="00CE70B3">
        <w:rPr>
          <w:rFonts w:hint="eastAsia"/>
        </w:rPr>
        <w:t>输入保留来源与记录版本、设备与测点、指标、原始和标准化值及单位、观测时间、上报时间、服务端接收时间、质量标记和依据引用。数字使用精确十进制表达，空值、零值与未知不能混为一谈。历史记录指向当时的型号关联和几何版本，不以今天的设备归属覆盖过去。对于早于已知型号关联的样本，缺失的历史型号保留未知。</w:t>
      </w:r>
    </w:p>
    <w:p w14:paraId="152BB334" w14:textId="77777777" w:rsidR="00CE70B3" w:rsidRPr="00CE70B3" w:rsidRDefault="00CE70B3" w:rsidP="00CE70B3">
      <w:pPr>
        <w:rPr>
          <w:rFonts w:hint="eastAsia"/>
        </w:rPr>
      </w:pPr>
      <w:r w:rsidRPr="00CE70B3">
        <w:rPr>
          <w:rFonts w:hint="eastAsia"/>
        </w:rPr>
        <w:t>CSV、JSON 与 GeoJSON 静态输入以及增量回放进入统一批次流程。静态批次必须与已登记的私有文件确切版本相符，后端重新解析并比较记录；格式、文件版本或内容不符会被拒绝。现有适配器使用明确的标准化字段契约，不猜测任意厂家文件的映射。真实厂家报文仍需数据字典和适配验证。</w:t>
      </w:r>
    </w:p>
    <w:p w14:paraId="6F26D13E" w14:textId="77777777" w:rsidR="00CE70B3" w:rsidRPr="00CE70B3" w:rsidRDefault="00CE70B3" w:rsidP="00CE70B3">
      <w:pPr>
        <w:rPr>
          <w:rFonts w:hint="eastAsia"/>
        </w:rPr>
      </w:pPr>
      <w:r w:rsidRPr="00CE70B3">
        <w:rPr>
          <w:rFonts w:hint="eastAsia"/>
        </w:rPr>
        <w:t>重复输入沿用原身份和首次接收时间。相同来源记录版本改变内容或时间戳时属于冲突；更正与撤回必须明确引用先前记录。已接受但尚待目标入库的撤回，会立即排除旧的当前值，历史仍保留。最新有效数值按来源、对象、设备、测点和指标分别选择，因此不会自动把两个来源的不同读数合并为一个裁决结果。</w:t>
      </w:r>
    </w:p>
    <w:p w14:paraId="1EB1248F" w14:textId="77777777" w:rsidR="00CE70B3" w:rsidRPr="00CE70B3" w:rsidRDefault="00CE70B3" w:rsidP="00CE70B3">
      <w:pPr>
        <w:rPr>
          <w:rFonts w:hint="eastAsia"/>
        </w:rPr>
      </w:pPr>
      <w:r w:rsidRPr="00CE70B3">
        <w:rPr>
          <w:rFonts w:hint="eastAsia"/>
        </w:rPr>
        <w:t>实际存储采用按 UTC 月边界划分的 PostgreSQL 时间分区。全局来源身份与分区样本、接收回执在同一目标事务中写入，防止通过改变时间戳绕过跨分区去重。应用账号没有建表或维护函数执行权限；独立维护角色通过受限函数创建月份分区。缺失分区时整个目标事务回滚，并保留可见的失败和受控重试状态。</w:t>
      </w:r>
    </w:p>
    <w:p w14:paraId="483CD84A" w14:textId="77777777" w:rsidR="00CE70B3" w:rsidRPr="00CE70B3" w:rsidRDefault="00CE70B3" w:rsidP="00CE70B3">
      <w:pPr>
        <w:rPr>
          <w:rFonts w:hint="eastAsia"/>
        </w:rPr>
      </w:pPr>
      <w:r w:rsidRPr="00CE70B3">
        <w:rPr>
          <w:rFonts w:hint="eastAsia"/>
        </w:rPr>
        <w:t>查询提供时间与 ID 游标，并在分页前检查当前关联权限。媒体按片段与查询区间的相交关系检索。统计明确限定为当前返回页；当前候选扫描有上限，超过时要求缩小区间，这属于查询保护，不代表总存储容量。迟到数据落在已消费游标之前时需要重新查询该时间段。保留策略目前提供预览，不自动销毁样本、文件、证据或分区。</w:t>
      </w:r>
    </w:p>
    <w:p w14:paraId="4C7EA9F4" w14:textId="77777777" w:rsidR="00CE70B3" w:rsidRPr="00CE70B3" w:rsidRDefault="00CE70B3" w:rsidP="00CE70B3">
      <w:pPr>
        <w:pStyle w:val="2"/>
        <w:rPr>
          <w:rFonts w:hint="eastAsia"/>
        </w:rPr>
      </w:pPr>
      <w:r w:rsidRPr="00CE70B3">
        <w:rPr>
          <w:rFonts w:hint="eastAsia"/>
        </w:rPr>
        <w:lastRenderedPageBreak/>
        <w:t>静态先行 按型号与用途接入动态数据</w:t>
      </w:r>
    </w:p>
    <w:p w14:paraId="7E566D33" w14:textId="77777777" w:rsidR="00CE70B3" w:rsidRPr="00CE70B3" w:rsidRDefault="00CE70B3" w:rsidP="00CE70B3">
      <w:pPr>
        <w:rPr>
          <w:rFonts w:hint="eastAsia"/>
        </w:rPr>
      </w:pPr>
      <w:r w:rsidRPr="00CE70B3">
        <w:rPr>
          <w:rFonts w:hint="eastAsia"/>
        </w:rPr>
        <w:t>已确认的工程路径是先接收原件与标准化清单，再用受控增量回放验证去重、更正、撤回和关联。后续动态适配继续产生相同的批次与版本引用。具体接入器需要依据完整型号、固件、协议及业务时延要求验收，保留平台核心本体和治理逻辑。下表为现场准备顺序，当前动态设备连接仍待验证。</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1700"/>
        <w:gridCol w:w="4440"/>
        <w:gridCol w:w="3940"/>
      </w:tblGrid>
      <w:tr w:rsidR="00CE70B3" w:rsidRPr="00CE70B3" w14:paraId="47F6D724" w14:textId="77777777" w:rsidTr="00CE70B3">
        <w:trPr>
          <w:cantSplit/>
          <w:tblHeader/>
        </w:trPr>
        <w:tc>
          <w:tcPr>
            <w:tcW w:w="1700" w:type="dxa"/>
            <w:shd w:val="clear" w:color="auto" w:fill="E8F0F6"/>
            <w:vAlign w:val="center"/>
          </w:tcPr>
          <w:p w14:paraId="0B6D7747" w14:textId="021C25FA" w:rsidR="00CE70B3" w:rsidRPr="00CE70B3" w:rsidRDefault="00CE70B3" w:rsidP="00CE70B3">
            <w:pPr>
              <w:spacing w:after="40" w:line="320" w:lineRule="exact"/>
              <w:jc w:val="center"/>
              <w:rPr>
                <w:b/>
                <w:sz w:val="21"/>
              </w:rPr>
            </w:pPr>
            <w:r w:rsidRPr="00CE70B3">
              <w:rPr>
                <w:rFonts w:hint="eastAsia"/>
                <w:b/>
                <w:sz w:val="21"/>
              </w:rPr>
              <w:t>对象</w:t>
            </w:r>
          </w:p>
        </w:tc>
        <w:tc>
          <w:tcPr>
            <w:tcW w:w="4440" w:type="dxa"/>
            <w:shd w:val="clear" w:color="auto" w:fill="E8F0F6"/>
            <w:vAlign w:val="center"/>
          </w:tcPr>
          <w:p w14:paraId="0185A8D4" w14:textId="5BEDDBBC" w:rsidR="00CE70B3" w:rsidRPr="00CE70B3" w:rsidRDefault="00CE70B3" w:rsidP="00CE70B3">
            <w:pPr>
              <w:spacing w:after="40" w:line="320" w:lineRule="exact"/>
              <w:rPr>
                <w:b/>
                <w:sz w:val="21"/>
              </w:rPr>
            </w:pPr>
            <w:r w:rsidRPr="00CE70B3">
              <w:rPr>
                <w:rFonts w:hint="eastAsia"/>
                <w:b/>
                <w:sz w:val="21"/>
              </w:rPr>
              <w:t>优先提供的静态样本</w:t>
            </w:r>
          </w:p>
        </w:tc>
        <w:tc>
          <w:tcPr>
            <w:tcW w:w="3940" w:type="dxa"/>
            <w:shd w:val="clear" w:color="auto" w:fill="E8F0F6"/>
            <w:vAlign w:val="center"/>
          </w:tcPr>
          <w:p w14:paraId="7FAA6BCF" w14:textId="0FF552E2" w:rsidR="00CE70B3" w:rsidRPr="00CE70B3" w:rsidRDefault="00CE70B3" w:rsidP="00CE70B3">
            <w:pPr>
              <w:spacing w:after="40" w:line="320" w:lineRule="exact"/>
              <w:rPr>
                <w:b/>
                <w:sz w:val="21"/>
              </w:rPr>
            </w:pPr>
            <w:r w:rsidRPr="00CE70B3">
              <w:rPr>
                <w:rFonts w:hint="eastAsia"/>
                <w:b/>
                <w:sz w:val="21"/>
              </w:rPr>
              <w:t>动态输入需确认</w:t>
            </w:r>
          </w:p>
        </w:tc>
      </w:tr>
      <w:tr w:rsidR="00CE70B3" w:rsidRPr="00CE70B3" w14:paraId="05DD8EB5" w14:textId="77777777" w:rsidTr="00CE70B3">
        <w:trPr>
          <w:cantSplit/>
        </w:trPr>
        <w:tc>
          <w:tcPr>
            <w:tcW w:w="1700" w:type="dxa"/>
            <w:vAlign w:val="center"/>
          </w:tcPr>
          <w:p w14:paraId="63A85785" w14:textId="0CE99501" w:rsidR="00CE70B3" w:rsidRPr="00CE70B3" w:rsidRDefault="00CE70B3" w:rsidP="00CE70B3">
            <w:pPr>
              <w:spacing w:after="40" w:line="320" w:lineRule="exact"/>
              <w:jc w:val="center"/>
              <w:rPr>
                <w:sz w:val="21"/>
              </w:rPr>
            </w:pPr>
            <w:r>
              <w:rPr>
                <w:rFonts w:hint="eastAsia"/>
                <w:sz w:val="21"/>
              </w:rPr>
              <w:t>摄像机 / NVR</w:t>
            </w:r>
          </w:p>
        </w:tc>
        <w:tc>
          <w:tcPr>
            <w:tcW w:w="4440" w:type="dxa"/>
            <w:vAlign w:val="center"/>
          </w:tcPr>
          <w:p w14:paraId="4C32622E" w14:textId="4F13A685" w:rsidR="00CE70B3" w:rsidRPr="00CE70B3" w:rsidRDefault="00CE70B3" w:rsidP="00CE70B3">
            <w:pPr>
              <w:spacing w:after="40" w:line="320" w:lineRule="exact"/>
              <w:rPr>
                <w:sz w:val="21"/>
              </w:rPr>
            </w:pPr>
            <w:r>
              <w:rPr>
                <w:rFonts w:hint="eastAsia"/>
                <w:sz w:val="21"/>
              </w:rPr>
              <w:t>原始录像片段或抓拍，设备与通道清单、起止时间和编码信息</w:t>
            </w:r>
          </w:p>
        </w:tc>
        <w:tc>
          <w:tcPr>
            <w:tcW w:w="3940" w:type="dxa"/>
            <w:vAlign w:val="center"/>
          </w:tcPr>
          <w:p w14:paraId="43ED68E2" w14:textId="51795CB3" w:rsidR="00CE70B3" w:rsidRPr="00CE70B3" w:rsidRDefault="00CE70B3" w:rsidP="00CE70B3">
            <w:pPr>
              <w:spacing w:after="40" w:line="320" w:lineRule="exact"/>
              <w:rPr>
                <w:sz w:val="21"/>
              </w:rPr>
            </w:pPr>
            <w:r>
              <w:rPr>
                <w:rFonts w:hint="eastAsia"/>
                <w:sz w:val="21"/>
              </w:rPr>
              <w:t>持续录像、事件片段或定时抓拍；只读出口、协议、码率与保留期</w:t>
            </w:r>
          </w:p>
        </w:tc>
      </w:tr>
      <w:tr w:rsidR="00CE70B3" w:rsidRPr="00CE70B3" w14:paraId="31097538" w14:textId="77777777" w:rsidTr="00CE70B3">
        <w:trPr>
          <w:cantSplit/>
        </w:trPr>
        <w:tc>
          <w:tcPr>
            <w:tcW w:w="1700" w:type="dxa"/>
            <w:vAlign w:val="center"/>
          </w:tcPr>
          <w:p w14:paraId="1FB858BF" w14:textId="78060F25" w:rsidR="00CE70B3" w:rsidRPr="00CE70B3" w:rsidRDefault="00CE70B3" w:rsidP="00CE70B3">
            <w:pPr>
              <w:spacing w:after="40" w:line="320" w:lineRule="exact"/>
              <w:jc w:val="center"/>
              <w:rPr>
                <w:sz w:val="21"/>
              </w:rPr>
            </w:pPr>
            <w:r>
              <w:rPr>
                <w:rFonts w:hint="eastAsia"/>
                <w:sz w:val="21"/>
              </w:rPr>
              <w:t>无人机</w:t>
            </w:r>
          </w:p>
        </w:tc>
        <w:tc>
          <w:tcPr>
            <w:tcW w:w="4440" w:type="dxa"/>
            <w:vAlign w:val="center"/>
          </w:tcPr>
          <w:p w14:paraId="7E316A8E" w14:textId="3FE81362" w:rsidR="00CE70B3" w:rsidRPr="00CE70B3" w:rsidRDefault="00CE70B3" w:rsidP="00CE70B3">
            <w:pPr>
              <w:spacing w:after="40" w:line="320" w:lineRule="exact"/>
              <w:rPr>
                <w:sz w:val="21"/>
              </w:rPr>
            </w:pPr>
            <w:r>
              <w:rPr>
                <w:rFonts w:hint="eastAsia"/>
                <w:sz w:val="21"/>
              </w:rPr>
              <w:t>一次完整任务的影像、轨迹和日志，注明载荷、坐标及时间基准</w:t>
            </w:r>
          </w:p>
        </w:tc>
        <w:tc>
          <w:tcPr>
            <w:tcW w:w="3940" w:type="dxa"/>
            <w:vAlign w:val="center"/>
          </w:tcPr>
          <w:p w14:paraId="48D1BB40" w14:textId="37E62C80" w:rsidR="00CE70B3" w:rsidRPr="00CE70B3" w:rsidRDefault="00CE70B3" w:rsidP="00CE70B3">
            <w:pPr>
              <w:spacing w:after="40" w:line="320" w:lineRule="exact"/>
              <w:rPr>
                <w:sz w:val="21"/>
              </w:rPr>
            </w:pPr>
            <w:r>
              <w:rPr>
                <w:rFonts w:hint="eastAsia"/>
                <w:sz w:val="21"/>
              </w:rPr>
              <w:t>飞行后归档或飞行中回传；机型、SDK、通信和任务标识</w:t>
            </w:r>
          </w:p>
        </w:tc>
      </w:tr>
      <w:tr w:rsidR="00CE70B3" w:rsidRPr="00CE70B3" w14:paraId="72324087" w14:textId="77777777" w:rsidTr="00CE70B3">
        <w:trPr>
          <w:cantSplit/>
        </w:trPr>
        <w:tc>
          <w:tcPr>
            <w:tcW w:w="1700" w:type="dxa"/>
            <w:vAlign w:val="center"/>
          </w:tcPr>
          <w:p w14:paraId="52E2BF8E" w14:textId="1B7FEFBA" w:rsidR="00CE70B3" w:rsidRPr="00CE70B3" w:rsidRDefault="00CE70B3" w:rsidP="00CE70B3">
            <w:pPr>
              <w:spacing w:after="40" w:line="320" w:lineRule="exact"/>
              <w:jc w:val="center"/>
              <w:rPr>
                <w:sz w:val="21"/>
              </w:rPr>
            </w:pPr>
            <w:r>
              <w:rPr>
                <w:rFonts w:hint="eastAsia"/>
                <w:sz w:val="21"/>
              </w:rPr>
              <w:t>传感器与设备</w:t>
            </w:r>
          </w:p>
        </w:tc>
        <w:tc>
          <w:tcPr>
            <w:tcW w:w="4440" w:type="dxa"/>
            <w:vAlign w:val="center"/>
          </w:tcPr>
          <w:p w14:paraId="5FDB9F19" w14:textId="453C72FD" w:rsidR="00CE70B3" w:rsidRPr="00CE70B3" w:rsidRDefault="00CE70B3" w:rsidP="00CE70B3">
            <w:pPr>
              <w:spacing w:after="40" w:line="320" w:lineRule="exact"/>
              <w:rPr>
                <w:sz w:val="21"/>
              </w:rPr>
            </w:pPr>
            <w:r>
              <w:rPr>
                <w:rFonts w:hint="eastAsia"/>
                <w:sz w:val="21"/>
              </w:rPr>
              <w:t>正常、异常及缺失值样本，指标、单位、原始时间与设备身份</w:t>
            </w:r>
          </w:p>
        </w:tc>
        <w:tc>
          <w:tcPr>
            <w:tcW w:w="3940" w:type="dxa"/>
            <w:vAlign w:val="center"/>
          </w:tcPr>
          <w:p w14:paraId="07736D3C" w14:textId="1445EC71" w:rsidR="00CE70B3" w:rsidRPr="00CE70B3" w:rsidRDefault="00CE70B3" w:rsidP="00CE70B3">
            <w:pPr>
              <w:spacing w:after="40" w:line="320" w:lineRule="exact"/>
              <w:rPr>
                <w:sz w:val="21"/>
              </w:rPr>
            </w:pPr>
            <w:r>
              <w:rPr>
                <w:rFonts w:hint="eastAsia"/>
                <w:sz w:val="21"/>
              </w:rPr>
              <w:t>采样频率、迟到与补传、校时、质量标记及实际数据协议</w:t>
            </w:r>
          </w:p>
        </w:tc>
      </w:tr>
      <w:tr w:rsidR="00CE70B3" w:rsidRPr="00CE70B3" w14:paraId="3557BDE1" w14:textId="77777777" w:rsidTr="00CE70B3">
        <w:trPr>
          <w:cantSplit/>
        </w:trPr>
        <w:tc>
          <w:tcPr>
            <w:tcW w:w="1700" w:type="dxa"/>
            <w:vAlign w:val="center"/>
          </w:tcPr>
          <w:p w14:paraId="0CE281EB" w14:textId="161C6F7D" w:rsidR="00CE70B3" w:rsidRPr="00CE70B3" w:rsidRDefault="00CE70B3" w:rsidP="00CE70B3">
            <w:pPr>
              <w:spacing w:after="40" w:line="320" w:lineRule="exact"/>
              <w:jc w:val="center"/>
              <w:rPr>
                <w:sz w:val="21"/>
              </w:rPr>
            </w:pPr>
            <w:r>
              <w:rPr>
                <w:rFonts w:hint="eastAsia"/>
                <w:sz w:val="21"/>
              </w:rPr>
              <w:t>GIS / 测绘成果</w:t>
            </w:r>
          </w:p>
        </w:tc>
        <w:tc>
          <w:tcPr>
            <w:tcW w:w="4440" w:type="dxa"/>
            <w:vAlign w:val="center"/>
          </w:tcPr>
          <w:p w14:paraId="689EC60C" w14:textId="3B142C53" w:rsidR="00CE70B3" w:rsidRPr="00CE70B3" w:rsidRDefault="00CE70B3" w:rsidP="00CE70B3">
            <w:pPr>
              <w:spacing w:after="40" w:line="320" w:lineRule="exact"/>
              <w:rPr>
                <w:sz w:val="21"/>
              </w:rPr>
            </w:pPr>
            <w:r>
              <w:rPr>
                <w:rFonts w:hint="eastAsia"/>
                <w:sz w:val="21"/>
              </w:rPr>
              <w:t>边界与点位原件，已有 DEM、DSM、点云或三维成果及精度资料</w:t>
            </w:r>
          </w:p>
        </w:tc>
        <w:tc>
          <w:tcPr>
            <w:tcW w:w="3940" w:type="dxa"/>
            <w:vAlign w:val="center"/>
          </w:tcPr>
          <w:p w14:paraId="2E20A49C" w14:textId="598C5888" w:rsidR="00CE70B3" w:rsidRPr="00CE70B3" w:rsidRDefault="00CE70B3" w:rsidP="00CE70B3">
            <w:pPr>
              <w:spacing w:after="40" w:line="320" w:lineRule="exact"/>
              <w:rPr>
                <w:sz w:val="21"/>
              </w:rPr>
            </w:pPr>
            <w:r>
              <w:rPr>
                <w:rFonts w:hint="eastAsia"/>
                <w:sz w:val="21"/>
              </w:rPr>
              <w:t>更新周期、版本来源、坐标转换和成果核验责任人</w:t>
            </w:r>
          </w:p>
        </w:tc>
      </w:tr>
    </w:tbl>
    <w:p w14:paraId="7A8C589D" w14:textId="77777777" w:rsidR="00CE70B3" w:rsidRDefault="00CE70B3" w:rsidP="00CE70B3">
      <w:pPr>
        <w:spacing w:line="240" w:lineRule="auto"/>
        <w:jc w:val="center"/>
        <w:rPr>
          <w:rFonts w:hint="eastAsia"/>
        </w:rPr>
      </w:pPr>
    </w:p>
    <w:p w14:paraId="60155E56" w14:textId="77777777" w:rsidR="00CE70B3" w:rsidRPr="00CE70B3" w:rsidRDefault="00CE70B3" w:rsidP="00CE70B3">
      <w:pPr>
        <w:pStyle w:val="1"/>
        <w:rPr>
          <w:rFonts w:hint="eastAsia"/>
        </w:rPr>
      </w:pPr>
      <w:r w:rsidRPr="00CE70B3">
        <w:rPr>
          <w:rFonts w:hint="eastAsia"/>
        </w:rPr>
        <w:t>对象跨库联查</w:t>
      </w:r>
    </w:p>
    <w:p w14:paraId="2292810A" w14:textId="77777777" w:rsidR="00CE70B3" w:rsidRPr="00CE70B3" w:rsidRDefault="00CE70B3" w:rsidP="00CE70B3">
      <w:pPr>
        <w:rPr>
          <w:rFonts w:hint="eastAsia"/>
        </w:rPr>
      </w:pPr>
      <w:r w:rsidRPr="00CE70B3">
        <w:rPr>
          <w:rFonts w:hint="eastAsia"/>
        </w:rPr>
        <w:t>对象数据接口组合本体身份、GIS 几何、型号和参考资料、最新观测、媒体与轨迹。各部分独立返回所依据的版本、已确认水位和同步状态。某部分超过查询预算时返回 incomplete，并给出有界历史查询入口；其余可用部分继续返回。调用者还可按观测时间、设备或指标缩小最新值查询。历史分页结果不会冒充完整最新快照，已确认水位也不证明设备没有漏报。</w:t>
      </w:r>
    </w:p>
    <w:p w14:paraId="1A4EB9FB" w14:textId="77777777" w:rsidR="00CE70B3" w:rsidRPr="00CE70B3" w:rsidRDefault="00CE70B3" w:rsidP="00CE70B3">
      <w:pPr>
        <w:rPr>
          <w:rFonts w:hint="eastAsia"/>
        </w:rPr>
      </w:pPr>
      <w:r w:rsidRPr="00CE70B3">
        <w:rPr>
          <w:rFonts w:hint="eastAsia"/>
        </w:rPr>
        <w:t>对象、设备、来源、映射、型号关联、文件和证据的权限由治理库在读取时重新检查，专业库中的旧范围信息不构成授权。客户端只访问平台后端。当前实现以精确冻结事件和受控历史核对为主，后文的初始基准记录了查询延迟与失败，当前结果尚未达到性能验收要求；不能把小批次功能测试当成高频生产能力证明。</w:t>
      </w:r>
    </w:p>
    <w:p w14:paraId="449714B3" w14:textId="77777777" w:rsidR="00CE70B3" w:rsidRPr="00CE70B3" w:rsidRDefault="00CE70B3" w:rsidP="00CE70B3">
      <w:pPr>
        <w:rPr>
          <w:rFonts w:hint="eastAsia"/>
        </w:rPr>
      </w:pPr>
      <w:r w:rsidRPr="00CE70B3">
        <w:rPr>
          <w:rFonts w:hint="eastAsia"/>
        </w:rPr>
        <w:t>农田、水塘和果园的验证场景包含合成摄像头、水泵与无人机，并实际关联 GIS、型号、参考资料和私有文件。媒体样例是明确标注的不可播放测试字节，不是真实监控视频或航测成果。适配能力声明明确区分模拟回放、真实连接与控制；本次不凭示例声称 ONVIF 或 DJI 现场设备已接通。</w:t>
      </w:r>
    </w:p>
    <w:p w14:paraId="2E14B437" w14:textId="77777777" w:rsidR="00CE70B3" w:rsidRPr="00CE70B3" w:rsidRDefault="00CE70B3" w:rsidP="00CE70B3">
      <w:pPr>
        <w:rPr>
          <w:rFonts w:hint="eastAsia"/>
        </w:rPr>
      </w:pPr>
      <w:r w:rsidRPr="00CE70B3">
        <w:rPr>
          <w:rFonts w:hint="eastAsia"/>
        </w:rPr>
        <w:t>有语义价值的事件可以通过现有事实编辑与治理流程形成明确选取的摘要，并引用原始接受批次、记录版本、摘要和观测时间。该路径检查当前来源及关联文件权限；重试产生新的审计版本，也不能替换原始证据引用。所选批次未入库、失败或已入库但尚未确认时，相关 RDF 发布继续等待或显式失败。确认后才可发布，无关原始批次不会阻塞它。此能力已经用真实 Fuseki 验证，但不等于自动把所有遥测值提升为已采纳事实。</w:t>
      </w:r>
    </w:p>
    <w:p w14:paraId="561FFC10" w14:textId="77777777" w:rsidR="00CE70B3" w:rsidRPr="00CE70B3" w:rsidRDefault="00CE70B3" w:rsidP="00CE70B3">
      <w:pPr>
        <w:pStyle w:val="1"/>
        <w:rPr>
          <w:rFonts w:hint="eastAsia"/>
        </w:rPr>
      </w:pPr>
      <w:r w:rsidRPr="00CE70B3">
        <w:rPr>
          <w:rFonts w:hint="eastAsia"/>
        </w:rPr>
        <w:lastRenderedPageBreak/>
        <w:t>迁移切换与备份恢复</w:t>
      </w:r>
    </w:p>
    <w:p w14:paraId="7679F193" w14:textId="77777777" w:rsidR="00CE70B3" w:rsidRPr="00CE70B3" w:rsidRDefault="00CE70B3" w:rsidP="00CE70B3">
      <w:pPr>
        <w:rPr>
          <w:rFonts w:hint="eastAsia"/>
        </w:rPr>
      </w:pPr>
      <w:r w:rsidRPr="00CE70B3">
        <w:rPr>
          <w:rFonts w:hint="eastAsia"/>
        </w:rPr>
        <w:t>旧数据迁移分为预览、回填、核对和受审批的配置激活。回填保留原 UUID、版本、事件和文件摘要，支持中断后继续；切换前必须追平期间新增的数据，并重新核对目标身份与最终状态。配置文件生成不等于运行中的服务已经切换，运维仍需按步骤启动、读取并确认目标配置。</w:t>
      </w:r>
    </w:p>
    <w:p w14:paraId="03652926" w14:textId="77777777" w:rsidR="00CE70B3" w:rsidRPr="00CE70B3" w:rsidRDefault="00CE70B3" w:rsidP="00CE70B3">
      <w:pPr>
        <w:rPr>
          <w:rFonts w:hint="eastAsia"/>
        </w:rPr>
      </w:pPr>
      <w:r w:rsidRPr="00CE70B3">
        <w:rPr>
          <w:rFonts w:hint="eastAsia"/>
        </w:rPr>
        <w:t>当前采用停写维护窗口。运维先停止 API 与工作进程、禁用自动重启，并暂停对 S3 和 Fuseki 的独立管理写入。控制器核对进程身份和应用账号连接，在持有 SQL 表写锁期间形成备份快照，并核对两次 RDF 导出。备份包包含治理及专业库数据、结构和权限清单，RDF 数据集，以及已接受文件和恢复未完成上传所需的分片。核验读取实际材料与引用。独立管理人员绕过停写要求的操作，仍在这一维护机制的保护边界之外。</w:t>
      </w:r>
    </w:p>
    <w:p w14:paraId="1C84DD2F" w14:textId="77777777" w:rsidR="00CE70B3" w:rsidRPr="00CE70B3" w:rsidRDefault="00CE70B3" w:rsidP="00CE70B3">
      <w:pPr>
        <w:rPr>
          <w:rFonts w:hint="eastAsia"/>
        </w:rPr>
      </w:pPr>
      <w:r w:rsidRPr="00CE70B3">
        <w:rPr>
          <w:rFonts w:hint="eastAsia"/>
        </w:rPr>
        <w:t>恢复使用新命名的数据库、独立 RDF 数据集及新对象存储路径，不覆盖现有源库。所有目标连接由明确指定的恢复服务器生成；导入前验证服务器身份及本次新建数据库的绑定，防止误写回源服务器上的同名库。恢复后核对数据行与摘要、权限与函数定义、RDF 数据集和当前及历史引用、原件与分片摘要。部分恢复或测试中断的目标保持未验证状态，不能当作可用部署激活。平台数据备份不自动包括外部业务源库和独立身份服务，它们各自需要相应的恢复方案。</w:t>
      </w:r>
    </w:p>
    <w:p w14:paraId="40948005" w14:textId="77777777" w:rsidR="00CE70B3" w:rsidRPr="00CE70B3" w:rsidRDefault="00CE70B3" w:rsidP="00CE70B3">
      <w:pPr>
        <w:rPr>
          <w:rFonts w:hint="eastAsia"/>
        </w:rPr>
      </w:pPr>
      <w:r w:rsidRPr="00CE70B3">
        <w:rPr>
          <w:rFonts w:hint="eastAsia"/>
        </w:rPr>
        <w:t>最终切换同时检查治理、GIS、时序和资料四库的应用连接、物理目标身份及结构版本，并与已审批计划和实际备份材料核对。服务启动也重新检查这些绑定，不能仅凭连接地址不变就接受被替换的数据库。回滚完成的计划保持终态，过期的核对任务不能将其重新打开。</w:t>
      </w:r>
    </w:p>
    <w:p w14:paraId="4BE4E831" w14:textId="77777777" w:rsidR="00CE70B3" w:rsidRPr="00CE70B3" w:rsidRDefault="00CE70B3" w:rsidP="00CE70B3">
      <w:pPr>
        <w:rPr>
          <w:rFonts w:hint="eastAsia"/>
        </w:rPr>
      </w:pPr>
      <w:r w:rsidRPr="00CE70B3">
        <w:rPr>
          <w:rFonts w:hint="eastAsia"/>
        </w:rPr>
        <w:t>私有运行配置先完整写入待发布文件并持久化，再提交治理状态，随后原子发布正式文件。若状态已经提交而文件发布失败，保留待发布材料，通过 recover-activation 重新核验并完成发布；重复恢复不产生第二次切换。配置中包含敏感连接信息，应放在受保护的运行目录，不提交到 GitHub。</w:t>
      </w:r>
    </w:p>
    <w:p w14:paraId="2138DDEE" w14:textId="77777777" w:rsidR="00CE70B3" w:rsidRPr="00CE70B3" w:rsidRDefault="00CE70B3" w:rsidP="00CE70B3">
      <w:pPr>
        <w:rPr>
          <w:rFonts w:hint="eastAsia"/>
        </w:rPr>
      </w:pPr>
      <w:r w:rsidRPr="00CE70B3">
        <w:rPr>
          <w:rFonts w:hint="eastAsia"/>
        </w:rPr>
        <w:t>切回旧配置前必须确认旧结构能够表达切换后的全部已接受写入。若已新增只有拆分后资料库或时序库才能表示的数据，应保留各库并使用兼容的完整恢复路径，不能仅修改连接字符串而丢失数据。切换、回滚及其审核依据需指向确切的计划、目标、版本与核对结果。</w:t>
      </w:r>
    </w:p>
    <w:p w14:paraId="7B2CD765" w14:textId="77777777" w:rsidR="00CE70B3" w:rsidRPr="00CE70B3" w:rsidRDefault="00CE70B3" w:rsidP="00CE70B3">
      <w:pPr>
        <w:rPr>
          <w:rFonts w:hint="eastAsia"/>
        </w:rPr>
      </w:pPr>
      <w:r w:rsidRPr="00CE70B3">
        <w:rPr>
          <w:rFonts w:hint="eastAsia"/>
        </w:rPr>
        <w:t>提交 fefefc0 的三项真实耦合测试全部通过，用时 575.60 秒，覆盖同机独立 PostgreSQL 实例、不同端口之间的恢复与源库保留、独立审批后的写入和回滚竞争、配置发布失败恢复及四库身份与版本核验；另有 45 项针对性单元检查通过。四项审查问题经独立复审关闭。配置故障使用提交后异常注入验证，未声称经过机器断电测试。完整命令、此前中断记录及逐库材料核对结果保存在 docs/database/task6ab-acceptance.json，操作步骤见 docs/database/migration-recovery.md。</w:t>
      </w:r>
    </w:p>
    <w:p w14:paraId="5B748B29" w14:textId="77777777" w:rsidR="00CE70B3" w:rsidRPr="00CE70B3" w:rsidRDefault="00CE70B3" w:rsidP="00CE70B3">
      <w:pPr>
        <w:pStyle w:val="1"/>
        <w:rPr>
          <w:rFonts w:hint="eastAsia"/>
        </w:rPr>
      </w:pPr>
      <w:r w:rsidRPr="00CE70B3">
        <w:rPr>
          <w:rFonts w:hint="eastAsia"/>
        </w:rPr>
        <w:t>验证范围与结果</w:t>
      </w:r>
    </w:p>
    <w:p w14:paraId="53E8BB2F" w14:textId="77777777" w:rsidR="00CE70B3" w:rsidRPr="00CE70B3" w:rsidRDefault="00CE70B3" w:rsidP="00CE70B3">
      <w:pPr>
        <w:rPr>
          <w:rFonts w:hint="eastAsia"/>
        </w:rPr>
      </w:pPr>
      <w:r w:rsidRPr="00CE70B3">
        <w:rPr>
          <w:rFonts w:hint="eastAsia"/>
        </w:rPr>
        <w:t>各阶段使用真实的本机 PostgreSQL、PostGIS、SeaweedFS 与 Fuseki 服务验证行为，业务输入为合成数据。下表概括阶段证据，后文列出综合复测、真实服务重启与初始负载结果。不同阶段存在重叠用例，不能把通过数相加作为总覆盖率；机器可读证据保留各次运行的版本、参数、失败和修正过程。</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1820"/>
        <w:gridCol w:w="5240"/>
        <w:gridCol w:w="3020"/>
      </w:tblGrid>
      <w:tr w:rsidR="00CE70B3" w:rsidRPr="00CE70B3" w14:paraId="00214EAC" w14:textId="77777777" w:rsidTr="00CE70B3">
        <w:trPr>
          <w:cantSplit/>
          <w:tblHeader/>
        </w:trPr>
        <w:tc>
          <w:tcPr>
            <w:tcW w:w="1820" w:type="dxa"/>
            <w:shd w:val="clear" w:color="auto" w:fill="E8F0F6"/>
            <w:vAlign w:val="center"/>
          </w:tcPr>
          <w:p w14:paraId="1D74002B" w14:textId="2F85D9D0" w:rsidR="00CE70B3" w:rsidRPr="00CE70B3" w:rsidRDefault="00CE70B3" w:rsidP="00CE70B3">
            <w:pPr>
              <w:spacing w:after="40" w:line="320" w:lineRule="exact"/>
              <w:jc w:val="center"/>
              <w:rPr>
                <w:b/>
                <w:sz w:val="21"/>
              </w:rPr>
            </w:pPr>
            <w:r w:rsidRPr="00CE70B3">
              <w:rPr>
                <w:rFonts w:hint="eastAsia"/>
                <w:b/>
                <w:sz w:val="21"/>
              </w:rPr>
              <w:lastRenderedPageBreak/>
              <w:t>验证领域</w:t>
            </w:r>
          </w:p>
        </w:tc>
        <w:tc>
          <w:tcPr>
            <w:tcW w:w="5240" w:type="dxa"/>
            <w:shd w:val="clear" w:color="auto" w:fill="E8F0F6"/>
            <w:vAlign w:val="center"/>
          </w:tcPr>
          <w:p w14:paraId="0637356F" w14:textId="604DB1A9" w:rsidR="00CE70B3" w:rsidRPr="00CE70B3" w:rsidRDefault="00CE70B3" w:rsidP="00CE70B3">
            <w:pPr>
              <w:spacing w:after="40" w:line="320" w:lineRule="exact"/>
              <w:rPr>
                <w:b/>
                <w:sz w:val="21"/>
              </w:rPr>
            </w:pPr>
            <w:r w:rsidRPr="00CE70B3">
              <w:rPr>
                <w:rFonts w:hint="eastAsia"/>
                <w:b/>
                <w:sz w:val="21"/>
              </w:rPr>
              <w:t>阶段证据</w:t>
            </w:r>
          </w:p>
        </w:tc>
        <w:tc>
          <w:tcPr>
            <w:tcW w:w="3020" w:type="dxa"/>
            <w:shd w:val="clear" w:color="auto" w:fill="E8F0F6"/>
            <w:vAlign w:val="center"/>
          </w:tcPr>
          <w:p w14:paraId="0F09A590" w14:textId="7CF33E1D" w:rsidR="00CE70B3" w:rsidRPr="00CE70B3" w:rsidRDefault="00CE70B3" w:rsidP="00CE70B3">
            <w:pPr>
              <w:spacing w:after="40" w:line="320" w:lineRule="exact"/>
              <w:rPr>
                <w:b/>
                <w:sz w:val="21"/>
              </w:rPr>
            </w:pPr>
            <w:r w:rsidRPr="00CE70B3">
              <w:rPr>
                <w:rFonts w:hint="eastAsia"/>
                <w:b/>
                <w:sz w:val="21"/>
              </w:rPr>
              <w:t>不能据此推断</w:t>
            </w:r>
          </w:p>
        </w:tc>
      </w:tr>
      <w:tr w:rsidR="00CE70B3" w:rsidRPr="00CE70B3" w14:paraId="1929C890" w14:textId="77777777" w:rsidTr="00CE70B3">
        <w:trPr>
          <w:cantSplit/>
        </w:trPr>
        <w:tc>
          <w:tcPr>
            <w:tcW w:w="1820" w:type="dxa"/>
            <w:vAlign w:val="center"/>
          </w:tcPr>
          <w:p w14:paraId="18D3C94B" w14:textId="3D01BF81" w:rsidR="00CE70B3" w:rsidRPr="00CE70B3" w:rsidRDefault="00CE70B3" w:rsidP="00CE70B3">
            <w:pPr>
              <w:spacing w:after="40" w:line="320" w:lineRule="exact"/>
              <w:jc w:val="center"/>
              <w:rPr>
                <w:sz w:val="21"/>
              </w:rPr>
            </w:pPr>
            <w:r>
              <w:rPr>
                <w:rFonts w:hint="eastAsia"/>
                <w:sz w:val="21"/>
              </w:rPr>
              <w:t>数据库隔离</w:t>
            </w:r>
          </w:p>
        </w:tc>
        <w:tc>
          <w:tcPr>
            <w:tcW w:w="5240" w:type="dxa"/>
            <w:vAlign w:val="center"/>
          </w:tcPr>
          <w:p w14:paraId="0FDE0D8E" w14:textId="1FA59D28" w:rsidR="00CE70B3" w:rsidRPr="00CE70B3" w:rsidRDefault="00CE70B3" w:rsidP="00CE70B3">
            <w:pPr>
              <w:spacing w:after="40" w:line="320" w:lineRule="exact"/>
              <w:rPr>
                <w:sz w:val="21"/>
              </w:rPr>
            </w:pPr>
            <w:r>
              <w:rPr>
                <w:rFonts w:hint="eastAsia"/>
                <w:sz w:val="21"/>
              </w:rPr>
              <w:t>四库独立账号及迁移；跨库连接拒绝、应用角色无建表权限；数据库重启后数据保留</w:t>
            </w:r>
          </w:p>
        </w:tc>
        <w:tc>
          <w:tcPr>
            <w:tcW w:w="3020" w:type="dxa"/>
            <w:vAlign w:val="center"/>
          </w:tcPr>
          <w:p w14:paraId="54BAB11F" w14:textId="1AA2C8B6" w:rsidR="00CE70B3" w:rsidRPr="00CE70B3" w:rsidRDefault="00CE70B3" w:rsidP="00CE70B3">
            <w:pPr>
              <w:spacing w:after="40" w:line="320" w:lineRule="exact"/>
              <w:rPr>
                <w:sz w:val="21"/>
              </w:rPr>
            </w:pPr>
            <w:r>
              <w:rPr>
                <w:rFonts w:hint="eastAsia"/>
                <w:sz w:val="21"/>
              </w:rPr>
              <w:t>逻辑分库不代表跨主机高可用</w:t>
            </w:r>
          </w:p>
        </w:tc>
      </w:tr>
      <w:tr w:rsidR="00CE70B3" w:rsidRPr="00CE70B3" w14:paraId="247899AA" w14:textId="77777777" w:rsidTr="00CE70B3">
        <w:trPr>
          <w:cantSplit/>
        </w:trPr>
        <w:tc>
          <w:tcPr>
            <w:tcW w:w="1820" w:type="dxa"/>
            <w:vAlign w:val="center"/>
          </w:tcPr>
          <w:p w14:paraId="7300013E" w14:textId="071C8186" w:rsidR="00CE70B3" w:rsidRPr="00CE70B3" w:rsidRDefault="00CE70B3" w:rsidP="00CE70B3">
            <w:pPr>
              <w:spacing w:after="40" w:line="320" w:lineRule="exact"/>
              <w:jc w:val="center"/>
              <w:rPr>
                <w:sz w:val="21"/>
              </w:rPr>
            </w:pPr>
            <w:r>
              <w:rPr>
                <w:rFonts w:hint="eastAsia"/>
                <w:sz w:val="21"/>
              </w:rPr>
              <w:t>可靠同步</w:t>
            </w:r>
          </w:p>
        </w:tc>
        <w:tc>
          <w:tcPr>
            <w:tcW w:w="5240" w:type="dxa"/>
            <w:vAlign w:val="center"/>
          </w:tcPr>
          <w:p w14:paraId="623CABEC" w14:textId="2F8ABC35" w:rsidR="00CE70B3" w:rsidRPr="00CE70B3" w:rsidRDefault="00CE70B3" w:rsidP="00CE70B3">
            <w:pPr>
              <w:spacing w:after="40" w:line="320" w:lineRule="exact"/>
              <w:rPr>
                <w:sz w:val="21"/>
              </w:rPr>
            </w:pPr>
            <w:r>
              <w:rPr>
                <w:rFonts w:hint="eastAsia"/>
                <w:sz w:val="21"/>
              </w:rPr>
              <w:t>目标提交后丢失确认可重放；事件与内容冲突被拒；旧版本不覆盖新指针</w:t>
            </w:r>
          </w:p>
        </w:tc>
        <w:tc>
          <w:tcPr>
            <w:tcW w:w="3020" w:type="dxa"/>
            <w:vAlign w:val="center"/>
          </w:tcPr>
          <w:p w14:paraId="4C9C5513" w14:textId="71FAB06D" w:rsidR="00CE70B3" w:rsidRPr="00CE70B3" w:rsidRDefault="00CE70B3" w:rsidP="00CE70B3">
            <w:pPr>
              <w:spacing w:after="40" w:line="320" w:lineRule="exact"/>
              <w:rPr>
                <w:sz w:val="21"/>
              </w:rPr>
            </w:pPr>
            <w:r>
              <w:rPr>
                <w:rFonts w:hint="eastAsia"/>
                <w:sz w:val="21"/>
              </w:rPr>
              <w:t>没有跨 SQL、RDF 与 S3 的原子事务</w:t>
            </w:r>
          </w:p>
        </w:tc>
      </w:tr>
      <w:tr w:rsidR="00CE70B3" w:rsidRPr="00CE70B3" w14:paraId="1C98D50B" w14:textId="77777777" w:rsidTr="00CE70B3">
        <w:trPr>
          <w:cantSplit/>
        </w:trPr>
        <w:tc>
          <w:tcPr>
            <w:tcW w:w="1820" w:type="dxa"/>
            <w:vAlign w:val="center"/>
          </w:tcPr>
          <w:p w14:paraId="41ABC77B" w14:textId="6BA193FF" w:rsidR="00CE70B3" w:rsidRPr="00CE70B3" w:rsidRDefault="00CE70B3" w:rsidP="00CE70B3">
            <w:pPr>
              <w:spacing w:after="40" w:line="320" w:lineRule="exact"/>
              <w:jc w:val="center"/>
              <w:rPr>
                <w:sz w:val="21"/>
              </w:rPr>
            </w:pPr>
            <w:r>
              <w:rPr>
                <w:rFonts w:hint="eastAsia"/>
                <w:sz w:val="21"/>
              </w:rPr>
              <w:t>文件与媒体原件</w:t>
            </w:r>
          </w:p>
        </w:tc>
        <w:tc>
          <w:tcPr>
            <w:tcW w:w="5240" w:type="dxa"/>
            <w:vAlign w:val="center"/>
          </w:tcPr>
          <w:p w14:paraId="7610806A" w14:textId="78630B53" w:rsidR="00CE70B3" w:rsidRPr="00CE70B3" w:rsidRDefault="00CE70B3" w:rsidP="00CE70B3">
            <w:pPr>
              <w:spacing w:after="40" w:line="320" w:lineRule="exact"/>
              <w:rPr>
                <w:sz w:val="21"/>
              </w:rPr>
            </w:pPr>
            <w:r>
              <w:rPr>
                <w:rFonts w:hint="eastAsia"/>
                <w:sz w:val="21"/>
              </w:rPr>
              <w:t>真实 S3 私有访问、摘要校验、分片重试、重启持久化；本地和 S3 导出兼容</w:t>
            </w:r>
          </w:p>
        </w:tc>
        <w:tc>
          <w:tcPr>
            <w:tcW w:w="3020" w:type="dxa"/>
            <w:vAlign w:val="center"/>
          </w:tcPr>
          <w:p w14:paraId="721B4E54" w14:textId="394F3C49" w:rsidR="00CE70B3" w:rsidRPr="00CE70B3" w:rsidRDefault="00CE70B3" w:rsidP="00CE70B3">
            <w:pPr>
              <w:spacing w:after="40" w:line="320" w:lineRule="exact"/>
              <w:rPr>
                <w:sz w:val="21"/>
              </w:rPr>
            </w:pPr>
            <w:r>
              <w:rPr>
                <w:rFonts w:hint="eastAsia"/>
                <w:sz w:val="21"/>
              </w:rPr>
              <w:t>未证明大规模视频随机读取或自动清理容量</w:t>
            </w:r>
          </w:p>
        </w:tc>
      </w:tr>
      <w:tr w:rsidR="00CE70B3" w:rsidRPr="00CE70B3" w14:paraId="082E1085" w14:textId="77777777" w:rsidTr="00CE70B3">
        <w:trPr>
          <w:cantSplit/>
        </w:trPr>
        <w:tc>
          <w:tcPr>
            <w:tcW w:w="1820" w:type="dxa"/>
            <w:vAlign w:val="center"/>
          </w:tcPr>
          <w:p w14:paraId="2E31C975" w14:textId="30B77ED2" w:rsidR="00CE70B3" w:rsidRPr="00CE70B3" w:rsidRDefault="00CE70B3" w:rsidP="00CE70B3">
            <w:pPr>
              <w:spacing w:after="40" w:line="320" w:lineRule="exact"/>
              <w:jc w:val="center"/>
              <w:rPr>
                <w:sz w:val="21"/>
              </w:rPr>
            </w:pPr>
            <w:r>
              <w:rPr>
                <w:rFonts w:hint="eastAsia"/>
                <w:sz w:val="21"/>
              </w:rPr>
              <w:t>空间与语义依赖</w:t>
            </w:r>
          </w:p>
        </w:tc>
        <w:tc>
          <w:tcPr>
            <w:tcW w:w="5240" w:type="dxa"/>
            <w:vAlign w:val="center"/>
          </w:tcPr>
          <w:p w14:paraId="470A6BC3" w14:textId="0AB679B3" w:rsidR="00CE70B3" w:rsidRPr="00CE70B3" w:rsidRDefault="00CE70B3" w:rsidP="00CE70B3">
            <w:pPr>
              <w:spacing w:after="40" w:line="320" w:lineRule="exact"/>
              <w:rPr>
                <w:sz w:val="21"/>
              </w:rPr>
            </w:pPr>
            <w:r>
              <w:rPr>
                <w:rFonts w:hint="eastAsia"/>
                <w:sz w:val="21"/>
              </w:rPr>
              <w:t>真实 GIS 索引、权限撤销、旧历史补写、来源撤回和等待依赖后发布到 Fuseki</w:t>
            </w:r>
          </w:p>
        </w:tc>
        <w:tc>
          <w:tcPr>
            <w:tcW w:w="3020" w:type="dxa"/>
            <w:vAlign w:val="center"/>
          </w:tcPr>
          <w:p w14:paraId="75D50502" w14:textId="2FC88B92" w:rsidR="00CE70B3" w:rsidRPr="00CE70B3" w:rsidRDefault="00CE70B3" w:rsidP="00CE70B3">
            <w:pPr>
              <w:spacing w:after="40" w:line="320" w:lineRule="exact"/>
              <w:rPr>
                <w:sz w:val="21"/>
              </w:rPr>
            </w:pPr>
            <w:r>
              <w:rPr>
                <w:rFonts w:hint="eastAsia"/>
                <w:sz w:val="21"/>
              </w:rPr>
              <w:t>未证明真实地块、测绘精度或三维成果真实性</w:t>
            </w:r>
          </w:p>
        </w:tc>
      </w:tr>
      <w:tr w:rsidR="00CE70B3" w:rsidRPr="00CE70B3" w14:paraId="3E4EE8F4" w14:textId="77777777" w:rsidTr="00CE70B3">
        <w:trPr>
          <w:cantSplit/>
        </w:trPr>
        <w:tc>
          <w:tcPr>
            <w:tcW w:w="1820" w:type="dxa"/>
            <w:vAlign w:val="center"/>
          </w:tcPr>
          <w:p w14:paraId="6A3C7C48" w14:textId="0A890866" w:rsidR="00CE70B3" w:rsidRPr="00CE70B3" w:rsidRDefault="00CE70B3" w:rsidP="00CE70B3">
            <w:pPr>
              <w:spacing w:after="40" w:line="320" w:lineRule="exact"/>
              <w:jc w:val="center"/>
              <w:rPr>
                <w:sz w:val="21"/>
              </w:rPr>
            </w:pPr>
            <w:r>
              <w:rPr>
                <w:rFonts w:hint="eastAsia"/>
                <w:sz w:val="21"/>
              </w:rPr>
              <w:t>资料与引用</w:t>
            </w:r>
          </w:p>
        </w:tc>
        <w:tc>
          <w:tcPr>
            <w:tcW w:w="5240" w:type="dxa"/>
            <w:vAlign w:val="center"/>
          </w:tcPr>
          <w:p w14:paraId="2D78B850" w14:textId="156775F6" w:rsidR="00CE70B3" w:rsidRPr="00CE70B3" w:rsidRDefault="00CE70B3" w:rsidP="00CE70B3">
            <w:pPr>
              <w:spacing w:after="40" w:line="320" w:lineRule="exact"/>
              <w:rPr>
                <w:sz w:val="21"/>
              </w:rPr>
            </w:pPr>
            <w:r>
              <w:rPr>
                <w:rFonts w:hint="eastAsia"/>
                <w:sz w:val="21"/>
              </w:rPr>
              <w:t>真实资料投影、受控证据、独立审核、精确历史型号及参考资料版本；前端契约兼容</w:t>
            </w:r>
          </w:p>
        </w:tc>
        <w:tc>
          <w:tcPr>
            <w:tcW w:w="3020" w:type="dxa"/>
            <w:vAlign w:val="center"/>
          </w:tcPr>
          <w:p w14:paraId="0B43ACF5" w14:textId="3B9F2BB8" w:rsidR="00CE70B3" w:rsidRPr="00CE70B3" w:rsidRDefault="00CE70B3" w:rsidP="00CE70B3">
            <w:pPr>
              <w:spacing w:after="40" w:line="320" w:lineRule="exact"/>
              <w:rPr>
                <w:sz w:val="21"/>
              </w:rPr>
            </w:pPr>
            <w:r>
              <w:rPr>
                <w:rFonts w:hint="eastAsia"/>
                <w:sz w:val="21"/>
              </w:rPr>
              <w:t>示例型号不代表已安装设备；未核实真实手册许可</w:t>
            </w:r>
          </w:p>
        </w:tc>
      </w:tr>
      <w:tr w:rsidR="00CE70B3" w:rsidRPr="00CE70B3" w14:paraId="2D1B7909" w14:textId="77777777" w:rsidTr="00CE70B3">
        <w:trPr>
          <w:cantSplit/>
        </w:trPr>
        <w:tc>
          <w:tcPr>
            <w:tcW w:w="1820" w:type="dxa"/>
            <w:vAlign w:val="center"/>
          </w:tcPr>
          <w:p w14:paraId="744BAA16" w14:textId="4613D6D2" w:rsidR="00CE70B3" w:rsidRPr="00CE70B3" w:rsidRDefault="00CE70B3" w:rsidP="00CE70B3">
            <w:pPr>
              <w:spacing w:after="40" w:line="320" w:lineRule="exact"/>
              <w:jc w:val="center"/>
              <w:rPr>
                <w:sz w:val="21"/>
              </w:rPr>
            </w:pPr>
            <w:r>
              <w:rPr>
                <w:rFonts w:hint="eastAsia"/>
                <w:sz w:val="21"/>
              </w:rPr>
              <w:t>时序与媒体索引</w:t>
            </w:r>
          </w:p>
        </w:tc>
        <w:tc>
          <w:tcPr>
            <w:tcW w:w="5240" w:type="dxa"/>
            <w:vAlign w:val="center"/>
          </w:tcPr>
          <w:p w14:paraId="15C8F8D8" w14:textId="3D251F1B" w:rsidR="00CE70B3" w:rsidRPr="00CE70B3" w:rsidRDefault="00CE70B3" w:rsidP="00CE70B3">
            <w:pPr>
              <w:spacing w:after="40" w:line="320" w:lineRule="exact"/>
              <w:rPr>
                <w:sz w:val="21"/>
              </w:rPr>
            </w:pPr>
            <w:r>
              <w:rPr>
                <w:rFonts w:hint="eastAsia"/>
                <w:sz w:val="21"/>
              </w:rPr>
              <w:t>UTC 月分区；精确小数、空值与零；更正和撤回；历史引用与权限撤销；超过查询预算时提供可用的范围查询入口</w:t>
            </w:r>
          </w:p>
        </w:tc>
        <w:tc>
          <w:tcPr>
            <w:tcW w:w="3020" w:type="dxa"/>
            <w:vAlign w:val="center"/>
          </w:tcPr>
          <w:p w14:paraId="59FF2AD8" w14:textId="645CF6DA" w:rsidR="00CE70B3" w:rsidRPr="00CE70B3" w:rsidRDefault="00CE70B3" w:rsidP="00CE70B3">
            <w:pPr>
              <w:spacing w:after="40" w:line="320" w:lineRule="exact"/>
              <w:rPr>
                <w:sz w:val="21"/>
              </w:rPr>
            </w:pPr>
            <w:r>
              <w:rPr>
                <w:rFonts w:hint="eastAsia"/>
                <w:sz w:val="21"/>
              </w:rPr>
              <w:t>128 条记录的功能试验不代表容量上限或十用户性能成绩</w:t>
            </w:r>
          </w:p>
        </w:tc>
      </w:tr>
      <w:tr w:rsidR="00CE70B3" w:rsidRPr="00CE70B3" w14:paraId="6AAAA4EC" w14:textId="77777777" w:rsidTr="00CE70B3">
        <w:trPr>
          <w:cantSplit/>
        </w:trPr>
        <w:tc>
          <w:tcPr>
            <w:tcW w:w="1820" w:type="dxa"/>
            <w:vAlign w:val="center"/>
          </w:tcPr>
          <w:p w14:paraId="11FF1C93" w14:textId="0224FEC0" w:rsidR="00CE70B3" w:rsidRPr="00CE70B3" w:rsidRDefault="00CE70B3" w:rsidP="00CE70B3">
            <w:pPr>
              <w:spacing w:after="40" w:line="320" w:lineRule="exact"/>
              <w:jc w:val="center"/>
              <w:rPr>
                <w:sz w:val="21"/>
              </w:rPr>
            </w:pPr>
            <w:r>
              <w:rPr>
                <w:rFonts w:hint="eastAsia"/>
                <w:sz w:val="21"/>
              </w:rPr>
              <w:t>迁移与恢复</w:t>
            </w:r>
          </w:p>
        </w:tc>
        <w:tc>
          <w:tcPr>
            <w:tcW w:w="5240" w:type="dxa"/>
            <w:vAlign w:val="center"/>
          </w:tcPr>
          <w:p w14:paraId="02F7DFC4" w14:textId="54272640" w:rsidR="00CE70B3" w:rsidRPr="00CE70B3" w:rsidRDefault="00CE70B3" w:rsidP="00CE70B3">
            <w:pPr>
              <w:spacing w:after="40" w:line="320" w:lineRule="exact"/>
              <w:rPr>
                <w:sz w:val="21"/>
              </w:rPr>
            </w:pPr>
            <w:r>
              <w:rPr>
                <w:rFonts w:hint="eastAsia"/>
                <w:sz w:val="21"/>
              </w:rPr>
              <w:t>同机独立 PostgreSQL 实例间的新库恢复；SQL、RDF、文件及历史引用核对；审批回滚、四库绑定与配置发布故障恢复</w:t>
            </w:r>
          </w:p>
        </w:tc>
        <w:tc>
          <w:tcPr>
            <w:tcW w:w="3020" w:type="dxa"/>
            <w:vAlign w:val="center"/>
          </w:tcPr>
          <w:p w14:paraId="7A5003B1" w14:textId="5D76EE32" w:rsidR="00CE70B3" w:rsidRPr="00CE70B3" w:rsidRDefault="00CE70B3" w:rsidP="00CE70B3">
            <w:pPr>
              <w:spacing w:after="40" w:line="320" w:lineRule="exact"/>
              <w:rPr>
                <w:sz w:val="21"/>
              </w:rPr>
            </w:pPr>
            <w:r>
              <w:rPr>
                <w:rFonts w:hint="eastAsia"/>
                <w:sz w:val="21"/>
              </w:rPr>
              <w:t>不包含外部业务源库和身份服务；不代表无停机迁移或已在 Docker 执行</w:t>
            </w:r>
          </w:p>
        </w:tc>
      </w:tr>
    </w:tbl>
    <w:p w14:paraId="3D7D15A6" w14:textId="77777777" w:rsidR="00CE70B3" w:rsidRDefault="00CE70B3" w:rsidP="00CE70B3">
      <w:pPr>
        <w:spacing w:line="240" w:lineRule="auto"/>
        <w:jc w:val="center"/>
        <w:rPr>
          <w:rFonts w:hint="eastAsia"/>
        </w:rPr>
      </w:pPr>
    </w:p>
    <w:p w14:paraId="5CF9A206" w14:textId="77777777" w:rsidR="00CE70B3" w:rsidRPr="00CE70B3" w:rsidRDefault="00CE70B3" w:rsidP="00CE70B3">
      <w:pPr>
        <w:rPr>
          <w:rFonts w:hint="eastAsia"/>
        </w:rPr>
      </w:pPr>
      <w:r w:rsidRPr="00CE70B3">
        <w:rPr>
          <w:rFonts w:hint="eastAsia"/>
        </w:rPr>
        <w:t>测试过程中曾中断一轮包含 856 个旧用例的广泛运行，日志没有完整结果，不能称为通过。后续针对受影响功能分别完成验证，并由最终综合验收记录其实际覆盖范围。已有 RDFLib 导出测试出现弃用警告，报告保留这一事实，不将有警告的输出描述为完全无告警。</w:t>
      </w:r>
    </w:p>
    <w:p w14:paraId="27A77225" w14:textId="77777777" w:rsidR="00CE70B3" w:rsidRPr="00CE70B3" w:rsidRDefault="00CE70B3" w:rsidP="00CE70B3">
      <w:pPr>
        <w:pStyle w:val="2"/>
        <w:rPr>
          <w:rFonts w:hint="eastAsia"/>
        </w:rPr>
      </w:pPr>
      <w:r w:rsidRPr="00CE70B3">
        <w:rPr>
          <w:rFonts w:hint="eastAsia"/>
        </w:rPr>
        <w:t>综合运行记录与结果口径</w:t>
      </w:r>
    </w:p>
    <w:p w14:paraId="7705C143" w14:textId="77777777" w:rsidR="00CE70B3" w:rsidRPr="00CE70B3" w:rsidRDefault="00CE70B3" w:rsidP="00CE70B3">
      <w:pPr>
        <w:rPr>
          <w:rFonts w:hint="eastAsia"/>
        </w:rPr>
      </w:pPr>
      <w:r w:rsidRPr="00CE70B3">
        <w:rPr>
          <w:rFonts w:hint="eastAsia"/>
        </w:rPr>
        <w:t>首次综合功能批次收集 53 个用例，使用独立 SQL 库、真实 Fuseki 与本地私有文件存储，结果为 50 项通过、3 项失败，耗时 3435.08 秒。三项失败分别涉及共享实体场景的投影任务超时、有效期在测试准备期间已届满，以及直接投影调用未先执行 GIS 交付。原始结果予以保留；后续针对修改路径的验证另行记录，不把多轮结果合并描述为单轮全部通过，也不把该批次称为 S3 验收。</w:t>
      </w:r>
    </w:p>
    <w:p w14:paraId="3ED04671" w14:textId="77777777" w:rsidR="00CE70B3" w:rsidRPr="00CE70B3" w:rsidRDefault="00CE70B3" w:rsidP="00CE70B3">
      <w:pPr>
        <w:rPr>
          <w:rFonts w:hint="eastAsia"/>
        </w:rPr>
      </w:pPr>
      <w:r w:rsidRPr="00CE70B3">
        <w:rPr>
          <w:rFonts w:hint="eastAsia"/>
        </w:rPr>
        <w:t>共享实体诊断记录到三次 JOB_BATCH_TIMEOUT；两次完整投影批次分别耗时 162.645 秒和 161.907 秒。当前授权与 GIS 交付均有效；远端 RDF 已写入时，超时没有错误推进 SQL 投影水位。原场景预算为 120 秒、租约 180 秒，生产默认值为 30 秒和 60 秒。复测采用现有配置项明确设置 240 秒和 300 秒，完整的农田、水塘、共享设备、动态类型发布与重算流程通过，耗时 857.04 秒。实际后台服</w:t>
      </w:r>
      <w:r w:rsidRPr="00CE70B3">
        <w:rPr>
          <w:rFonts w:hint="eastAsia"/>
        </w:rPr>
        <w:lastRenderedPageBreak/>
        <w:t>务的验收要求使用同一声明配置。该结果证明这一配置下的功能正确性，不证明生产默认配置适用，也不表示投影性能达标。</w:t>
      </w:r>
    </w:p>
    <w:p w14:paraId="2FEB5A3E" w14:textId="77777777" w:rsidR="00CE70B3" w:rsidRPr="00CE70B3" w:rsidRDefault="00CE70B3" w:rsidP="00CE70B3">
      <w:pPr>
        <w:rPr>
          <w:rFonts w:hint="eastAsia"/>
        </w:rPr>
      </w:pPr>
      <w:r w:rsidRPr="00CE70B3">
        <w:rPr>
          <w:rFonts w:hint="eastAsia"/>
        </w:rPr>
        <w:t>使用真实 S3、并限制 Python 测试进程访问外网的专项初轮为 9 项通过、2 项失败和 1 项准备错误，耗时 690.47 秒。追查确认导入辅助代码仍向本地存储写文件，以及一条断言没有区分 HTTP 200 的等待同步空结果。修正后仅复测受影响的 3 项，全部通过，耗时 223.36 秒。覆盖范围包括直接与分片上传、旧附件修复及迁移预检、资料的多个精确版本引用、终止任务重试、真实有效期撤回、来源几何撤回及本地地图。此结果是进程级外网限制下的原生验收，不等同于物理断网或容器部署验收。</w:t>
      </w:r>
    </w:p>
    <w:p w14:paraId="416C0E76" w14:textId="77777777" w:rsidR="00CE70B3" w:rsidRPr="00CE70B3" w:rsidRDefault="00CE70B3" w:rsidP="00CE70B3">
      <w:pPr>
        <w:rPr>
          <w:rFonts w:hint="eastAsia"/>
        </w:rPr>
      </w:pPr>
      <w:r w:rsidRPr="00CE70B3">
        <w:rPr>
          <w:rFonts w:hint="eastAsia"/>
        </w:rPr>
        <w:t>OpenAPI 快照、生成客户端、实际 TypeScript 编译及 Vite 生产构建均已通过；构建出的入口引用本地静态资源。Compose 5.6.0 的配置解析通过，但此环境没有 Docker 引擎，因此没有执行容器启动验收。数据库迁移、服务重启、备份恢复、身份服务和文件存储的证据应分别按实际执行环境解读。</w:t>
      </w:r>
    </w:p>
    <w:p w14:paraId="10777BA4" w14:textId="77777777" w:rsidR="00CE70B3" w:rsidRPr="00CE70B3" w:rsidRDefault="00CE70B3" w:rsidP="00CE70B3">
      <w:pPr>
        <w:rPr>
          <w:rFonts w:hint="eastAsia"/>
        </w:rPr>
      </w:pPr>
      <w:r w:rsidRPr="00CE70B3">
        <w:rPr>
          <w:rFonts w:hint="eastAsia"/>
        </w:rPr>
        <w:t>时序维护另以受限登录账号加入维护角色，并在连接时显式选择当前角色完成分区命令。记录验证了会话用户与当前角色的区别：允许受控分区维护，拒绝直接建表和读取时序样本。这避免把仅授予角色成员资格、却未切换当前角色的命令误写成可用操作步骤。</w:t>
      </w:r>
    </w:p>
    <w:p w14:paraId="6924045C" w14:textId="77777777" w:rsidR="00CE70B3" w:rsidRPr="00CE70B3" w:rsidRDefault="00CE70B3" w:rsidP="00CE70B3">
      <w:pPr>
        <w:pStyle w:val="2"/>
        <w:rPr>
          <w:rFonts w:hint="eastAsia"/>
        </w:rPr>
      </w:pPr>
      <w:r w:rsidRPr="00CE70B3">
        <w:rPr>
          <w:rFonts w:hint="eastAsia"/>
        </w:rPr>
        <w:t>真实服务的持久化与故障验证</w:t>
      </w:r>
    </w:p>
    <w:p w14:paraId="0A1FA0C5" w14:textId="77777777" w:rsidR="00CE70B3" w:rsidRPr="00CE70B3" w:rsidRDefault="00CE70B3" w:rsidP="00CE70B3">
      <w:pPr>
        <w:rPr>
          <w:rFonts w:hint="eastAsia"/>
        </w:rPr>
      </w:pPr>
      <w:r w:rsidRPr="00CE70B3">
        <w:rPr>
          <w:rFonts w:hint="eastAsia"/>
        </w:rPr>
        <w:t>使用真实 HTTP 完成独立人员审核的 Schema 发布，并建立带空间信息、证据附件、资料引用和时序记录的合成对象。实际 API 与后台 worker 的任务预算和租约均核对为 240 秒和 300 秒。重启本次任务拥有的 PostgreSQL、S3、Fuseki TDB2、Keycloak、API 与 worker 后，对象 ID、第 3 次修订、文件摘要、GIS、RDF 摘要、身份密钥和数据库版本保持一致。原有历史修订仍可按当前授权访问；此探针未比较历史载荷的摘要。</w:t>
      </w:r>
    </w:p>
    <w:p w14:paraId="6CC0EAC8" w14:textId="77777777" w:rsidR="00CE70B3" w:rsidRPr="00CE70B3" w:rsidRDefault="00CE70B3" w:rsidP="00CE70B3">
      <w:pPr>
        <w:rPr>
          <w:rFonts w:hint="eastAsia"/>
        </w:rPr>
      </w:pPr>
      <w:r w:rsidRPr="00CE70B3">
        <w:rPr>
          <w:rFonts w:hint="eastAsia"/>
        </w:rPr>
        <w:t>短暂停止 S3 后，就绪检查和已授权文件访问均返回明确的 503，故障检查约 14.85 秒；停止本次任务的 PostgreSQL 后，就绪检查报告四个 SQL 库不可用，约 15.27 秒。恢复后重新比对数据。身份服务本次验证采用原生 Keycloak 的 dev-file 存储；该结果不替代生产身份库的容器持久化与单独备份验收。</w:t>
      </w:r>
    </w:p>
    <w:p w14:paraId="3FEDA604" w14:textId="77777777" w:rsidR="00CE70B3" w:rsidRPr="00CE70B3" w:rsidRDefault="00CE70B3" w:rsidP="00CE70B3">
      <w:pPr>
        <w:pStyle w:val="2"/>
        <w:rPr>
          <w:rFonts w:hint="eastAsia"/>
        </w:rPr>
      </w:pPr>
      <w:r w:rsidRPr="00CE70B3">
        <w:rPr>
          <w:rFonts w:hint="eastAsia"/>
        </w:rPr>
        <w:t>初始负载测量</w:t>
      </w:r>
    </w:p>
    <w:p w14:paraId="6BD65B90" w14:textId="77777777" w:rsidR="00CE70B3" w:rsidRPr="00CE70B3" w:rsidRDefault="00CE70B3" w:rsidP="00CE70B3">
      <w:pPr>
        <w:rPr>
          <w:rFonts w:hint="eastAsia"/>
        </w:rPr>
      </w:pPr>
      <w:r w:rsidRPr="00CE70B3">
        <w:rPr>
          <w:rFonts w:hint="eastAsia"/>
        </w:rPr>
        <w:t>实测代码为干净提交 717b07f。SQL 中的一万个实体与十万条已采纳关系、RDF 中的相同数量，以及一万个投影头、GIS 版本和精确交付确认均完成核对。准备这些数据耗时 237.869 秒；另外通过真实路径写入 100 条观测和 1 条媒体记录，媒体原件为 4096 字节的不可播放合成数据，耗时 21.145 秒。数据准备与接口测量分别计时，不能把直接安装的合成 SQL 与 RDF 数据解释为 API 批量导入吞吐。</w:t>
      </w:r>
    </w:p>
    <w:p w14:paraId="6A10B187" w14:textId="77777777" w:rsidR="00CE70B3" w:rsidRPr="00CE70B3" w:rsidRDefault="00CE70B3" w:rsidP="00CE70B3">
      <w:pPr>
        <w:rPr>
          <w:rFonts w:hint="eastAsia"/>
        </w:rPr>
      </w:pPr>
      <w:r w:rsidRPr="00CE70B3">
        <w:rPr>
          <w:rFonts w:hint="eastAsia"/>
        </w:rPr>
        <w:t>测量使用进程内 ASGI 请求和真实 SQL、Fuseki、S3 访问，保留后端当前授权检查。十个用户具有不同的持久化身份与会话；身份安装属于测试准备，测量不包含浏览器网络、真实 OIDC 登录或视频播放。每项操作运行一轮，共十个样本，没有额外预热；此前运行可能已经影响缓存，因此不称为冷缓存试验。样本量只支持初始刻画。</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4480"/>
        <w:gridCol w:w="1400"/>
        <w:gridCol w:w="1400"/>
        <w:gridCol w:w="2800"/>
      </w:tblGrid>
      <w:tr w:rsidR="00CE70B3" w:rsidRPr="00CE70B3" w14:paraId="27D038F0" w14:textId="77777777" w:rsidTr="00CE70B3">
        <w:trPr>
          <w:cantSplit/>
          <w:tblHeader/>
        </w:trPr>
        <w:tc>
          <w:tcPr>
            <w:tcW w:w="4480" w:type="dxa"/>
            <w:shd w:val="clear" w:color="auto" w:fill="E8F0F6"/>
            <w:vAlign w:val="center"/>
          </w:tcPr>
          <w:p w14:paraId="648BFF0E" w14:textId="6F0025D0" w:rsidR="00CE70B3" w:rsidRPr="00CE70B3" w:rsidRDefault="00CE70B3" w:rsidP="00CE70B3">
            <w:pPr>
              <w:spacing w:after="40" w:line="320" w:lineRule="exact"/>
              <w:rPr>
                <w:b/>
                <w:sz w:val="21"/>
              </w:rPr>
            </w:pPr>
            <w:r w:rsidRPr="00CE70B3">
              <w:rPr>
                <w:rFonts w:hint="eastAsia"/>
                <w:b/>
                <w:sz w:val="21"/>
              </w:rPr>
              <w:lastRenderedPageBreak/>
              <w:t>操作</w:t>
            </w:r>
          </w:p>
        </w:tc>
        <w:tc>
          <w:tcPr>
            <w:tcW w:w="1400" w:type="dxa"/>
            <w:shd w:val="clear" w:color="auto" w:fill="E8F0F6"/>
            <w:vAlign w:val="center"/>
          </w:tcPr>
          <w:p w14:paraId="69C498C5" w14:textId="515E3F29" w:rsidR="00CE70B3" w:rsidRPr="00CE70B3" w:rsidRDefault="00CE70B3" w:rsidP="00CE70B3">
            <w:pPr>
              <w:spacing w:after="40" w:line="320" w:lineRule="exact"/>
              <w:jc w:val="center"/>
              <w:rPr>
                <w:b/>
                <w:sz w:val="21"/>
              </w:rPr>
            </w:pPr>
            <w:r w:rsidRPr="00CE70B3">
              <w:rPr>
                <w:rFonts w:hint="eastAsia"/>
                <w:b/>
                <w:sz w:val="21"/>
              </w:rPr>
              <w:t>P50 秒</w:t>
            </w:r>
          </w:p>
        </w:tc>
        <w:tc>
          <w:tcPr>
            <w:tcW w:w="1400" w:type="dxa"/>
            <w:shd w:val="clear" w:color="auto" w:fill="E8F0F6"/>
            <w:vAlign w:val="center"/>
          </w:tcPr>
          <w:p w14:paraId="3625B1DB" w14:textId="0659635E" w:rsidR="00CE70B3" w:rsidRPr="00CE70B3" w:rsidRDefault="00CE70B3" w:rsidP="00CE70B3">
            <w:pPr>
              <w:spacing w:after="40" w:line="320" w:lineRule="exact"/>
              <w:jc w:val="center"/>
              <w:rPr>
                <w:b/>
                <w:sz w:val="21"/>
              </w:rPr>
            </w:pPr>
            <w:r w:rsidRPr="00CE70B3">
              <w:rPr>
                <w:rFonts w:hint="eastAsia"/>
                <w:b/>
                <w:sz w:val="21"/>
              </w:rPr>
              <w:t>P95 秒</w:t>
            </w:r>
          </w:p>
        </w:tc>
        <w:tc>
          <w:tcPr>
            <w:tcW w:w="2800" w:type="dxa"/>
            <w:shd w:val="clear" w:color="auto" w:fill="E8F0F6"/>
            <w:vAlign w:val="center"/>
          </w:tcPr>
          <w:p w14:paraId="5F24F4CD" w14:textId="79686F72" w:rsidR="00CE70B3" w:rsidRPr="00CE70B3" w:rsidRDefault="00CE70B3" w:rsidP="00CE70B3">
            <w:pPr>
              <w:spacing w:after="40" w:line="320" w:lineRule="exact"/>
              <w:jc w:val="center"/>
              <w:rPr>
                <w:b/>
                <w:sz w:val="21"/>
              </w:rPr>
            </w:pPr>
            <w:r w:rsidRPr="00CE70B3">
              <w:rPr>
                <w:rFonts w:hint="eastAsia"/>
                <w:b/>
                <w:sz w:val="21"/>
              </w:rPr>
              <w:t>完整成功数</w:t>
            </w:r>
          </w:p>
        </w:tc>
      </w:tr>
      <w:tr w:rsidR="00CE70B3" w:rsidRPr="00CE70B3" w14:paraId="415F02AA" w14:textId="77777777" w:rsidTr="00CE70B3">
        <w:trPr>
          <w:cantSplit/>
        </w:trPr>
        <w:tc>
          <w:tcPr>
            <w:tcW w:w="4480" w:type="dxa"/>
            <w:vAlign w:val="center"/>
          </w:tcPr>
          <w:p w14:paraId="7A250834" w14:textId="73B79B0A" w:rsidR="00CE70B3" w:rsidRPr="00CE70B3" w:rsidRDefault="00CE70B3" w:rsidP="00CE70B3">
            <w:pPr>
              <w:spacing w:after="40" w:line="320" w:lineRule="exact"/>
              <w:rPr>
                <w:sz w:val="21"/>
              </w:rPr>
            </w:pPr>
            <w:r>
              <w:rPr>
                <w:rFonts w:hint="eastAsia"/>
                <w:sz w:val="21"/>
              </w:rPr>
              <w:t>对象详情</w:t>
            </w:r>
          </w:p>
        </w:tc>
        <w:tc>
          <w:tcPr>
            <w:tcW w:w="1400" w:type="dxa"/>
            <w:vAlign w:val="center"/>
          </w:tcPr>
          <w:p w14:paraId="79B8BBDB" w14:textId="27A9D67F" w:rsidR="00CE70B3" w:rsidRPr="00CE70B3" w:rsidRDefault="00CE70B3" w:rsidP="00CE70B3">
            <w:pPr>
              <w:spacing w:after="40" w:line="320" w:lineRule="exact"/>
              <w:jc w:val="center"/>
              <w:rPr>
                <w:sz w:val="21"/>
              </w:rPr>
            </w:pPr>
            <w:r>
              <w:rPr>
                <w:rFonts w:hint="eastAsia"/>
                <w:sz w:val="21"/>
              </w:rPr>
              <w:t>6.961</w:t>
            </w:r>
          </w:p>
        </w:tc>
        <w:tc>
          <w:tcPr>
            <w:tcW w:w="1400" w:type="dxa"/>
            <w:vAlign w:val="center"/>
          </w:tcPr>
          <w:p w14:paraId="3F0BC243" w14:textId="2E45B5FC" w:rsidR="00CE70B3" w:rsidRPr="00CE70B3" w:rsidRDefault="00CE70B3" w:rsidP="00CE70B3">
            <w:pPr>
              <w:spacing w:after="40" w:line="320" w:lineRule="exact"/>
              <w:jc w:val="center"/>
              <w:rPr>
                <w:sz w:val="21"/>
              </w:rPr>
            </w:pPr>
            <w:r>
              <w:rPr>
                <w:rFonts w:hint="eastAsia"/>
                <w:sz w:val="21"/>
              </w:rPr>
              <w:t>7.139</w:t>
            </w:r>
          </w:p>
        </w:tc>
        <w:tc>
          <w:tcPr>
            <w:tcW w:w="2800" w:type="dxa"/>
            <w:vAlign w:val="center"/>
          </w:tcPr>
          <w:p w14:paraId="41284800" w14:textId="368871C2" w:rsidR="00CE70B3" w:rsidRPr="00CE70B3" w:rsidRDefault="00CE70B3" w:rsidP="00CE70B3">
            <w:pPr>
              <w:spacing w:after="40" w:line="320" w:lineRule="exact"/>
              <w:jc w:val="center"/>
              <w:rPr>
                <w:sz w:val="21"/>
              </w:rPr>
            </w:pPr>
            <w:r>
              <w:rPr>
                <w:rFonts w:hint="eastAsia"/>
                <w:sz w:val="21"/>
              </w:rPr>
              <w:t>10 / 10</w:t>
            </w:r>
          </w:p>
        </w:tc>
      </w:tr>
      <w:tr w:rsidR="00CE70B3" w:rsidRPr="00CE70B3" w14:paraId="1B316D05" w14:textId="77777777" w:rsidTr="00CE70B3">
        <w:trPr>
          <w:cantSplit/>
        </w:trPr>
        <w:tc>
          <w:tcPr>
            <w:tcW w:w="4480" w:type="dxa"/>
            <w:vAlign w:val="center"/>
          </w:tcPr>
          <w:p w14:paraId="74F6055A" w14:textId="65C3BFD9" w:rsidR="00CE70B3" w:rsidRPr="00CE70B3" w:rsidRDefault="00CE70B3" w:rsidP="00CE70B3">
            <w:pPr>
              <w:spacing w:after="40" w:line="320" w:lineRule="exact"/>
              <w:rPr>
                <w:sz w:val="21"/>
              </w:rPr>
            </w:pPr>
            <w:r>
              <w:rPr>
                <w:rFonts w:hint="eastAsia"/>
                <w:sz w:val="21"/>
              </w:rPr>
              <w:t>地图首个授权页 50 项上限</w:t>
            </w:r>
          </w:p>
        </w:tc>
        <w:tc>
          <w:tcPr>
            <w:tcW w:w="1400" w:type="dxa"/>
            <w:vAlign w:val="center"/>
          </w:tcPr>
          <w:p w14:paraId="1D38467B" w14:textId="39968E5E" w:rsidR="00CE70B3" w:rsidRPr="00CE70B3" w:rsidRDefault="00CE70B3" w:rsidP="00CE70B3">
            <w:pPr>
              <w:spacing w:after="40" w:line="320" w:lineRule="exact"/>
              <w:jc w:val="center"/>
              <w:rPr>
                <w:sz w:val="21"/>
              </w:rPr>
            </w:pPr>
            <w:r>
              <w:rPr>
                <w:rFonts w:hint="eastAsia"/>
                <w:sz w:val="21"/>
              </w:rPr>
              <w:t>66.579</w:t>
            </w:r>
          </w:p>
        </w:tc>
        <w:tc>
          <w:tcPr>
            <w:tcW w:w="1400" w:type="dxa"/>
            <w:vAlign w:val="center"/>
          </w:tcPr>
          <w:p w14:paraId="12F4AF08" w14:textId="43635E29" w:rsidR="00CE70B3" w:rsidRPr="00CE70B3" w:rsidRDefault="00CE70B3" w:rsidP="00CE70B3">
            <w:pPr>
              <w:spacing w:after="40" w:line="320" w:lineRule="exact"/>
              <w:jc w:val="center"/>
              <w:rPr>
                <w:sz w:val="21"/>
              </w:rPr>
            </w:pPr>
            <w:r>
              <w:rPr>
                <w:rFonts w:hint="eastAsia"/>
                <w:sz w:val="21"/>
              </w:rPr>
              <w:t>73.319</w:t>
            </w:r>
          </w:p>
        </w:tc>
        <w:tc>
          <w:tcPr>
            <w:tcW w:w="2800" w:type="dxa"/>
            <w:vAlign w:val="center"/>
          </w:tcPr>
          <w:p w14:paraId="4FEB9149" w14:textId="2B80F75E" w:rsidR="00CE70B3" w:rsidRPr="00CE70B3" w:rsidRDefault="00CE70B3" w:rsidP="00CE70B3">
            <w:pPr>
              <w:spacing w:after="40" w:line="320" w:lineRule="exact"/>
              <w:jc w:val="center"/>
              <w:rPr>
                <w:sz w:val="21"/>
              </w:rPr>
            </w:pPr>
            <w:r>
              <w:rPr>
                <w:rFonts w:hint="eastAsia"/>
                <w:sz w:val="21"/>
              </w:rPr>
              <w:t>10 / 10</w:t>
            </w:r>
          </w:p>
        </w:tc>
      </w:tr>
      <w:tr w:rsidR="00CE70B3" w:rsidRPr="00CE70B3" w14:paraId="5336F429" w14:textId="77777777" w:rsidTr="00CE70B3">
        <w:trPr>
          <w:cantSplit/>
        </w:trPr>
        <w:tc>
          <w:tcPr>
            <w:tcW w:w="4480" w:type="dxa"/>
            <w:vAlign w:val="center"/>
          </w:tcPr>
          <w:p w14:paraId="523027F1" w14:textId="21A3D35B" w:rsidR="00CE70B3" w:rsidRPr="00CE70B3" w:rsidRDefault="00CE70B3" w:rsidP="00CE70B3">
            <w:pPr>
              <w:spacing w:after="40" w:line="320" w:lineRule="exact"/>
              <w:rPr>
                <w:sz w:val="21"/>
              </w:rPr>
            </w:pPr>
            <w:r>
              <w:rPr>
                <w:rFonts w:hint="eastAsia"/>
                <w:sz w:val="21"/>
              </w:rPr>
              <w:t>一跳图谱邻域</w:t>
            </w:r>
          </w:p>
        </w:tc>
        <w:tc>
          <w:tcPr>
            <w:tcW w:w="1400" w:type="dxa"/>
            <w:vAlign w:val="center"/>
          </w:tcPr>
          <w:p w14:paraId="1C791B33" w14:textId="5FE089E2" w:rsidR="00CE70B3" w:rsidRPr="00CE70B3" w:rsidRDefault="00CE70B3" w:rsidP="00CE70B3">
            <w:pPr>
              <w:spacing w:after="40" w:line="320" w:lineRule="exact"/>
              <w:jc w:val="center"/>
              <w:rPr>
                <w:sz w:val="21"/>
              </w:rPr>
            </w:pPr>
            <w:r>
              <w:rPr>
                <w:rFonts w:hint="eastAsia"/>
                <w:sz w:val="21"/>
              </w:rPr>
              <w:t>16.406</w:t>
            </w:r>
          </w:p>
        </w:tc>
        <w:tc>
          <w:tcPr>
            <w:tcW w:w="1400" w:type="dxa"/>
            <w:vAlign w:val="center"/>
          </w:tcPr>
          <w:p w14:paraId="6D15346A" w14:textId="56202E06" w:rsidR="00CE70B3" w:rsidRPr="00CE70B3" w:rsidRDefault="00CE70B3" w:rsidP="00CE70B3">
            <w:pPr>
              <w:spacing w:after="40" w:line="320" w:lineRule="exact"/>
              <w:jc w:val="center"/>
              <w:rPr>
                <w:sz w:val="21"/>
              </w:rPr>
            </w:pPr>
            <w:r>
              <w:rPr>
                <w:rFonts w:hint="eastAsia"/>
                <w:sz w:val="21"/>
              </w:rPr>
              <w:t>16.975</w:t>
            </w:r>
          </w:p>
        </w:tc>
        <w:tc>
          <w:tcPr>
            <w:tcW w:w="2800" w:type="dxa"/>
            <w:vAlign w:val="center"/>
          </w:tcPr>
          <w:p w14:paraId="6188ABE2" w14:textId="0D9EAD77" w:rsidR="00CE70B3" w:rsidRPr="00CE70B3" w:rsidRDefault="00CE70B3" w:rsidP="00CE70B3">
            <w:pPr>
              <w:spacing w:after="40" w:line="320" w:lineRule="exact"/>
              <w:jc w:val="center"/>
              <w:rPr>
                <w:sz w:val="21"/>
              </w:rPr>
            </w:pPr>
            <w:r>
              <w:rPr>
                <w:rFonts w:hint="eastAsia"/>
                <w:sz w:val="21"/>
              </w:rPr>
              <w:t>0 / 10 全部超时</w:t>
            </w:r>
          </w:p>
        </w:tc>
      </w:tr>
      <w:tr w:rsidR="00CE70B3" w:rsidRPr="00CE70B3" w14:paraId="2FD84586" w14:textId="77777777" w:rsidTr="00CE70B3">
        <w:trPr>
          <w:cantSplit/>
        </w:trPr>
        <w:tc>
          <w:tcPr>
            <w:tcW w:w="4480" w:type="dxa"/>
            <w:vAlign w:val="center"/>
          </w:tcPr>
          <w:p w14:paraId="7E41BAC8" w14:textId="24F016A3" w:rsidR="00CE70B3" w:rsidRPr="00CE70B3" w:rsidRDefault="00CE70B3" w:rsidP="00CE70B3">
            <w:pPr>
              <w:spacing w:after="40" w:line="320" w:lineRule="exact"/>
              <w:rPr>
                <w:sz w:val="21"/>
              </w:rPr>
            </w:pPr>
            <w:r>
              <w:rPr>
                <w:rFonts w:hint="eastAsia"/>
                <w:sz w:val="21"/>
              </w:rPr>
              <w:t>显式 SPARQL ASK 请求</w:t>
            </w:r>
          </w:p>
        </w:tc>
        <w:tc>
          <w:tcPr>
            <w:tcW w:w="1400" w:type="dxa"/>
            <w:vAlign w:val="center"/>
          </w:tcPr>
          <w:p w14:paraId="3AA78E75" w14:textId="441685DB" w:rsidR="00CE70B3" w:rsidRPr="00CE70B3" w:rsidRDefault="00CE70B3" w:rsidP="00CE70B3">
            <w:pPr>
              <w:spacing w:after="40" w:line="320" w:lineRule="exact"/>
              <w:jc w:val="center"/>
              <w:rPr>
                <w:sz w:val="21"/>
              </w:rPr>
            </w:pPr>
            <w:r>
              <w:rPr>
                <w:rFonts w:hint="eastAsia"/>
                <w:sz w:val="21"/>
              </w:rPr>
              <w:t>11.826</w:t>
            </w:r>
          </w:p>
        </w:tc>
        <w:tc>
          <w:tcPr>
            <w:tcW w:w="1400" w:type="dxa"/>
            <w:vAlign w:val="center"/>
          </w:tcPr>
          <w:p w14:paraId="4910E576" w14:textId="2B9281EF" w:rsidR="00CE70B3" w:rsidRPr="00CE70B3" w:rsidRDefault="00CE70B3" w:rsidP="00CE70B3">
            <w:pPr>
              <w:spacing w:after="40" w:line="320" w:lineRule="exact"/>
              <w:jc w:val="center"/>
              <w:rPr>
                <w:sz w:val="21"/>
              </w:rPr>
            </w:pPr>
            <w:r>
              <w:rPr>
                <w:rFonts w:hint="eastAsia"/>
                <w:sz w:val="21"/>
              </w:rPr>
              <w:t>13.472</w:t>
            </w:r>
          </w:p>
        </w:tc>
        <w:tc>
          <w:tcPr>
            <w:tcW w:w="2800" w:type="dxa"/>
            <w:vAlign w:val="center"/>
          </w:tcPr>
          <w:p w14:paraId="283FBA3C" w14:textId="1B715951" w:rsidR="00CE70B3" w:rsidRPr="00CE70B3" w:rsidRDefault="00CE70B3" w:rsidP="00CE70B3">
            <w:pPr>
              <w:spacing w:after="40" w:line="320" w:lineRule="exact"/>
              <w:jc w:val="center"/>
              <w:rPr>
                <w:sz w:val="21"/>
              </w:rPr>
            </w:pPr>
            <w:r>
              <w:rPr>
                <w:rFonts w:hint="eastAsia"/>
                <w:sz w:val="21"/>
              </w:rPr>
              <w:t>0 / 10 全部超时</w:t>
            </w:r>
          </w:p>
        </w:tc>
      </w:tr>
      <w:tr w:rsidR="00CE70B3" w:rsidRPr="00CE70B3" w14:paraId="75897C00" w14:textId="77777777" w:rsidTr="00CE70B3">
        <w:trPr>
          <w:cantSplit/>
        </w:trPr>
        <w:tc>
          <w:tcPr>
            <w:tcW w:w="4480" w:type="dxa"/>
            <w:vAlign w:val="center"/>
          </w:tcPr>
          <w:p w14:paraId="16EFE239" w14:textId="29A1371E" w:rsidR="00CE70B3" w:rsidRPr="00CE70B3" w:rsidRDefault="00CE70B3" w:rsidP="00CE70B3">
            <w:pPr>
              <w:spacing w:after="40" w:line="320" w:lineRule="exact"/>
              <w:rPr>
                <w:sz w:val="21"/>
              </w:rPr>
            </w:pPr>
            <w:r>
              <w:rPr>
                <w:rFonts w:hint="eastAsia"/>
                <w:sz w:val="21"/>
              </w:rPr>
              <w:t>对象第 1 次修订</w:t>
            </w:r>
          </w:p>
        </w:tc>
        <w:tc>
          <w:tcPr>
            <w:tcW w:w="1400" w:type="dxa"/>
            <w:vAlign w:val="center"/>
          </w:tcPr>
          <w:p w14:paraId="0BC6758F" w14:textId="2F1A0BD6" w:rsidR="00CE70B3" w:rsidRPr="00CE70B3" w:rsidRDefault="00CE70B3" w:rsidP="00CE70B3">
            <w:pPr>
              <w:spacing w:after="40" w:line="320" w:lineRule="exact"/>
              <w:jc w:val="center"/>
              <w:rPr>
                <w:sz w:val="21"/>
              </w:rPr>
            </w:pPr>
            <w:r>
              <w:rPr>
                <w:rFonts w:hint="eastAsia"/>
                <w:sz w:val="21"/>
              </w:rPr>
              <w:t>0.502</w:t>
            </w:r>
          </w:p>
        </w:tc>
        <w:tc>
          <w:tcPr>
            <w:tcW w:w="1400" w:type="dxa"/>
            <w:vAlign w:val="center"/>
          </w:tcPr>
          <w:p w14:paraId="5798A20D" w14:textId="2E8F7AED" w:rsidR="00CE70B3" w:rsidRPr="00CE70B3" w:rsidRDefault="00CE70B3" w:rsidP="00CE70B3">
            <w:pPr>
              <w:spacing w:after="40" w:line="320" w:lineRule="exact"/>
              <w:jc w:val="center"/>
              <w:rPr>
                <w:sz w:val="21"/>
              </w:rPr>
            </w:pPr>
            <w:r>
              <w:rPr>
                <w:rFonts w:hint="eastAsia"/>
                <w:sz w:val="21"/>
              </w:rPr>
              <w:t>1.075</w:t>
            </w:r>
          </w:p>
        </w:tc>
        <w:tc>
          <w:tcPr>
            <w:tcW w:w="2800" w:type="dxa"/>
            <w:vAlign w:val="center"/>
          </w:tcPr>
          <w:p w14:paraId="158DA1EB" w14:textId="667C3CE9" w:rsidR="00CE70B3" w:rsidRPr="00CE70B3" w:rsidRDefault="00CE70B3" w:rsidP="00CE70B3">
            <w:pPr>
              <w:spacing w:after="40" w:line="320" w:lineRule="exact"/>
              <w:jc w:val="center"/>
              <w:rPr>
                <w:sz w:val="21"/>
              </w:rPr>
            </w:pPr>
            <w:r>
              <w:rPr>
                <w:rFonts w:hint="eastAsia"/>
                <w:sz w:val="21"/>
              </w:rPr>
              <w:t>10 / 10</w:t>
            </w:r>
          </w:p>
        </w:tc>
      </w:tr>
      <w:tr w:rsidR="00CE70B3" w:rsidRPr="00CE70B3" w14:paraId="5B1312EF" w14:textId="77777777" w:rsidTr="00CE70B3">
        <w:trPr>
          <w:cantSplit/>
        </w:trPr>
        <w:tc>
          <w:tcPr>
            <w:tcW w:w="4480" w:type="dxa"/>
            <w:vAlign w:val="center"/>
          </w:tcPr>
          <w:p w14:paraId="3666FEB7" w14:textId="28CC53D0" w:rsidR="00CE70B3" w:rsidRPr="00CE70B3" w:rsidRDefault="00CE70B3" w:rsidP="00CE70B3">
            <w:pPr>
              <w:spacing w:after="40" w:line="320" w:lineRule="exact"/>
              <w:rPr>
                <w:sz w:val="21"/>
              </w:rPr>
            </w:pPr>
            <w:r>
              <w:rPr>
                <w:rFonts w:hint="eastAsia"/>
                <w:sz w:val="21"/>
              </w:rPr>
              <w:t>对象关联的专业数据</w:t>
            </w:r>
          </w:p>
        </w:tc>
        <w:tc>
          <w:tcPr>
            <w:tcW w:w="1400" w:type="dxa"/>
            <w:vAlign w:val="center"/>
          </w:tcPr>
          <w:p w14:paraId="28468FEB" w14:textId="1544CC17" w:rsidR="00CE70B3" w:rsidRPr="00CE70B3" w:rsidRDefault="00CE70B3" w:rsidP="00CE70B3">
            <w:pPr>
              <w:spacing w:after="40" w:line="320" w:lineRule="exact"/>
              <w:jc w:val="center"/>
              <w:rPr>
                <w:sz w:val="21"/>
              </w:rPr>
            </w:pPr>
            <w:r>
              <w:rPr>
                <w:rFonts w:hint="eastAsia"/>
                <w:sz w:val="21"/>
              </w:rPr>
              <w:t>2.689</w:t>
            </w:r>
          </w:p>
        </w:tc>
        <w:tc>
          <w:tcPr>
            <w:tcW w:w="1400" w:type="dxa"/>
            <w:vAlign w:val="center"/>
          </w:tcPr>
          <w:p w14:paraId="360BF141" w14:textId="516BAC6A" w:rsidR="00CE70B3" w:rsidRPr="00CE70B3" w:rsidRDefault="00CE70B3" w:rsidP="00CE70B3">
            <w:pPr>
              <w:spacing w:after="40" w:line="320" w:lineRule="exact"/>
              <w:jc w:val="center"/>
              <w:rPr>
                <w:sz w:val="21"/>
              </w:rPr>
            </w:pPr>
            <w:r>
              <w:rPr>
                <w:rFonts w:hint="eastAsia"/>
                <w:sz w:val="21"/>
              </w:rPr>
              <w:t>4.363</w:t>
            </w:r>
          </w:p>
        </w:tc>
        <w:tc>
          <w:tcPr>
            <w:tcW w:w="2800" w:type="dxa"/>
            <w:vAlign w:val="center"/>
          </w:tcPr>
          <w:p w14:paraId="03331E03" w14:textId="4739913C" w:rsidR="00CE70B3" w:rsidRPr="00CE70B3" w:rsidRDefault="00CE70B3" w:rsidP="00CE70B3">
            <w:pPr>
              <w:spacing w:after="40" w:line="320" w:lineRule="exact"/>
              <w:jc w:val="center"/>
              <w:rPr>
                <w:sz w:val="21"/>
              </w:rPr>
            </w:pPr>
            <w:r>
              <w:rPr>
                <w:rFonts w:hint="eastAsia"/>
                <w:sz w:val="21"/>
              </w:rPr>
              <w:t>10 / 10</w:t>
            </w:r>
          </w:p>
        </w:tc>
      </w:tr>
      <w:tr w:rsidR="00CE70B3" w:rsidRPr="00CE70B3" w14:paraId="053F788B" w14:textId="77777777" w:rsidTr="00CE70B3">
        <w:trPr>
          <w:cantSplit/>
        </w:trPr>
        <w:tc>
          <w:tcPr>
            <w:tcW w:w="4480" w:type="dxa"/>
            <w:vAlign w:val="center"/>
          </w:tcPr>
          <w:p w14:paraId="05CA3D5C" w14:textId="41B82B34" w:rsidR="00CE70B3" w:rsidRPr="00CE70B3" w:rsidRDefault="00CE70B3" w:rsidP="00CE70B3">
            <w:pPr>
              <w:spacing w:after="40" w:line="320" w:lineRule="exact"/>
              <w:rPr>
                <w:sz w:val="21"/>
              </w:rPr>
            </w:pPr>
            <w:r>
              <w:rPr>
                <w:rFonts w:hint="eastAsia"/>
                <w:sz w:val="21"/>
              </w:rPr>
              <w:t>新对象接受及 GIS 与 RDF 同步</w:t>
            </w:r>
          </w:p>
        </w:tc>
        <w:tc>
          <w:tcPr>
            <w:tcW w:w="1400" w:type="dxa"/>
            <w:vAlign w:val="center"/>
          </w:tcPr>
          <w:p w14:paraId="3AA0B76E" w14:textId="0B563C71" w:rsidR="00CE70B3" w:rsidRPr="00CE70B3" w:rsidRDefault="00CE70B3" w:rsidP="00CE70B3">
            <w:pPr>
              <w:spacing w:after="40" w:line="320" w:lineRule="exact"/>
              <w:jc w:val="center"/>
              <w:rPr>
                <w:sz w:val="21"/>
              </w:rPr>
            </w:pPr>
            <w:r>
              <w:rPr>
                <w:rFonts w:hint="eastAsia"/>
                <w:sz w:val="21"/>
              </w:rPr>
              <w:t>67.149</w:t>
            </w:r>
          </w:p>
        </w:tc>
        <w:tc>
          <w:tcPr>
            <w:tcW w:w="1400" w:type="dxa"/>
            <w:vAlign w:val="center"/>
          </w:tcPr>
          <w:p w14:paraId="42A9DBF7" w14:textId="2AC241F0" w:rsidR="00CE70B3" w:rsidRPr="00CE70B3" w:rsidRDefault="00CE70B3" w:rsidP="00CE70B3">
            <w:pPr>
              <w:spacing w:after="40" w:line="320" w:lineRule="exact"/>
              <w:jc w:val="center"/>
              <w:rPr>
                <w:sz w:val="21"/>
              </w:rPr>
            </w:pPr>
            <w:r>
              <w:rPr>
                <w:rFonts w:hint="eastAsia"/>
                <w:sz w:val="21"/>
              </w:rPr>
              <w:t>67.913</w:t>
            </w:r>
          </w:p>
        </w:tc>
        <w:tc>
          <w:tcPr>
            <w:tcW w:w="2800" w:type="dxa"/>
            <w:vAlign w:val="center"/>
          </w:tcPr>
          <w:p w14:paraId="096866E1" w14:textId="0685756E" w:rsidR="00CE70B3" w:rsidRPr="00CE70B3" w:rsidRDefault="00CE70B3" w:rsidP="00CE70B3">
            <w:pPr>
              <w:spacing w:after="40" w:line="320" w:lineRule="exact"/>
              <w:jc w:val="center"/>
              <w:rPr>
                <w:sz w:val="21"/>
              </w:rPr>
            </w:pPr>
            <w:r>
              <w:rPr>
                <w:rFonts w:hint="eastAsia"/>
                <w:sz w:val="21"/>
              </w:rPr>
              <w:t>10 / 10</w:t>
            </w:r>
          </w:p>
        </w:tc>
      </w:tr>
    </w:tbl>
    <w:p w14:paraId="3A5D100D" w14:textId="77777777" w:rsidR="00CE70B3" w:rsidRDefault="00CE70B3" w:rsidP="00CE70B3">
      <w:pPr>
        <w:spacing w:line="240" w:lineRule="auto"/>
        <w:jc w:val="center"/>
        <w:rPr>
          <w:rFonts w:hint="eastAsia"/>
        </w:rPr>
      </w:pPr>
    </w:p>
    <w:p w14:paraId="180864DE" w14:textId="77777777" w:rsidR="00CE70B3" w:rsidRPr="00CE70B3" w:rsidRDefault="00CE70B3" w:rsidP="00CE70B3">
      <w:pPr>
        <w:rPr>
          <w:rFonts w:hint="eastAsia"/>
        </w:rPr>
      </w:pPr>
      <w:r w:rsidRPr="00CE70B3">
        <w:rPr>
          <w:rFonts w:hint="eastAsia"/>
        </w:rPr>
        <w:t>表中延迟按该操作的全部尝试计算，两个全部超时的行表示错误返回耗时，没有成功查询延迟。图谱邻域使用 15 秒服务预算，显式 SPARQL 请求设置 10 秒预算，并受服务 15 秒上限约束。共同错误码为 SPARQL_TIMEOUT，现有记录不能进一步归因到上下文取得、解析子进程或远端查询。</w:t>
      </w:r>
    </w:p>
    <w:p w14:paraId="7DDC0CCE" w14:textId="77777777" w:rsidR="00CE70B3" w:rsidRPr="00CE70B3" w:rsidRDefault="00CE70B3" w:rsidP="00CE70B3">
      <w:pPr>
        <w:rPr>
          <w:rFonts w:hint="eastAsia"/>
        </w:rPr>
      </w:pPr>
      <w:r w:rsidRPr="00CE70B3">
        <w:rPr>
          <w:rFonts w:hint="eastAsia"/>
        </w:rPr>
        <w:t>操作测量窗口为 175.394 秒。70 次尝试中，50 次完整成功，0 次 HTTP 200 部分结果，20 次错误，错误率为 28.57%。按整个混合操作窗口计算，尝试吞吐为 0.3991 次每秒，完整成功吞吐为 0.2851 次每秒。驱动脚本完成测量不等于负载合格；当前图谱与 SPARQL 需要进一步定位和优化后重测，地图与对象同步的长延迟也应纳入下一轮性能改进。</w:t>
      </w:r>
    </w:p>
    <w:p w14:paraId="37ED7E0D" w14:textId="77777777" w:rsidR="00CE70B3" w:rsidRPr="00CE70B3" w:rsidRDefault="00CE70B3" w:rsidP="00CE70B3">
      <w:pPr>
        <w:rPr>
          <w:rFonts w:hint="eastAsia"/>
        </w:rPr>
      </w:pPr>
      <w:r w:rsidRPr="00CE70B3">
        <w:rPr>
          <w:rFonts w:hint="eastAsia"/>
        </w:rPr>
        <w:t>资源采样间隔约 0.5 秒，共 334 个样本。整机 CPU 平均占用约 25.85%，峰值 89.1%，已用内存峰值约 27.789 GiB；整机值包含其他进程。下表仅列选定单个 PID 的 RSS 峰值，未纳入 PostgreSQL 连接后端与查询子进程，不能当作各服务的完整内存总量。测量期间原生 API 与 worker 守护进程已停止，接口由基准 ASGI 进程执行。</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7080"/>
        <w:gridCol w:w="3000"/>
      </w:tblGrid>
      <w:tr w:rsidR="00CE70B3" w:rsidRPr="00CE70B3" w14:paraId="01C3896F" w14:textId="77777777" w:rsidTr="00CE70B3">
        <w:trPr>
          <w:cantSplit/>
          <w:tblHeader/>
        </w:trPr>
        <w:tc>
          <w:tcPr>
            <w:tcW w:w="7080" w:type="dxa"/>
            <w:shd w:val="clear" w:color="auto" w:fill="E8F0F6"/>
            <w:vAlign w:val="center"/>
          </w:tcPr>
          <w:p w14:paraId="7A8B6698" w14:textId="27598824" w:rsidR="00CE70B3" w:rsidRPr="00CE70B3" w:rsidRDefault="00CE70B3" w:rsidP="00CE70B3">
            <w:pPr>
              <w:spacing w:after="40" w:line="320" w:lineRule="exact"/>
              <w:rPr>
                <w:b/>
                <w:sz w:val="21"/>
              </w:rPr>
            </w:pPr>
            <w:r w:rsidRPr="00CE70B3">
              <w:rPr>
                <w:rFonts w:hint="eastAsia"/>
                <w:b/>
                <w:sz w:val="21"/>
              </w:rPr>
              <w:t>选定进程</w:t>
            </w:r>
          </w:p>
        </w:tc>
        <w:tc>
          <w:tcPr>
            <w:tcW w:w="3000" w:type="dxa"/>
            <w:shd w:val="clear" w:color="auto" w:fill="E8F0F6"/>
            <w:vAlign w:val="center"/>
          </w:tcPr>
          <w:p w14:paraId="50EBD126" w14:textId="227D1C66" w:rsidR="00CE70B3" w:rsidRPr="00CE70B3" w:rsidRDefault="00CE70B3" w:rsidP="00CE70B3">
            <w:pPr>
              <w:spacing w:after="40" w:line="320" w:lineRule="exact"/>
              <w:jc w:val="center"/>
              <w:rPr>
                <w:b/>
                <w:sz w:val="21"/>
              </w:rPr>
            </w:pPr>
            <w:r w:rsidRPr="00CE70B3">
              <w:rPr>
                <w:rFonts w:hint="eastAsia"/>
                <w:b/>
                <w:sz w:val="21"/>
              </w:rPr>
              <w:t>RSS 峰值 MiB</w:t>
            </w:r>
          </w:p>
        </w:tc>
      </w:tr>
      <w:tr w:rsidR="00CE70B3" w:rsidRPr="00CE70B3" w14:paraId="2404C33F" w14:textId="77777777" w:rsidTr="00CE70B3">
        <w:trPr>
          <w:cantSplit/>
        </w:trPr>
        <w:tc>
          <w:tcPr>
            <w:tcW w:w="7080" w:type="dxa"/>
            <w:vAlign w:val="center"/>
          </w:tcPr>
          <w:p w14:paraId="457C06A5" w14:textId="30C89FCD" w:rsidR="00CE70B3" w:rsidRPr="00CE70B3" w:rsidRDefault="00CE70B3" w:rsidP="00CE70B3">
            <w:pPr>
              <w:spacing w:after="40" w:line="320" w:lineRule="exact"/>
              <w:rPr>
                <w:sz w:val="21"/>
              </w:rPr>
            </w:pPr>
            <w:r>
              <w:rPr>
                <w:rFonts w:hint="eastAsia"/>
                <w:sz w:val="21"/>
              </w:rPr>
              <w:t>基准 Python 进程</w:t>
            </w:r>
          </w:p>
        </w:tc>
        <w:tc>
          <w:tcPr>
            <w:tcW w:w="3000" w:type="dxa"/>
            <w:vAlign w:val="center"/>
          </w:tcPr>
          <w:p w14:paraId="4217BEF0" w14:textId="34B74049" w:rsidR="00CE70B3" w:rsidRPr="00CE70B3" w:rsidRDefault="00CE70B3" w:rsidP="00CE70B3">
            <w:pPr>
              <w:spacing w:after="40" w:line="320" w:lineRule="exact"/>
              <w:jc w:val="center"/>
              <w:rPr>
                <w:sz w:val="21"/>
              </w:rPr>
            </w:pPr>
            <w:r>
              <w:rPr>
                <w:rFonts w:hint="eastAsia"/>
                <w:sz w:val="21"/>
              </w:rPr>
              <w:t>609.71</w:t>
            </w:r>
          </w:p>
        </w:tc>
      </w:tr>
      <w:tr w:rsidR="00CE70B3" w:rsidRPr="00CE70B3" w14:paraId="7A553134" w14:textId="77777777" w:rsidTr="00CE70B3">
        <w:trPr>
          <w:cantSplit/>
        </w:trPr>
        <w:tc>
          <w:tcPr>
            <w:tcW w:w="7080" w:type="dxa"/>
            <w:vAlign w:val="center"/>
          </w:tcPr>
          <w:p w14:paraId="65C31B5B" w14:textId="1BA74355" w:rsidR="00CE70B3" w:rsidRPr="00CE70B3" w:rsidRDefault="00CE70B3" w:rsidP="00CE70B3">
            <w:pPr>
              <w:spacing w:after="40" w:line="320" w:lineRule="exact"/>
              <w:rPr>
                <w:sz w:val="21"/>
              </w:rPr>
            </w:pPr>
            <w:r>
              <w:rPr>
                <w:rFonts w:hint="eastAsia"/>
                <w:sz w:val="21"/>
              </w:rPr>
              <w:t>PostgreSQL 父进程</w:t>
            </w:r>
          </w:p>
        </w:tc>
        <w:tc>
          <w:tcPr>
            <w:tcW w:w="3000" w:type="dxa"/>
            <w:vAlign w:val="center"/>
          </w:tcPr>
          <w:p w14:paraId="08FD593D" w14:textId="7529F214" w:rsidR="00CE70B3" w:rsidRPr="00CE70B3" w:rsidRDefault="00CE70B3" w:rsidP="00CE70B3">
            <w:pPr>
              <w:spacing w:after="40" w:line="320" w:lineRule="exact"/>
              <w:jc w:val="center"/>
              <w:rPr>
                <w:sz w:val="21"/>
              </w:rPr>
            </w:pPr>
            <w:r>
              <w:rPr>
                <w:rFonts w:hint="eastAsia"/>
                <w:sz w:val="21"/>
              </w:rPr>
              <w:t>27.61</w:t>
            </w:r>
          </w:p>
        </w:tc>
      </w:tr>
      <w:tr w:rsidR="00CE70B3" w:rsidRPr="00CE70B3" w14:paraId="7C416F05" w14:textId="77777777" w:rsidTr="00CE70B3">
        <w:trPr>
          <w:cantSplit/>
        </w:trPr>
        <w:tc>
          <w:tcPr>
            <w:tcW w:w="7080" w:type="dxa"/>
            <w:vAlign w:val="center"/>
          </w:tcPr>
          <w:p w14:paraId="314D9300" w14:textId="7ACECEC5" w:rsidR="00CE70B3" w:rsidRPr="00CE70B3" w:rsidRDefault="00CE70B3" w:rsidP="00CE70B3">
            <w:pPr>
              <w:spacing w:after="40" w:line="320" w:lineRule="exact"/>
              <w:rPr>
                <w:sz w:val="21"/>
              </w:rPr>
            </w:pPr>
            <w:r>
              <w:rPr>
                <w:rFonts w:hint="eastAsia"/>
                <w:sz w:val="21"/>
              </w:rPr>
              <w:t>S3 进程</w:t>
            </w:r>
          </w:p>
        </w:tc>
        <w:tc>
          <w:tcPr>
            <w:tcW w:w="3000" w:type="dxa"/>
            <w:vAlign w:val="center"/>
          </w:tcPr>
          <w:p w14:paraId="080D2B43" w14:textId="6538E6FE" w:rsidR="00CE70B3" w:rsidRPr="00CE70B3" w:rsidRDefault="00CE70B3" w:rsidP="00CE70B3">
            <w:pPr>
              <w:spacing w:after="40" w:line="320" w:lineRule="exact"/>
              <w:jc w:val="center"/>
              <w:rPr>
                <w:sz w:val="21"/>
              </w:rPr>
            </w:pPr>
            <w:r>
              <w:rPr>
                <w:rFonts w:hint="eastAsia"/>
                <w:sz w:val="21"/>
              </w:rPr>
              <w:t>188.79</w:t>
            </w:r>
          </w:p>
        </w:tc>
      </w:tr>
      <w:tr w:rsidR="00CE70B3" w:rsidRPr="00CE70B3" w14:paraId="41AD54E6" w14:textId="77777777" w:rsidTr="00CE70B3">
        <w:trPr>
          <w:cantSplit/>
        </w:trPr>
        <w:tc>
          <w:tcPr>
            <w:tcW w:w="7080" w:type="dxa"/>
            <w:vAlign w:val="center"/>
          </w:tcPr>
          <w:p w14:paraId="754D102B" w14:textId="6ADF52ED" w:rsidR="00CE70B3" w:rsidRPr="00CE70B3" w:rsidRDefault="00CE70B3" w:rsidP="00CE70B3">
            <w:pPr>
              <w:spacing w:after="40" w:line="320" w:lineRule="exact"/>
              <w:rPr>
                <w:sz w:val="21"/>
              </w:rPr>
            </w:pPr>
            <w:r>
              <w:rPr>
                <w:rFonts w:hint="eastAsia"/>
                <w:sz w:val="21"/>
              </w:rPr>
              <w:t>Fuseki JVM</w:t>
            </w:r>
          </w:p>
        </w:tc>
        <w:tc>
          <w:tcPr>
            <w:tcW w:w="3000" w:type="dxa"/>
            <w:vAlign w:val="center"/>
          </w:tcPr>
          <w:p w14:paraId="28723D7B" w14:textId="530296AF" w:rsidR="00CE70B3" w:rsidRPr="00CE70B3" w:rsidRDefault="00CE70B3" w:rsidP="00CE70B3">
            <w:pPr>
              <w:spacing w:after="40" w:line="320" w:lineRule="exact"/>
              <w:jc w:val="center"/>
              <w:rPr>
                <w:sz w:val="21"/>
              </w:rPr>
            </w:pPr>
            <w:r>
              <w:rPr>
                <w:rFonts w:hint="eastAsia"/>
                <w:sz w:val="21"/>
              </w:rPr>
              <w:t>1496.25</w:t>
            </w:r>
          </w:p>
        </w:tc>
      </w:tr>
      <w:tr w:rsidR="00CE70B3" w:rsidRPr="00CE70B3" w14:paraId="0CD375C4" w14:textId="77777777" w:rsidTr="00CE70B3">
        <w:trPr>
          <w:cantSplit/>
        </w:trPr>
        <w:tc>
          <w:tcPr>
            <w:tcW w:w="7080" w:type="dxa"/>
            <w:vAlign w:val="center"/>
          </w:tcPr>
          <w:p w14:paraId="319EE4C1" w14:textId="147D3594" w:rsidR="00CE70B3" w:rsidRPr="00CE70B3" w:rsidRDefault="00CE70B3" w:rsidP="00CE70B3">
            <w:pPr>
              <w:spacing w:after="40" w:line="320" w:lineRule="exact"/>
              <w:rPr>
                <w:sz w:val="21"/>
              </w:rPr>
            </w:pPr>
            <w:r>
              <w:rPr>
                <w:rFonts w:hint="eastAsia"/>
                <w:sz w:val="21"/>
              </w:rPr>
              <w:t>身份服务 JVM</w:t>
            </w:r>
          </w:p>
        </w:tc>
        <w:tc>
          <w:tcPr>
            <w:tcW w:w="3000" w:type="dxa"/>
            <w:vAlign w:val="center"/>
          </w:tcPr>
          <w:p w14:paraId="37BA9ADA" w14:textId="255B8D72" w:rsidR="00CE70B3" w:rsidRPr="00CE70B3" w:rsidRDefault="00CE70B3" w:rsidP="00CE70B3">
            <w:pPr>
              <w:spacing w:after="40" w:line="320" w:lineRule="exact"/>
              <w:jc w:val="center"/>
              <w:rPr>
                <w:sz w:val="21"/>
              </w:rPr>
            </w:pPr>
            <w:r>
              <w:rPr>
                <w:rFonts w:hint="eastAsia"/>
                <w:sz w:val="21"/>
              </w:rPr>
              <w:t>500.47</w:t>
            </w:r>
          </w:p>
        </w:tc>
      </w:tr>
    </w:tbl>
    <w:p w14:paraId="00970EE6" w14:textId="77777777" w:rsidR="00CE70B3" w:rsidRDefault="00CE70B3" w:rsidP="00CE70B3">
      <w:pPr>
        <w:spacing w:line="240" w:lineRule="auto"/>
        <w:jc w:val="center"/>
        <w:rPr>
          <w:rFonts w:hint="eastAsia"/>
        </w:rPr>
      </w:pPr>
    </w:p>
    <w:p w14:paraId="6A8B15AE" w14:textId="77777777" w:rsidR="00CE70B3" w:rsidRPr="00CE70B3" w:rsidRDefault="00CE70B3" w:rsidP="00CE70B3">
      <w:pPr>
        <w:rPr>
          <w:rFonts w:hint="eastAsia"/>
        </w:rPr>
      </w:pPr>
      <w:r w:rsidRPr="00CE70B3">
        <w:rPr>
          <w:rFonts w:hint="eastAsia"/>
        </w:rPr>
        <w:t>基准的独立核心测试命名空间在核对与测量后清理，专业库与 RDF 合成证据按测试策略保留；它不是长期部署的生产数据集。20 实体与 40 关系的小规模测量同样出现 20 次图谱和 SPARQL 超时，相关失败及两次种子脚本修正均保留在验收记录中。现有结果不证明性能上限，也不证明指定八核验收环境已经达标。</w:t>
      </w:r>
    </w:p>
    <w:p w14:paraId="42685FA0" w14:textId="77777777" w:rsidR="00CE70B3" w:rsidRPr="00CE70B3" w:rsidRDefault="00CE70B3" w:rsidP="00CE70B3">
      <w:pPr>
        <w:pStyle w:val="1"/>
        <w:rPr>
          <w:rFonts w:hint="eastAsia"/>
        </w:rPr>
      </w:pPr>
      <w:r w:rsidRPr="00CE70B3">
        <w:rPr>
          <w:rFonts w:hint="eastAsia"/>
        </w:rPr>
        <w:t>交付边界与后续验收</w:t>
      </w:r>
    </w:p>
    <w:p w14:paraId="008FE3B4" w14:textId="77777777" w:rsidR="00CE70B3" w:rsidRPr="00CE70B3" w:rsidRDefault="00CE70B3" w:rsidP="00CE70B3">
      <w:pPr>
        <w:rPr>
          <w:rFonts w:hint="eastAsia"/>
        </w:rPr>
      </w:pPr>
      <w:r w:rsidRPr="00CE70B3">
        <w:rPr>
          <w:rFonts w:hint="eastAsia"/>
        </w:rPr>
        <w:t>本次完成的是多库存储、接入与治理结构的改造，以及对应的验证和运维资料。前端外观重设计仍暂停；数据库目录、后端逻辑与前端客户端保持清晰边界。此次交付不能代替原始 P0 加 P1 全产品验收。</w:t>
      </w:r>
    </w:p>
    <w:p w14:paraId="61F26CE0" w14:textId="77777777" w:rsidR="00CE70B3" w:rsidRPr="00CE70B3" w:rsidRDefault="00CE70B3" w:rsidP="00CE70B3">
      <w:pPr>
        <w:rPr>
          <w:rFonts w:hint="eastAsia"/>
        </w:rPr>
      </w:pPr>
      <w:r w:rsidRPr="00CE70B3">
        <w:rPr>
          <w:rFonts w:hint="eastAsia"/>
        </w:rPr>
        <w:t>本机为 Intel Core i5 14600KF，14 个物理核心、20 个逻辑处理器，约 31.85 GiB 内存，Windows 11 Pro。当前环境未提供 Docker 引擎，Compose 配置验证与容器实际运行应分别记录；目标内网服务器仍需执行容器部署、断网、长期运行及标准硬件验收。性能指标不得直接当作指定八核环境的成绩。</w:t>
      </w:r>
    </w:p>
    <w:p w14:paraId="56C529A5" w14:textId="77777777" w:rsidR="00CE70B3" w:rsidRPr="00CE70B3" w:rsidRDefault="00CE70B3" w:rsidP="00CE70B3">
      <w:pPr>
        <w:rPr>
          <w:rFonts w:hint="eastAsia"/>
        </w:rPr>
      </w:pPr>
      <w:r w:rsidRPr="00CE70B3">
        <w:rPr>
          <w:rFonts w:hint="eastAsia"/>
        </w:rPr>
        <w:t>来源真实性核验与晋级流程、真实摄像机和无人机协议适配、真实地块与三维测绘验证，均需要现场资料与独立审核。现有历史和权限校验保障的是记录处理规则，不自行证明来源在物理世界中的准确性。</w:t>
      </w:r>
    </w:p>
    <w:p w14:paraId="5658B86D" w14:textId="77777777" w:rsidR="00CE70B3" w:rsidRPr="00CE70B3" w:rsidRDefault="00CE70B3" w:rsidP="00CE70B3">
      <w:pPr>
        <w:pStyle w:val="1"/>
        <w:rPr>
          <w:rFonts w:hint="eastAsia"/>
        </w:rPr>
      </w:pPr>
      <w:r w:rsidRPr="00CE70B3">
        <w:rPr>
          <w:rFonts w:hint="eastAsia"/>
        </w:rPr>
        <w:t>真实资料问题登记</w:t>
      </w:r>
    </w:p>
    <w:p w14:paraId="5E405934" w14:textId="77777777" w:rsidR="00CE70B3" w:rsidRPr="00CE70B3" w:rsidRDefault="00CE70B3" w:rsidP="00CE70B3">
      <w:pPr>
        <w:rPr>
          <w:rFonts w:hint="eastAsia"/>
        </w:rPr>
      </w:pPr>
      <w:r w:rsidRPr="00CE70B3">
        <w:rPr>
          <w:rFonts w:hint="eastAsia"/>
        </w:rPr>
        <w:t>下表区分已确定的工程方法和仍需现场提供的信息。未知型号、地块数量、坐标基准、录像策略与资料使用权不会由合成样例代填。优先准备农业对象台账、设备台账、边界与点位原件，以及一组完整的设备报文和无人机任务文件，可同时验证身份、空间、时间和原件关联。</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840"/>
        <w:gridCol w:w="3480"/>
        <w:gridCol w:w="5760"/>
      </w:tblGrid>
      <w:tr w:rsidR="00CE70B3" w:rsidRPr="00CE70B3" w14:paraId="5A0A52DB" w14:textId="77777777" w:rsidTr="00CE70B3">
        <w:trPr>
          <w:cantSplit/>
          <w:tblHeader/>
        </w:trPr>
        <w:tc>
          <w:tcPr>
            <w:tcW w:w="840" w:type="dxa"/>
            <w:shd w:val="clear" w:color="auto" w:fill="E8F0F6"/>
            <w:vAlign w:val="center"/>
          </w:tcPr>
          <w:p w14:paraId="460DA8E6" w14:textId="5A11C79E" w:rsidR="00CE70B3" w:rsidRPr="00CE70B3" w:rsidRDefault="00CE70B3" w:rsidP="00CE70B3">
            <w:pPr>
              <w:spacing w:after="40" w:line="320" w:lineRule="exact"/>
              <w:jc w:val="center"/>
              <w:rPr>
                <w:b/>
                <w:sz w:val="21"/>
              </w:rPr>
            </w:pPr>
            <w:r w:rsidRPr="00CE70B3">
              <w:rPr>
                <w:rFonts w:hint="eastAsia"/>
                <w:b/>
                <w:sz w:val="21"/>
              </w:rPr>
              <w:t>编号</w:t>
            </w:r>
          </w:p>
        </w:tc>
        <w:tc>
          <w:tcPr>
            <w:tcW w:w="3480" w:type="dxa"/>
            <w:shd w:val="clear" w:color="auto" w:fill="E8F0F6"/>
            <w:vAlign w:val="center"/>
          </w:tcPr>
          <w:p w14:paraId="151550B4" w14:textId="3515D908" w:rsidR="00CE70B3" w:rsidRPr="00CE70B3" w:rsidRDefault="00CE70B3" w:rsidP="00CE70B3">
            <w:pPr>
              <w:spacing w:after="40" w:line="320" w:lineRule="exact"/>
              <w:rPr>
                <w:b/>
                <w:sz w:val="21"/>
              </w:rPr>
            </w:pPr>
            <w:r w:rsidRPr="00CE70B3">
              <w:rPr>
                <w:rFonts w:hint="eastAsia"/>
                <w:b/>
                <w:sz w:val="21"/>
              </w:rPr>
              <w:t>问题与状态</w:t>
            </w:r>
          </w:p>
        </w:tc>
        <w:tc>
          <w:tcPr>
            <w:tcW w:w="5760" w:type="dxa"/>
            <w:shd w:val="clear" w:color="auto" w:fill="E8F0F6"/>
            <w:vAlign w:val="center"/>
          </w:tcPr>
          <w:p w14:paraId="6DC5D85D" w14:textId="372AD67B" w:rsidR="00CE70B3" w:rsidRPr="00CE70B3" w:rsidRDefault="00CE70B3" w:rsidP="00CE70B3">
            <w:pPr>
              <w:spacing w:after="40" w:line="320" w:lineRule="exact"/>
              <w:rPr>
                <w:b/>
                <w:sz w:val="21"/>
              </w:rPr>
            </w:pPr>
            <w:r w:rsidRPr="00CE70B3">
              <w:rPr>
                <w:rFonts w:hint="eastAsia"/>
                <w:b/>
                <w:sz w:val="21"/>
              </w:rPr>
              <w:t>建议提供的资料或下一步</w:t>
            </w:r>
          </w:p>
        </w:tc>
      </w:tr>
      <w:tr w:rsidR="00CE70B3" w:rsidRPr="00CE70B3" w14:paraId="3EE91165" w14:textId="77777777" w:rsidTr="00CE70B3">
        <w:trPr>
          <w:cantSplit/>
        </w:trPr>
        <w:tc>
          <w:tcPr>
            <w:tcW w:w="840" w:type="dxa"/>
            <w:vAlign w:val="center"/>
          </w:tcPr>
          <w:p w14:paraId="59198B20" w14:textId="7723CBCA" w:rsidR="00CE70B3" w:rsidRPr="00CE70B3" w:rsidRDefault="00CE70B3" w:rsidP="00CE70B3">
            <w:pPr>
              <w:spacing w:after="40" w:line="320" w:lineRule="exact"/>
              <w:jc w:val="center"/>
              <w:rPr>
                <w:sz w:val="21"/>
              </w:rPr>
            </w:pPr>
            <w:r>
              <w:rPr>
                <w:rFonts w:hint="eastAsia"/>
                <w:sz w:val="21"/>
              </w:rPr>
              <w:t>Q01</w:t>
            </w:r>
          </w:p>
        </w:tc>
        <w:tc>
          <w:tcPr>
            <w:tcW w:w="3480" w:type="dxa"/>
            <w:vAlign w:val="center"/>
          </w:tcPr>
          <w:p w14:paraId="384ED1C1" w14:textId="77777777" w:rsidR="00CE70B3" w:rsidRDefault="00CE70B3" w:rsidP="00CE70B3">
            <w:pPr>
              <w:spacing w:after="40" w:line="320" w:lineRule="exact"/>
              <w:rPr>
                <w:rFonts w:hint="eastAsia"/>
                <w:sz w:val="21"/>
              </w:rPr>
            </w:pPr>
            <w:r>
              <w:rPr>
                <w:rFonts w:hint="eastAsia"/>
                <w:sz w:val="21"/>
              </w:rPr>
              <w:t>一主多副的含义</w:t>
            </w:r>
          </w:p>
          <w:p w14:paraId="43FB3639" w14:textId="42D1A504" w:rsidR="00CE70B3" w:rsidRPr="00CE70B3" w:rsidRDefault="00CE70B3" w:rsidP="00CE70B3">
            <w:pPr>
              <w:spacing w:after="40" w:line="320" w:lineRule="exact"/>
              <w:rPr>
                <w:sz w:val="21"/>
              </w:rPr>
            </w:pPr>
            <w:r>
              <w:rPr>
                <w:rFonts w:hint="eastAsia"/>
                <w:sz w:val="21"/>
              </w:rPr>
              <w:t>方案已确认</w:t>
            </w:r>
          </w:p>
        </w:tc>
        <w:tc>
          <w:tcPr>
            <w:tcW w:w="5760" w:type="dxa"/>
            <w:vAlign w:val="center"/>
          </w:tcPr>
          <w:p w14:paraId="175BFC41" w14:textId="0172FA2A" w:rsidR="00CE70B3" w:rsidRPr="00CE70B3" w:rsidRDefault="00CE70B3" w:rsidP="00CE70B3">
            <w:pPr>
              <w:spacing w:after="40" w:line="320" w:lineRule="exact"/>
              <w:rPr>
                <w:sz w:val="21"/>
              </w:rPr>
            </w:pPr>
            <w:r>
              <w:rPr>
                <w:rFonts w:hint="eastAsia"/>
                <w:sz w:val="21"/>
              </w:rPr>
              <w:t>备份、主从复制与高可用另行设计，不把专业库当作灾备副本。</w:t>
            </w:r>
          </w:p>
        </w:tc>
      </w:tr>
      <w:tr w:rsidR="00CE70B3" w:rsidRPr="00CE70B3" w14:paraId="15032C7A" w14:textId="77777777" w:rsidTr="00CE70B3">
        <w:trPr>
          <w:cantSplit/>
        </w:trPr>
        <w:tc>
          <w:tcPr>
            <w:tcW w:w="840" w:type="dxa"/>
            <w:vAlign w:val="center"/>
          </w:tcPr>
          <w:p w14:paraId="0E4D29FC" w14:textId="334E0AF5" w:rsidR="00CE70B3" w:rsidRPr="00CE70B3" w:rsidRDefault="00CE70B3" w:rsidP="00CE70B3">
            <w:pPr>
              <w:spacing w:after="40" w:line="320" w:lineRule="exact"/>
              <w:jc w:val="center"/>
              <w:rPr>
                <w:sz w:val="21"/>
              </w:rPr>
            </w:pPr>
            <w:r>
              <w:rPr>
                <w:rFonts w:hint="eastAsia"/>
                <w:sz w:val="21"/>
              </w:rPr>
              <w:t>Q02</w:t>
            </w:r>
          </w:p>
        </w:tc>
        <w:tc>
          <w:tcPr>
            <w:tcW w:w="3480" w:type="dxa"/>
            <w:vAlign w:val="center"/>
          </w:tcPr>
          <w:p w14:paraId="467B42CA" w14:textId="77777777" w:rsidR="00CE70B3" w:rsidRDefault="00CE70B3" w:rsidP="00CE70B3">
            <w:pPr>
              <w:spacing w:after="40" w:line="320" w:lineRule="exact"/>
              <w:rPr>
                <w:rFonts w:hint="eastAsia"/>
                <w:sz w:val="21"/>
              </w:rPr>
            </w:pPr>
            <w:r>
              <w:rPr>
                <w:rFonts w:hint="eastAsia"/>
                <w:sz w:val="21"/>
              </w:rPr>
              <w:t>摄像机与录像机的完整型号、数量、固件、通道和协议</w:t>
            </w:r>
          </w:p>
          <w:p w14:paraId="4150574D" w14:textId="01BE14BB" w:rsidR="00CE70B3" w:rsidRPr="00CE70B3" w:rsidRDefault="00CE70B3" w:rsidP="00CE70B3">
            <w:pPr>
              <w:spacing w:after="40" w:line="320" w:lineRule="exact"/>
              <w:rPr>
                <w:sz w:val="21"/>
              </w:rPr>
            </w:pPr>
            <w:r>
              <w:rPr>
                <w:rFonts w:hint="eastAsia"/>
                <w:sz w:val="21"/>
              </w:rPr>
              <w:t>待现场提供</w:t>
            </w:r>
          </w:p>
        </w:tc>
        <w:tc>
          <w:tcPr>
            <w:tcW w:w="5760" w:type="dxa"/>
            <w:vAlign w:val="center"/>
          </w:tcPr>
          <w:p w14:paraId="42320C00" w14:textId="32F3C9B1" w:rsidR="00CE70B3" w:rsidRPr="00CE70B3" w:rsidRDefault="00CE70B3" w:rsidP="00CE70B3">
            <w:pPr>
              <w:spacing w:after="40" w:line="320" w:lineRule="exact"/>
              <w:rPr>
                <w:sz w:val="21"/>
              </w:rPr>
            </w:pPr>
            <w:r>
              <w:rPr>
                <w:rFonts w:hint="eastAsia"/>
                <w:sz w:val="21"/>
              </w:rPr>
              <w:t>提供设备铭牌或资产台账、厂家手册、固件版本与只读接入说明。摄像机、NVR 与通道分别登记。</w:t>
            </w:r>
          </w:p>
        </w:tc>
      </w:tr>
      <w:tr w:rsidR="00CE70B3" w:rsidRPr="00CE70B3" w14:paraId="24739B1A" w14:textId="77777777" w:rsidTr="00CE70B3">
        <w:trPr>
          <w:cantSplit/>
        </w:trPr>
        <w:tc>
          <w:tcPr>
            <w:tcW w:w="840" w:type="dxa"/>
            <w:vAlign w:val="center"/>
          </w:tcPr>
          <w:p w14:paraId="35CDFAF2" w14:textId="5407152C" w:rsidR="00CE70B3" w:rsidRPr="00CE70B3" w:rsidRDefault="00CE70B3" w:rsidP="00CE70B3">
            <w:pPr>
              <w:spacing w:after="40" w:line="320" w:lineRule="exact"/>
              <w:jc w:val="center"/>
              <w:rPr>
                <w:sz w:val="21"/>
              </w:rPr>
            </w:pPr>
            <w:r>
              <w:rPr>
                <w:rFonts w:hint="eastAsia"/>
                <w:sz w:val="21"/>
              </w:rPr>
              <w:t>Q03</w:t>
            </w:r>
          </w:p>
        </w:tc>
        <w:tc>
          <w:tcPr>
            <w:tcW w:w="3480" w:type="dxa"/>
            <w:vAlign w:val="center"/>
          </w:tcPr>
          <w:p w14:paraId="22BB9E31" w14:textId="77777777" w:rsidR="00CE70B3" w:rsidRDefault="00CE70B3" w:rsidP="00CE70B3">
            <w:pPr>
              <w:spacing w:after="40" w:line="320" w:lineRule="exact"/>
              <w:rPr>
                <w:rFonts w:hint="eastAsia"/>
                <w:sz w:val="21"/>
              </w:rPr>
            </w:pPr>
            <w:r>
              <w:rPr>
                <w:rFonts w:hint="eastAsia"/>
                <w:sz w:val="21"/>
              </w:rPr>
              <w:t>录像与抓拍的输入策略</w:t>
            </w:r>
          </w:p>
          <w:p w14:paraId="3A20D95A" w14:textId="12B08C8E" w:rsidR="00CE70B3" w:rsidRPr="00CE70B3" w:rsidRDefault="00CE70B3" w:rsidP="00CE70B3">
            <w:pPr>
              <w:spacing w:after="40" w:line="320" w:lineRule="exact"/>
              <w:rPr>
                <w:sz w:val="21"/>
              </w:rPr>
            </w:pPr>
            <w:r>
              <w:rPr>
                <w:rFonts w:hint="eastAsia"/>
                <w:sz w:val="21"/>
              </w:rPr>
              <w:t>工程路径已确认 现场策略待定</w:t>
            </w:r>
          </w:p>
        </w:tc>
        <w:tc>
          <w:tcPr>
            <w:tcW w:w="5760" w:type="dxa"/>
            <w:vAlign w:val="center"/>
          </w:tcPr>
          <w:p w14:paraId="193F1775" w14:textId="4D8D5A20" w:rsidR="00CE70B3" w:rsidRPr="00CE70B3" w:rsidRDefault="00CE70B3" w:rsidP="00CE70B3">
            <w:pPr>
              <w:spacing w:after="40" w:line="320" w:lineRule="exact"/>
              <w:rPr>
                <w:sz w:val="21"/>
              </w:rPr>
            </w:pPr>
            <w:r>
              <w:rPr>
                <w:rFonts w:hint="eastAsia"/>
                <w:sz w:val="21"/>
              </w:rPr>
              <w:t>先接入已有原件和只读出口，按用途再确定长期采集策略，避免重复录像。</w:t>
            </w:r>
          </w:p>
        </w:tc>
      </w:tr>
      <w:tr w:rsidR="00CE70B3" w:rsidRPr="00CE70B3" w14:paraId="35DFEAE8" w14:textId="77777777" w:rsidTr="00CE70B3">
        <w:trPr>
          <w:cantSplit/>
        </w:trPr>
        <w:tc>
          <w:tcPr>
            <w:tcW w:w="840" w:type="dxa"/>
            <w:vAlign w:val="center"/>
          </w:tcPr>
          <w:p w14:paraId="021205BF" w14:textId="2EC40D5B" w:rsidR="00CE70B3" w:rsidRPr="00CE70B3" w:rsidRDefault="00CE70B3" w:rsidP="00CE70B3">
            <w:pPr>
              <w:spacing w:after="40" w:line="320" w:lineRule="exact"/>
              <w:jc w:val="center"/>
              <w:rPr>
                <w:sz w:val="21"/>
              </w:rPr>
            </w:pPr>
            <w:r>
              <w:rPr>
                <w:rFonts w:hint="eastAsia"/>
                <w:sz w:val="21"/>
              </w:rPr>
              <w:t>Q04</w:t>
            </w:r>
          </w:p>
        </w:tc>
        <w:tc>
          <w:tcPr>
            <w:tcW w:w="3480" w:type="dxa"/>
            <w:vAlign w:val="center"/>
          </w:tcPr>
          <w:p w14:paraId="791678D1" w14:textId="77777777" w:rsidR="00CE70B3" w:rsidRDefault="00CE70B3" w:rsidP="00CE70B3">
            <w:pPr>
              <w:spacing w:after="40" w:line="320" w:lineRule="exact"/>
              <w:rPr>
                <w:rFonts w:hint="eastAsia"/>
                <w:sz w:val="21"/>
              </w:rPr>
            </w:pPr>
            <w:r>
              <w:rPr>
                <w:rFonts w:hint="eastAsia"/>
                <w:sz w:val="21"/>
              </w:rPr>
              <w:t>视频码率、分辨率、帧率、保留期与延迟要求</w:t>
            </w:r>
          </w:p>
          <w:p w14:paraId="087326F0" w14:textId="6E25F3CB" w:rsidR="00CE70B3" w:rsidRPr="00CE70B3" w:rsidRDefault="00CE70B3" w:rsidP="00CE70B3">
            <w:pPr>
              <w:spacing w:after="40" w:line="320" w:lineRule="exact"/>
              <w:rPr>
                <w:sz w:val="21"/>
              </w:rPr>
            </w:pPr>
            <w:r>
              <w:rPr>
                <w:rFonts w:hint="eastAsia"/>
                <w:sz w:val="21"/>
              </w:rPr>
              <w:t>待现场提供</w:t>
            </w:r>
          </w:p>
        </w:tc>
        <w:tc>
          <w:tcPr>
            <w:tcW w:w="5760" w:type="dxa"/>
            <w:vAlign w:val="center"/>
          </w:tcPr>
          <w:p w14:paraId="44A981A8" w14:textId="42C76643" w:rsidR="00CE70B3" w:rsidRPr="00CE70B3" w:rsidRDefault="00CE70B3" w:rsidP="00CE70B3">
            <w:pPr>
              <w:spacing w:after="40" w:line="320" w:lineRule="exact"/>
              <w:rPr>
                <w:sz w:val="21"/>
              </w:rPr>
            </w:pPr>
            <w:r>
              <w:rPr>
                <w:rFonts w:hint="eastAsia"/>
                <w:sz w:val="21"/>
              </w:rPr>
              <w:t>提供代表性白天与夜间片段及编码信息。按实际平均和峰值码率、通道数、保留期计算空间并预留开销。</w:t>
            </w:r>
          </w:p>
        </w:tc>
      </w:tr>
      <w:tr w:rsidR="00CE70B3" w:rsidRPr="00CE70B3" w14:paraId="212A6C72" w14:textId="77777777" w:rsidTr="00CE70B3">
        <w:trPr>
          <w:cantSplit/>
        </w:trPr>
        <w:tc>
          <w:tcPr>
            <w:tcW w:w="840" w:type="dxa"/>
            <w:vAlign w:val="center"/>
          </w:tcPr>
          <w:p w14:paraId="6A438B83" w14:textId="324123C4" w:rsidR="00CE70B3" w:rsidRPr="00CE70B3" w:rsidRDefault="00CE70B3" w:rsidP="00CE70B3">
            <w:pPr>
              <w:spacing w:after="40" w:line="320" w:lineRule="exact"/>
              <w:jc w:val="center"/>
              <w:rPr>
                <w:sz w:val="21"/>
              </w:rPr>
            </w:pPr>
            <w:r>
              <w:rPr>
                <w:rFonts w:hint="eastAsia"/>
                <w:sz w:val="21"/>
              </w:rPr>
              <w:lastRenderedPageBreak/>
              <w:t>Q05</w:t>
            </w:r>
          </w:p>
        </w:tc>
        <w:tc>
          <w:tcPr>
            <w:tcW w:w="3480" w:type="dxa"/>
            <w:vAlign w:val="center"/>
          </w:tcPr>
          <w:p w14:paraId="348E19C1" w14:textId="77777777" w:rsidR="00CE70B3" w:rsidRDefault="00CE70B3" w:rsidP="00CE70B3">
            <w:pPr>
              <w:spacing w:after="40" w:line="320" w:lineRule="exact"/>
              <w:rPr>
                <w:rFonts w:hint="eastAsia"/>
                <w:sz w:val="21"/>
              </w:rPr>
            </w:pPr>
            <w:r>
              <w:rPr>
                <w:rFonts w:hint="eastAsia"/>
                <w:sz w:val="21"/>
              </w:rPr>
              <w:t>无人机、载荷、遥控器或机场型号以及文件和飞行日志</w:t>
            </w:r>
          </w:p>
          <w:p w14:paraId="3C4C1A80" w14:textId="4A7EE046" w:rsidR="00CE70B3" w:rsidRPr="00CE70B3" w:rsidRDefault="00CE70B3" w:rsidP="00CE70B3">
            <w:pPr>
              <w:spacing w:after="40" w:line="320" w:lineRule="exact"/>
              <w:rPr>
                <w:sz w:val="21"/>
              </w:rPr>
            </w:pPr>
            <w:r>
              <w:rPr>
                <w:rFonts w:hint="eastAsia"/>
                <w:sz w:val="21"/>
              </w:rPr>
              <w:t>待现场提供</w:t>
            </w:r>
          </w:p>
        </w:tc>
        <w:tc>
          <w:tcPr>
            <w:tcW w:w="5760" w:type="dxa"/>
            <w:vAlign w:val="center"/>
          </w:tcPr>
          <w:p w14:paraId="4EA16848" w14:textId="76AAF865" w:rsidR="00CE70B3" w:rsidRPr="00CE70B3" w:rsidRDefault="00CE70B3" w:rsidP="00CE70B3">
            <w:pPr>
              <w:spacing w:after="40" w:line="320" w:lineRule="exact"/>
              <w:rPr>
                <w:sz w:val="21"/>
              </w:rPr>
            </w:pPr>
            <w:r>
              <w:rPr>
                <w:rFonts w:hint="eastAsia"/>
                <w:sz w:val="21"/>
              </w:rPr>
              <w:t>先提供一次完整任务的原始图片或视频、飞行日志、坐标与时间依据。RGB、多光谱和热红外分别描述。</w:t>
            </w:r>
          </w:p>
        </w:tc>
      </w:tr>
      <w:tr w:rsidR="00CE70B3" w:rsidRPr="00CE70B3" w14:paraId="5491FEF7" w14:textId="77777777" w:rsidTr="00CE70B3">
        <w:trPr>
          <w:cantSplit/>
        </w:trPr>
        <w:tc>
          <w:tcPr>
            <w:tcW w:w="840" w:type="dxa"/>
            <w:vAlign w:val="center"/>
          </w:tcPr>
          <w:p w14:paraId="738F2688" w14:textId="0805E987" w:rsidR="00CE70B3" w:rsidRPr="00CE70B3" w:rsidRDefault="00CE70B3" w:rsidP="00CE70B3">
            <w:pPr>
              <w:spacing w:after="40" w:line="320" w:lineRule="exact"/>
              <w:jc w:val="center"/>
              <w:rPr>
                <w:sz w:val="21"/>
              </w:rPr>
            </w:pPr>
            <w:r>
              <w:rPr>
                <w:rFonts w:hint="eastAsia"/>
                <w:sz w:val="21"/>
              </w:rPr>
              <w:t>Q06</w:t>
            </w:r>
          </w:p>
        </w:tc>
        <w:tc>
          <w:tcPr>
            <w:tcW w:w="3480" w:type="dxa"/>
            <w:vAlign w:val="center"/>
          </w:tcPr>
          <w:p w14:paraId="30A7F8B1" w14:textId="77777777" w:rsidR="00CE70B3" w:rsidRDefault="00CE70B3" w:rsidP="00CE70B3">
            <w:pPr>
              <w:spacing w:after="40" w:line="320" w:lineRule="exact"/>
              <w:rPr>
                <w:rFonts w:hint="eastAsia"/>
                <w:sz w:val="21"/>
              </w:rPr>
            </w:pPr>
            <w:r>
              <w:rPr>
                <w:rFonts w:hint="eastAsia"/>
                <w:sz w:val="21"/>
              </w:rPr>
              <w:t>农场、农田、水塘和果园的真实台账</w:t>
            </w:r>
          </w:p>
          <w:p w14:paraId="55C6166F" w14:textId="36FC60C4" w:rsidR="00CE70B3" w:rsidRPr="00CE70B3" w:rsidRDefault="00CE70B3" w:rsidP="00CE70B3">
            <w:pPr>
              <w:spacing w:after="40" w:line="320" w:lineRule="exact"/>
              <w:rPr>
                <w:sz w:val="21"/>
              </w:rPr>
            </w:pPr>
            <w:r>
              <w:rPr>
                <w:rFonts w:hint="eastAsia"/>
                <w:sz w:val="21"/>
              </w:rPr>
              <w:t>待现场提供</w:t>
            </w:r>
          </w:p>
        </w:tc>
        <w:tc>
          <w:tcPr>
            <w:tcW w:w="5760" w:type="dxa"/>
            <w:vAlign w:val="center"/>
          </w:tcPr>
          <w:p w14:paraId="2B5770E0" w14:textId="180835A7" w:rsidR="00CE70B3" w:rsidRPr="00CE70B3" w:rsidRDefault="00CE70B3" w:rsidP="00CE70B3">
            <w:pPr>
              <w:spacing w:after="40" w:line="320" w:lineRule="exact"/>
              <w:rPr>
                <w:sz w:val="21"/>
              </w:rPr>
            </w:pPr>
            <w:r>
              <w:rPr>
                <w:rFonts w:hint="eastAsia"/>
                <w:sz w:val="21"/>
              </w:rPr>
              <w:t>提供对象编号、名称、边界、归属、面积来源及重叠说明，并指定台账审核人。</w:t>
            </w:r>
          </w:p>
        </w:tc>
      </w:tr>
      <w:tr w:rsidR="00CE70B3" w:rsidRPr="00CE70B3" w14:paraId="5C127D7D" w14:textId="77777777" w:rsidTr="00CE70B3">
        <w:trPr>
          <w:cantSplit/>
        </w:trPr>
        <w:tc>
          <w:tcPr>
            <w:tcW w:w="840" w:type="dxa"/>
            <w:vAlign w:val="center"/>
          </w:tcPr>
          <w:p w14:paraId="7FEF2F68" w14:textId="65DC92EB" w:rsidR="00CE70B3" w:rsidRPr="00CE70B3" w:rsidRDefault="00CE70B3" w:rsidP="00CE70B3">
            <w:pPr>
              <w:spacing w:after="40" w:line="320" w:lineRule="exact"/>
              <w:jc w:val="center"/>
              <w:rPr>
                <w:sz w:val="21"/>
              </w:rPr>
            </w:pPr>
            <w:r>
              <w:rPr>
                <w:rFonts w:hint="eastAsia"/>
                <w:sz w:val="21"/>
              </w:rPr>
              <w:t>Q07</w:t>
            </w:r>
          </w:p>
        </w:tc>
        <w:tc>
          <w:tcPr>
            <w:tcW w:w="3480" w:type="dxa"/>
            <w:vAlign w:val="center"/>
          </w:tcPr>
          <w:p w14:paraId="5985A35D" w14:textId="77777777" w:rsidR="00CE70B3" w:rsidRDefault="00CE70B3" w:rsidP="00CE70B3">
            <w:pPr>
              <w:spacing w:after="40" w:line="320" w:lineRule="exact"/>
              <w:rPr>
                <w:rFonts w:hint="eastAsia"/>
                <w:sz w:val="21"/>
              </w:rPr>
            </w:pPr>
            <w:r>
              <w:rPr>
                <w:rFonts w:hint="eastAsia"/>
                <w:sz w:val="21"/>
              </w:rPr>
              <w:t>设备序列号、外部 ID、主管理归属、共享与移位历史</w:t>
            </w:r>
          </w:p>
          <w:p w14:paraId="15FA9548" w14:textId="76D90352" w:rsidR="00CE70B3" w:rsidRPr="00CE70B3" w:rsidRDefault="00CE70B3" w:rsidP="00CE70B3">
            <w:pPr>
              <w:spacing w:after="40" w:line="320" w:lineRule="exact"/>
              <w:rPr>
                <w:sz w:val="21"/>
              </w:rPr>
            </w:pPr>
            <w:r>
              <w:rPr>
                <w:rFonts w:hint="eastAsia"/>
                <w:sz w:val="21"/>
              </w:rPr>
              <w:t>待现场提供</w:t>
            </w:r>
          </w:p>
        </w:tc>
        <w:tc>
          <w:tcPr>
            <w:tcW w:w="5760" w:type="dxa"/>
            <w:vAlign w:val="center"/>
          </w:tcPr>
          <w:p w14:paraId="493D9F3B" w14:textId="0DFEFDFF" w:rsidR="00CE70B3" w:rsidRPr="00CE70B3" w:rsidRDefault="00CE70B3" w:rsidP="00CE70B3">
            <w:pPr>
              <w:spacing w:after="40" w:line="320" w:lineRule="exact"/>
              <w:rPr>
                <w:sz w:val="21"/>
              </w:rPr>
            </w:pPr>
            <w:r>
              <w:rPr>
                <w:rFonts w:hint="eastAsia"/>
                <w:sz w:val="21"/>
              </w:rPr>
              <w:t>提供原平台设备表与历史变更记录；重复或不确定身份进入人工核对。</w:t>
            </w:r>
          </w:p>
        </w:tc>
      </w:tr>
      <w:tr w:rsidR="00CE70B3" w:rsidRPr="00CE70B3" w14:paraId="2334E03C" w14:textId="77777777" w:rsidTr="00CE70B3">
        <w:trPr>
          <w:cantSplit/>
        </w:trPr>
        <w:tc>
          <w:tcPr>
            <w:tcW w:w="840" w:type="dxa"/>
            <w:vAlign w:val="center"/>
          </w:tcPr>
          <w:p w14:paraId="4C650332" w14:textId="59FD2806" w:rsidR="00CE70B3" w:rsidRPr="00CE70B3" w:rsidRDefault="00CE70B3" w:rsidP="00CE70B3">
            <w:pPr>
              <w:spacing w:after="40" w:line="320" w:lineRule="exact"/>
              <w:jc w:val="center"/>
              <w:rPr>
                <w:sz w:val="21"/>
              </w:rPr>
            </w:pPr>
            <w:r>
              <w:rPr>
                <w:rFonts w:hint="eastAsia"/>
                <w:sz w:val="21"/>
              </w:rPr>
              <w:t>Q08</w:t>
            </w:r>
          </w:p>
        </w:tc>
        <w:tc>
          <w:tcPr>
            <w:tcW w:w="3480" w:type="dxa"/>
            <w:vAlign w:val="center"/>
          </w:tcPr>
          <w:p w14:paraId="74F30EB6" w14:textId="77777777" w:rsidR="00CE70B3" w:rsidRDefault="00CE70B3" w:rsidP="00CE70B3">
            <w:pPr>
              <w:spacing w:after="40" w:line="320" w:lineRule="exact"/>
              <w:rPr>
                <w:rFonts w:hint="eastAsia"/>
                <w:sz w:val="21"/>
              </w:rPr>
            </w:pPr>
            <w:r>
              <w:rPr>
                <w:rFonts w:hint="eastAsia"/>
                <w:sz w:val="21"/>
              </w:rPr>
              <w:t>GIS 原文件、坐标参考系、精度、采集时间与使用权</w:t>
            </w:r>
          </w:p>
          <w:p w14:paraId="5A386663" w14:textId="2B8845D8" w:rsidR="00CE70B3" w:rsidRPr="00CE70B3" w:rsidRDefault="00CE70B3" w:rsidP="00CE70B3">
            <w:pPr>
              <w:spacing w:after="40" w:line="320" w:lineRule="exact"/>
              <w:rPr>
                <w:sz w:val="21"/>
              </w:rPr>
            </w:pPr>
            <w:r>
              <w:rPr>
                <w:rFonts w:hint="eastAsia"/>
                <w:sz w:val="21"/>
              </w:rPr>
              <w:t>待现场提供</w:t>
            </w:r>
          </w:p>
        </w:tc>
        <w:tc>
          <w:tcPr>
            <w:tcW w:w="5760" w:type="dxa"/>
            <w:vAlign w:val="center"/>
          </w:tcPr>
          <w:p w14:paraId="40BCB9E8" w14:textId="0A62C734" w:rsidR="00CE70B3" w:rsidRPr="00CE70B3" w:rsidRDefault="00CE70B3" w:rsidP="00CE70B3">
            <w:pPr>
              <w:spacing w:after="40" w:line="320" w:lineRule="exact"/>
              <w:rPr>
                <w:sz w:val="21"/>
              </w:rPr>
            </w:pPr>
            <w:r>
              <w:rPr>
                <w:rFonts w:hint="eastAsia"/>
                <w:sz w:val="21"/>
              </w:rPr>
              <w:t>优先提供地块边界与设备点位原件，附水平 CRS、转换说明、精度和许可。</w:t>
            </w:r>
          </w:p>
        </w:tc>
      </w:tr>
      <w:tr w:rsidR="00CE70B3" w:rsidRPr="00CE70B3" w14:paraId="02B95DA9" w14:textId="77777777" w:rsidTr="00CE70B3">
        <w:trPr>
          <w:cantSplit/>
        </w:trPr>
        <w:tc>
          <w:tcPr>
            <w:tcW w:w="840" w:type="dxa"/>
            <w:vAlign w:val="center"/>
          </w:tcPr>
          <w:p w14:paraId="3E8B274D" w14:textId="5FF5422C" w:rsidR="00CE70B3" w:rsidRPr="00CE70B3" w:rsidRDefault="00CE70B3" w:rsidP="00CE70B3">
            <w:pPr>
              <w:spacing w:after="40" w:line="320" w:lineRule="exact"/>
              <w:jc w:val="center"/>
              <w:rPr>
                <w:sz w:val="21"/>
              </w:rPr>
            </w:pPr>
            <w:r>
              <w:rPr>
                <w:rFonts w:hint="eastAsia"/>
                <w:sz w:val="21"/>
              </w:rPr>
              <w:t>Q09</w:t>
            </w:r>
          </w:p>
        </w:tc>
        <w:tc>
          <w:tcPr>
            <w:tcW w:w="3480" w:type="dxa"/>
            <w:vAlign w:val="center"/>
          </w:tcPr>
          <w:p w14:paraId="70BA5BED" w14:textId="77777777" w:rsidR="00CE70B3" w:rsidRDefault="00CE70B3" w:rsidP="00CE70B3">
            <w:pPr>
              <w:spacing w:after="40" w:line="320" w:lineRule="exact"/>
              <w:rPr>
                <w:rFonts w:hint="eastAsia"/>
                <w:sz w:val="21"/>
              </w:rPr>
            </w:pPr>
            <w:r>
              <w:rPr>
                <w:rFonts w:hint="eastAsia"/>
                <w:sz w:val="21"/>
              </w:rPr>
              <w:t>三维地图是展示模型、已有测绘成果还是新航测需求</w:t>
            </w:r>
          </w:p>
          <w:p w14:paraId="7B6F9614" w14:textId="38658643" w:rsidR="00CE70B3" w:rsidRPr="00CE70B3" w:rsidRDefault="00CE70B3" w:rsidP="00CE70B3">
            <w:pPr>
              <w:spacing w:after="40" w:line="320" w:lineRule="exact"/>
              <w:rPr>
                <w:sz w:val="21"/>
              </w:rPr>
            </w:pPr>
            <w:r>
              <w:rPr>
                <w:rFonts w:hint="eastAsia"/>
                <w:sz w:val="21"/>
              </w:rPr>
              <w:t>待现场确认</w:t>
            </w:r>
          </w:p>
        </w:tc>
        <w:tc>
          <w:tcPr>
            <w:tcW w:w="5760" w:type="dxa"/>
            <w:vAlign w:val="center"/>
          </w:tcPr>
          <w:p w14:paraId="02DD66B2" w14:textId="0A80C5C6" w:rsidR="00CE70B3" w:rsidRPr="00CE70B3" w:rsidRDefault="00CE70B3" w:rsidP="00CE70B3">
            <w:pPr>
              <w:spacing w:after="40" w:line="320" w:lineRule="exact"/>
              <w:rPr>
                <w:sz w:val="21"/>
              </w:rPr>
            </w:pPr>
            <w:r>
              <w:rPr>
                <w:rFonts w:hint="eastAsia"/>
                <w:sz w:val="21"/>
              </w:rPr>
              <w:t>先确认成果用途与来源。展示模型标为仅展示，专业核验另附证据。</w:t>
            </w:r>
          </w:p>
        </w:tc>
      </w:tr>
      <w:tr w:rsidR="00CE70B3" w:rsidRPr="00CE70B3" w14:paraId="30DAACD3" w14:textId="77777777" w:rsidTr="00CE70B3">
        <w:trPr>
          <w:cantSplit/>
        </w:trPr>
        <w:tc>
          <w:tcPr>
            <w:tcW w:w="840" w:type="dxa"/>
            <w:vAlign w:val="center"/>
          </w:tcPr>
          <w:p w14:paraId="1C4AC935" w14:textId="5EF88393" w:rsidR="00CE70B3" w:rsidRPr="00CE70B3" w:rsidRDefault="00CE70B3" w:rsidP="00CE70B3">
            <w:pPr>
              <w:spacing w:after="40" w:line="320" w:lineRule="exact"/>
              <w:jc w:val="center"/>
              <w:rPr>
                <w:sz w:val="21"/>
              </w:rPr>
            </w:pPr>
            <w:r>
              <w:rPr>
                <w:rFonts w:hint="eastAsia"/>
                <w:sz w:val="21"/>
              </w:rPr>
              <w:t>Q10</w:t>
            </w:r>
          </w:p>
        </w:tc>
        <w:tc>
          <w:tcPr>
            <w:tcW w:w="3480" w:type="dxa"/>
            <w:vAlign w:val="center"/>
          </w:tcPr>
          <w:p w14:paraId="0EEEF43B" w14:textId="77777777" w:rsidR="00CE70B3" w:rsidRDefault="00CE70B3" w:rsidP="00CE70B3">
            <w:pPr>
              <w:spacing w:after="40" w:line="320" w:lineRule="exact"/>
              <w:rPr>
                <w:rFonts w:hint="eastAsia"/>
                <w:sz w:val="21"/>
              </w:rPr>
            </w:pPr>
            <w:r>
              <w:rPr>
                <w:rFonts w:hint="eastAsia"/>
                <w:sz w:val="21"/>
              </w:rPr>
              <w:t>DEM 或 DSM、正射影像、点云、3D Tiles、控制点和垂直基准</w:t>
            </w:r>
          </w:p>
          <w:p w14:paraId="7C15B230" w14:textId="001C2AB8" w:rsidR="00CE70B3" w:rsidRPr="00CE70B3" w:rsidRDefault="00CE70B3" w:rsidP="00CE70B3">
            <w:pPr>
              <w:spacing w:after="40" w:line="320" w:lineRule="exact"/>
              <w:rPr>
                <w:sz w:val="21"/>
              </w:rPr>
            </w:pPr>
            <w:r>
              <w:rPr>
                <w:rFonts w:hint="eastAsia"/>
                <w:sz w:val="21"/>
              </w:rPr>
              <w:t>待现场提供</w:t>
            </w:r>
          </w:p>
        </w:tc>
        <w:tc>
          <w:tcPr>
            <w:tcW w:w="5760" w:type="dxa"/>
            <w:vAlign w:val="center"/>
          </w:tcPr>
          <w:p w14:paraId="6761DFFC" w14:textId="092FF308" w:rsidR="00CE70B3" w:rsidRPr="00CE70B3" w:rsidRDefault="00CE70B3" w:rsidP="00CE70B3">
            <w:pPr>
              <w:spacing w:after="40" w:line="320" w:lineRule="exact"/>
              <w:rPr>
                <w:sz w:val="21"/>
              </w:rPr>
            </w:pPr>
            <w:r>
              <w:rPr>
                <w:rFonts w:hint="eastAsia"/>
                <w:sz w:val="21"/>
              </w:rPr>
              <w:t>提供原始成果、坐标和垂直基准、分辨率、检查点与精度报告。</w:t>
            </w:r>
          </w:p>
        </w:tc>
      </w:tr>
      <w:tr w:rsidR="00CE70B3" w:rsidRPr="00CE70B3" w14:paraId="4B84BBC6" w14:textId="77777777" w:rsidTr="00CE70B3">
        <w:trPr>
          <w:cantSplit/>
        </w:trPr>
        <w:tc>
          <w:tcPr>
            <w:tcW w:w="840" w:type="dxa"/>
            <w:vAlign w:val="center"/>
          </w:tcPr>
          <w:p w14:paraId="5024F22B" w14:textId="7EDC8653" w:rsidR="00CE70B3" w:rsidRPr="00CE70B3" w:rsidRDefault="00CE70B3" w:rsidP="00CE70B3">
            <w:pPr>
              <w:spacing w:after="40" w:line="320" w:lineRule="exact"/>
              <w:jc w:val="center"/>
              <w:rPr>
                <w:sz w:val="21"/>
              </w:rPr>
            </w:pPr>
            <w:r>
              <w:rPr>
                <w:rFonts w:hint="eastAsia"/>
                <w:sz w:val="21"/>
              </w:rPr>
              <w:t>Q11</w:t>
            </w:r>
          </w:p>
        </w:tc>
        <w:tc>
          <w:tcPr>
            <w:tcW w:w="3480" w:type="dxa"/>
            <w:vAlign w:val="center"/>
          </w:tcPr>
          <w:p w14:paraId="28073CF1" w14:textId="77777777" w:rsidR="00CE70B3" w:rsidRDefault="00CE70B3" w:rsidP="00CE70B3">
            <w:pPr>
              <w:spacing w:after="40" w:line="320" w:lineRule="exact"/>
              <w:rPr>
                <w:rFonts w:hint="eastAsia"/>
                <w:sz w:val="21"/>
              </w:rPr>
            </w:pPr>
            <w:r>
              <w:rPr>
                <w:rFonts w:hint="eastAsia"/>
                <w:sz w:val="21"/>
              </w:rPr>
              <w:t>来源主键、重复记录与外部编号变更</w:t>
            </w:r>
          </w:p>
          <w:p w14:paraId="346B3B75" w14:textId="38B9B12F" w:rsidR="00CE70B3" w:rsidRPr="00CE70B3" w:rsidRDefault="00CE70B3" w:rsidP="00CE70B3">
            <w:pPr>
              <w:spacing w:after="40" w:line="320" w:lineRule="exact"/>
              <w:rPr>
                <w:sz w:val="21"/>
              </w:rPr>
            </w:pPr>
            <w:r>
              <w:rPr>
                <w:rFonts w:hint="eastAsia"/>
                <w:sz w:val="21"/>
              </w:rPr>
              <w:t>关联方法已确认 真实键待提供</w:t>
            </w:r>
          </w:p>
        </w:tc>
        <w:tc>
          <w:tcPr>
            <w:tcW w:w="5760" w:type="dxa"/>
            <w:vAlign w:val="center"/>
          </w:tcPr>
          <w:p w14:paraId="10D4B732" w14:textId="0F8B32EE" w:rsidR="00CE70B3" w:rsidRPr="00CE70B3" w:rsidRDefault="00CE70B3" w:rsidP="00CE70B3">
            <w:pPr>
              <w:spacing w:after="40" w:line="320" w:lineRule="exact"/>
              <w:rPr>
                <w:sz w:val="21"/>
              </w:rPr>
            </w:pPr>
            <w:r>
              <w:rPr>
                <w:rFonts w:hint="eastAsia"/>
                <w:sz w:val="21"/>
              </w:rPr>
              <w:t>提供源表或 API 数据字典、主键和重用规则、重复样本及历史映射。</w:t>
            </w:r>
          </w:p>
        </w:tc>
      </w:tr>
      <w:tr w:rsidR="00CE70B3" w:rsidRPr="00CE70B3" w14:paraId="2A852D21" w14:textId="77777777" w:rsidTr="00CE70B3">
        <w:trPr>
          <w:cantSplit/>
        </w:trPr>
        <w:tc>
          <w:tcPr>
            <w:tcW w:w="840" w:type="dxa"/>
            <w:vAlign w:val="center"/>
          </w:tcPr>
          <w:p w14:paraId="3E248720" w14:textId="6D1A1BE1" w:rsidR="00CE70B3" w:rsidRPr="00CE70B3" w:rsidRDefault="00CE70B3" w:rsidP="00CE70B3">
            <w:pPr>
              <w:spacing w:after="40" w:line="320" w:lineRule="exact"/>
              <w:jc w:val="center"/>
              <w:rPr>
                <w:sz w:val="21"/>
              </w:rPr>
            </w:pPr>
            <w:r>
              <w:rPr>
                <w:rFonts w:hint="eastAsia"/>
                <w:sz w:val="21"/>
              </w:rPr>
              <w:t>Q12</w:t>
            </w:r>
          </w:p>
        </w:tc>
        <w:tc>
          <w:tcPr>
            <w:tcW w:w="3480" w:type="dxa"/>
            <w:vAlign w:val="center"/>
          </w:tcPr>
          <w:p w14:paraId="13B546F6" w14:textId="77777777" w:rsidR="00CE70B3" w:rsidRDefault="00CE70B3" w:rsidP="00CE70B3">
            <w:pPr>
              <w:spacing w:after="40" w:line="320" w:lineRule="exact"/>
              <w:rPr>
                <w:rFonts w:hint="eastAsia"/>
                <w:sz w:val="21"/>
              </w:rPr>
            </w:pPr>
            <w:r>
              <w:rPr>
                <w:rFonts w:hint="eastAsia"/>
                <w:sz w:val="21"/>
              </w:rPr>
              <w:t>指标、单位、频率、时间源、校准信息与缺失码</w:t>
            </w:r>
          </w:p>
          <w:p w14:paraId="1A60BB8E" w14:textId="2C700B48" w:rsidR="00CE70B3" w:rsidRPr="00CE70B3" w:rsidRDefault="00CE70B3" w:rsidP="00CE70B3">
            <w:pPr>
              <w:spacing w:after="40" w:line="320" w:lineRule="exact"/>
              <w:rPr>
                <w:sz w:val="21"/>
              </w:rPr>
            </w:pPr>
            <w:r>
              <w:rPr>
                <w:rFonts w:hint="eastAsia"/>
                <w:sz w:val="21"/>
              </w:rPr>
              <w:t>待现场提供</w:t>
            </w:r>
          </w:p>
        </w:tc>
        <w:tc>
          <w:tcPr>
            <w:tcW w:w="5760" w:type="dxa"/>
            <w:vAlign w:val="center"/>
          </w:tcPr>
          <w:p w14:paraId="0C0803C4" w14:textId="6A2D90B3" w:rsidR="00CE70B3" w:rsidRPr="00CE70B3" w:rsidRDefault="00CE70B3" w:rsidP="00CE70B3">
            <w:pPr>
              <w:spacing w:after="40" w:line="320" w:lineRule="exact"/>
              <w:rPr>
                <w:sz w:val="21"/>
              </w:rPr>
            </w:pPr>
            <w:r>
              <w:rPr>
                <w:rFonts w:hint="eastAsia"/>
                <w:sz w:val="21"/>
              </w:rPr>
              <w:t>提供原始报文、正常与异常样本、时区、校准资料和单位字典。</w:t>
            </w:r>
          </w:p>
        </w:tc>
      </w:tr>
      <w:tr w:rsidR="00CE70B3" w:rsidRPr="00CE70B3" w14:paraId="78770AB9" w14:textId="77777777" w:rsidTr="00CE70B3">
        <w:trPr>
          <w:cantSplit/>
        </w:trPr>
        <w:tc>
          <w:tcPr>
            <w:tcW w:w="840" w:type="dxa"/>
            <w:vAlign w:val="center"/>
          </w:tcPr>
          <w:p w14:paraId="522103EF" w14:textId="1DAC7F27" w:rsidR="00CE70B3" w:rsidRPr="00CE70B3" w:rsidRDefault="00CE70B3" w:rsidP="00CE70B3">
            <w:pPr>
              <w:spacing w:after="40" w:line="320" w:lineRule="exact"/>
              <w:jc w:val="center"/>
              <w:rPr>
                <w:sz w:val="21"/>
              </w:rPr>
            </w:pPr>
            <w:r>
              <w:rPr>
                <w:rFonts w:hint="eastAsia"/>
                <w:sz w:val="21"/>
              </w:rPr>
              <w:t>Q13</w:t>
            </w:r>
          </w:p>
        </w:tc>
        <w:tc>
          <w:tcPr>
            <w:tcW w:w="3480" w:type="dxa"/>
            <w:vAlign w:val="center"/>
          </w:tcPr>
          <w:p w14:paraId="45B9C651" w14:textId="77777777" w:rsidR="00CE70B3" w:rsidRDefault="00CE70B3" w:rsidP="00CE70B3">
            <w:pPr>
              <w:spacing w:after="40" w:line="320" w:lineRule="exact"/>
              <w:rPr>
                <w:rFonts w:hint="eastAsia"/>
                <w:sz w:val="21"/>
              </w:rPr>
            </w:pPr>
            <w:r>
              <w:rPr>
                <w:rFonts w:hint="eastAsia"/>
                <w:sz w:val="21"/>
              </w:rPr>
              <w:t>首批设备手册、协议、农业专业资料与参考本体</w:t>
            </w:r>
          </w:p>
          <w:p w14:paraId="57A0C376" w14:textId="02F9F77B" w:rsidR="00CE70B3" w:rsidRPr="00CE70B3" w:rsidRDefault="00CE70B3" w:rsidP="00CE70B3">
            <w:pPr>
              <w:spacing w:after="40" w:line="320" w:lineRule="exact"/>
              <w:rPr>
                <w:sz w:val="21"/>
              </w:rPr>
            </w:pPr>
            <w:r>
              <w:rPr>
                <w:rFonts w:hint="eastAsia"/>
                <w:sz w:val="21"/>
              </w:rPr>
              <w:t>待资料与许可确认</w:t>
            </w:r>
          </w:p>
        </w:tc>
        <w:tc>
          <w:tcPr>
            <w:tcW w:w="5760" w:type="dxa"/>
            <w:vAlign w:val="center"/>
          </w:tcPr>
          <w:p w14:paraId="4D776553" w14:textId="711524BA" w:rsidR="00CE70B3" w:rsidRPr="00CE70B3" w:rsidRDefault="00CE70B3" w:rsidP="00CE70B3">
            <w:pPr>
              <w:spacing w:after="40" w:line="320" w:lineRule="exact"/>
              <w:rPr>
                <w:sz w:val="21"/>
              </w:rPr>
            </w:pPr>
            <w:r>
              <w:rPr>
                <w:rFonts w:hint="eastAsia"/>
                <w:sz w:val="21"/>
              </w:rPr>
              <w:t>按原件、固定版本、来源、许可、适用范围和审核人提交资料；参考本体先映射审核再发布。</w:t>
            </w:r>
          </w:p>
        </w:tc>
      </w:tr>
      <w:tr w:rsidR="00CE70B3" w:rsidRPr="00CE70B3" w14:paraId="772415B3" w14:textId="77777777" w:rsidTr="00CE70B3">
        <w:trPr>
          <w:cantSplit/>
        </w:trPr>
        <w:tc>
          <w:tcPr>
            <w:tcW w:w="840" w:type="dxa"/>
            <w:vAlign w:val="center"/>
          </w:tcPr>
          <w:p w14:paraId="09E358CA" w14:textId="7D96AABE" w:rsidR="00CE70B3" w:rsidRPr="00CE70B3" w:rsidRDefault="00CE70B3" w:rsidP="00CE70B3">
            <w:pPr>
              <w:spacing w:after="40" w:line="320" w:lineRule="exact"/>
              <w:jc w:val="center"/>
              <w:rPr>
                <w:sz w:val="21"/>
              </w:rPr>
            </w:pPr>
            <w:r>
              <w:rPr>
                <w:rFonts w:hint="eastAsia"/>
                <w:sz w:val="21"/>
              </w:rPr>
              <w:lastRenderedPageBreak/>
              <w:t>Q14</w:t>
            </w:r>
          </w:p>
        </w:tc>
        <w:tc>
          <w:tcPr>
            <w:tcW w:w="3480" w:type="dxa"/>
            <w:vAlign w:val="center"/>
          </w:tcPr>
          <w:p w14:paraId="4150E572" w14:textId="77777777" w:rsidR="00CE70B3" w:rsidRDefault="00CE70B3" w:rsidP="00CE70B3">
            <w:pPr>
              <w:spacing w:after="40" w:line="320" w:lineRule="exact"/>
              <w:rPr>
                <w:rFonts w:hint="eastAsia"/>
                <w:sz w:val="21"/>
              </w:rPr>
            </w:pPr>
            <w:r>
              <w:rPr>
                <w:rFonts w:hint="eastAsia"/>
                <w:sz w:val="21"/>
              </w:rPr>
              <w:t>原平台导出、只读 API、分页、增量游标、删除与更正规则</w:t>
            </w:r>
          </w:p>
          <w:p w14:paraId="71D20157" w14:textId="577F1BFB" w:rsidR="00CE70B3" w:rsidRPr="00CE70B3" w:rsidRDefault="00CE70B3" w:rsidP="00CE70B3">
            <w:pPr>
              <w:spacing w:after="40" w:line="320" w:lineRule="exact"/>
              <w:rPr>
                <w:sz w:val="21"/>
              </w:rPr>
            </w:pPr>
            <w:r>
              <w:rPr>
                <w:rFonts w:hint="eastAsia"/>
                <w:sz w:val="21"/>
              </w:rPr>
              <w:t>待接口资料</w:t>
            </w:r>
          </w:p>
        </w:tc>
        <w:tc>
          <w:tcPr>
            <w:tcW w:w="5760" w:type="dxa"/>
            <w:vAlign w:val="center"/>
          </w:tcPr>
          <w:p w14:paraId="208A5D25" w14:textId="532EDD85" w:rsidR="00CE70B3" w:rsidRPr="00CE70B3" w:rsidRDefault="00CE70B3" w:rsidP="00CE70B3">
            <w:pPr>
              <w:spacing w:after="40" w:line="320" w:lineRule="exact"/>
              <w:rPr>
                <w:sz w:val="21"/>
              </w:rPr>
            </w:pPr>
            <w:r>
              <w:rPr>
                <w:rFonts w:hint="eastAsia"/>
                <w:sz w:val="21"/>
              </w:rPr>
              <w:t>文件先行，取得接口契约与样本后验证断点、重试、删除、更正及权限，再启用自动增量。</w:t>
            </w:r>
          </w:p>
        </w:tc>
      </w:tr>
      <w:tr w:rsidR="00CE70B3" w:rsidRPr="00CE70B3" w14:paraId="7EF5F23A" w14:textId="77777777" w:rsidTr="00CE70B3">
        <w:trPr>
          <w:cantSplit/>
        </w:trPr>
        <w:tc>
          <w:tcPr>
            <w:tcW w:w="840" w:type="dxa"/>
            <w:vAlign w:val="center"/>
          </w:tcPr>
          <w:p w14:paraId="3E617C3F" w14:textId="18214857" w:rsidR="00CE70B3" w:rsidRPr="00CE70B3" w:rsidRDefault="00CE70B3" w:rsidP="00CE70B3">
            <w:pPr>
              <w:spacing w:after="40" w:line="320" w:lineRule="exact"/>
              <w:jc w:val="center"/>
              <w:rPr>
                <w:sz w:val="21"/>
              </w:rPr>
            </w:pPr>
            <w:r>
              <w:rPr>
                <w:rFonts w:hint="eastAsia"/>
                <w:sz w:val="21"/>
              </w:rPr>
              <w:t>Q15</w:t>
            </w:r>
          </w:p>
        </w:tc>
        <w:tc>
          <w:tcPr>
            <w:tcW w:w="3480" w:type="dxa"/>
            <w:vAlign w:val="center"/>
          </w:tcPr>
          <w:p w14:paraId="2B464925" w14:textId="77777777" w:rsidR="00CE70B3" w:rsidRDefault="00CE70B3" w:rsidP="00CE70B3">
            <w:pPr>
              <w:spacing w:after="40" w:line="320" w:lineRule="exact"/>
              <w:rPr>
                <w:rFonts w:hint="eastAsia"/>
                <w:sz w:val="21"/>
              </w:rPr>
            </w:pPr>
            <w:r>
              <w:rPr>
                <w:rFonts w:hint="eastAsia"/>
                <w:sz w:val="21"/>
              </w:rPr>
              <w:t>内网服务器系统、磁盘、备份位置、网络和管理人</w:t>
            </w:r>
          </w:p>
          <w:p w14:paraId="3CE85F6B" w14:textId="4270C950" w:rsidR="00CE70B3" w:rsidRPr="00CE70B3" w:rsidRDefault="00CE70B3" w:rsidP="00CE70B3">
            <w:pPr>
              <w:spacing w:after="40" w:line="320" w:lineRule="exact"/>
              <w:rPr>
                <w:sz w:val="21"/>
              </w:rPr>
            </w:pPr>
            <w:r>
              <w:rPr>
                <w:rFonts w:hint="eastAsia"/>
                <w:sz w:val="21"/>
              </w:rPr>
              <w:t>开发机已记录 目标服务器待提供</w:t>
            </w:r>
          </w:p>
        </w:tc>
        <w:tc>
          <w:tcPr>
            <w:tcW w:w="5760" w:type="dxa"/>
            <w:vAlign w:val="center"/>
          </w:tcPr>
          <w:p w14:paraId="39A1603E" w14:textId="47F50B29" w:rsidR="00CE70B3" w:rsidRPr="00CE70B3" w:rsidRDefault="00CE70B3" w:rsidP="00CE70B3">
            <w:pPr>
              <w:spacing w:after="40" w:line="320" w:lineRule="exact"/>
              <w:rPr>
                <w:sz w:val="21"/>
              </w:rPr>
            </w:pPr>
            <w:r>
              <w:rPr>
                <w:rFonts w:hint="eastAsia"/>
                <w:sz w:val="21"/>
              </w:rPr>
              <w:t>提供目标服务器配置与可用空间，在目标容器环境执行部署和断网验收。</w:t>
            </w:r>
          </w:p>
        </w:tc>
      </w:tr>
      <w:tr w:rsidR="00CE70B3" w:rsidRPr="00CE70B3" w14:paraId="7103B279" w14:textId="77777777" w:rsidTr="00CE70B3">
        <w:trPr>
          <w:cantSplit/>
        </w:trPr>
        <w:tc>
          <w:tcPr>
            <w:tcW w:w="840" w:type="dxa"/>
            <w:vAlign w:val="center"/>
          </w:tcPr>
          <w:p w14:paraId="3C5A94C1" w14:textId="4FE0FB42" w:rsidR="00CE70B3" w:rsidRPr="00CE70B3" w:rsidRDefault="00CE70B3" w:rsidP="00CE70B3">
            <w:pPr>
              <w:spacing w:after="40" w:line="320" w:lineRule="exact"/>
              <w:jc w:val="center"/>
              <w:rPr>
                <w:sz w:val="21"/>
              </w:rPr>
            </w:pPr>
            <w:r>
              <w:rPr>
                <w:rFonts w:hint="eastAsia"/>
                <w:sz w:val="21"/>
              </w:rPr>
              <w:t>Q16</w:t>
            </w:r>
          </w:p>
        </w:tc>
        <w:tc>
          <w:tcPr>
            <w:tcW w:w="3480" w:type="dxa"/>
            <w:vAlign w:val="center"/>
          </w:tcPr>
          <w:p w14:paraId="0825A784" w14:textId="77777777" w:rsidR="00CE70B3" w:rsidRDefault="00CE70B3" w:rsidP="00CE70B3">
            <w:pPr>
              <w:spacing w:after="40" w:line="320" w:lineRule="exact"/>
              <w:rPr>
                <w:rFonts w:hint="eastAsia"/>
                <w:sz w:val="21"/>
              </w:rPr>
            </w:pPr>
            <w:r>
              <w:rPr>
                <w:rFonts w:hint="eastAsia"/>
                <w:sz w:val="21"/>
              </w:rPr>
              <w:t>观测、媒体、审计的保留期及 RPO 与 RTO</w:t>
            </w:r>
          </w:p>
          <w:p w14:paraId="7A09895A" w14:textId="279835DE" w:rsidR="00CE70B3" w:rsidRPr="00CE70B3" w:rsidRDefault="00CE70B3" w:rsidP="00CE70B3">
            <w:pPr>
              <w:spacing w:after="40" w:line="320" w:lineRule="exact"/>
              <w:rPr>
                <w:sz w:val="21"/>
              </w:rPr>
            </w:pPr>
            <w:r>
              <w:rPr>
                <w:rFonts w:hint="eastAsia"/>
                <w:sz w:val="21"/>
              </w:rPr>
              <w:t>待业务确认</w:t>
            </w:r>
          </w:p>
        </w:tc>
        <w:tc>
          <w:tcPr>
            <w:tcW w:w="5760" w:type="dxa"/>
            <w:vAlign w:val="center"/>
          </w:tcPr>
          <w:p w14:paraId="5AE72859" w14:textId="1EBA078D" w:rsidR="00CE70B3" w:rsidRPr="00CE70B3" w:rsidRDefault="00CE70B3" w:rsidP="00CE70B3">
            <w:pPr>
              <w:spacing w:after="40" w:line="320" w:lineRule="exact"/>
              <w:rPr>
                <w:sz w:val="21"/>
              </w:rPr>
            </w:pPr>
            <w:r>
              <w:rPr>
                <w:rFonts w:hint="eastAsia"/>
                <w:sz w:val="21"/>
              </w:rPr>
              <w:t>分别规定数据类别的保留期、允许丢失时间和恢复耗时目标，再根据恢复演练调整。</w:t>
            </w:r>
          </w:p>
        </w:tc>
      </w:tr>
      <w:tr w:rsidR="00CE70B3" w:rsidRPr="00CE70B3" w14:paraId="03C4425D" w14:textId="77777777" w:rsidTr="00CE70B3">
        <w:trPr>
          <w:cantSplit/>
        </w:trPr>
        <w:tc>
          <w:tcPr>
            <w:tcW w:w="840" w:type="dxa"/>
            <w:vAlign w:val="center"/>
          </w:tcPr>
          <w:p w14:paraId="35E2CB7C" w14:textId="05140206" w:rsidR="00CE70B3" w:rsidRPr="00CE70B3" w:rsidRDefault="00CE70B3" w:rsidP="00CE70B3">
            <w:pPr>
              <w:spacing w:after="40" w:line="320" w:lineRule="exact"/>
              <w:jc w:val="center"/>
              <w:rPr>
                <w:sz w:val="21"/>
              </w:rPr>
            </w:pPr>
            <w:r>
              <w:rPr>
                <w:rFonts w:hint="eastAsia"/>
                <w:sz w:val="21"/>
              </w:rPr>
              <w:t>Q17</w:t>
            </w:r>
          </w:p>
        </w:tc>
        <w:tc>
          <w:tcPr>
            <w:tcW w:w="3480" w:type="dxa"/>
            <w:vAlign w:val="center"/>
          </w:tcPr>
          <w:p w14:paraId="4F6524B8" w14:textId="77777777" w:rsidR="00CE70B3" w:rsidRDefault="00CE70B3" w:rsidP="00CE70B3">
            <w:pPr>
              <w:spacing w:after="40" w:line="320" w:lineRule="exact"/>
              <w:rPr>
                <w:rFonts w:hint="eastAsia"/>
                <w:sz w:val="21"/>
              </w:rPr>
            </w:pPr>
            <w:r>
              <w:rPr>
                <w:rFonts w:hint="eastAsia"/>
                <w:sz w:val="21"/>
              </w:rPr>
              <w:t>需迁移的真实数据库、容量、版本和停写窗口</w:t>
            </w:r>
          </w:p>
          <w:p w14:paraId="58A533E1" w14:textId="763E7584" w:rsidR="00CE70B3" w:rsidRPr="00CE70B3" w:rsidRDefault="00CE70B3" w:rsidP="00CE70B3">
            <w:pPr>
              <w:spacing w:after="40" w:line="320" w:lineRule="exact"/>
              <w:rPr>
                <w:sz w:val="21"/>
              </w:rPr>
            </w:pPr>
            <w:r>
              <w:rPr>
                <w:rFonts w:hint="eastAsia"/>
                <w:sz w:val="21"/>
              </w:rPr>
              <w:t>待生产资料</w:t>
            </w:r>
          </w:p>
        </w:tc>
        <w:tc>
          <w:tcPr>
            <w:tcW w:w="5760" w:type="dxa"/>
            <w:vAlign w:val="center"/>
          </w:tcPr>
          <w:p w14:paraId="54C424CA" w14:textId="61C07606" w:rsidR="00CE70B3" w:rsidRPr="00CE70B3" w:rsidRDefault="00CE70B3" w:rsidP="00CE70B3">
            <w:pPr>
              <w:spacing w:after="40" w:line="320" w:lineRule="exact"/>
              <w:rPr>
                <w:sz w:val="21"/>
              </w:rPr>
            </w:pPr>
            <w:r>
              <w:rPr>
                <w:rFonts w:hint="eastAsia"/>
                <w:sz w:val="21"/>
              </w:rPr>
              <w:t>先盘点并验证备份，提供目标和维护窗口，通过高风险审批后再实施生产切换。</w:t>
            </w:r>
          </w:p>
        </w:tc>
      </w:tr>
      <w:tr w:rsidR="00CE70B3" w:rsidRPr="00CE70B3" w14:paraId="3AA7FFEC" w14:textId="77777777" w:rsidTr="00CE70B3">
        <w:trPr>
          <w:cantSplit/>
        </w:trPr>
        <w:tc>
          <w:tcPr>
            <w:tcW w:w="840" w:type="dxa"/>
            <w:vAlign w:val="center"/>
          </w:tcPr>
          <w:p w14:paraId="1B328942" w14:textId="6B9E5AFF" w:rsidR="00CE70B3" w:rsidRPr="00CE70B3" w:rsidRDefault="00CE70B3" w:rsidP="00CE70B3">
            <w:pPr>
              <w:spacing w:after="40" w:line="320" w:lineRule="exact"/>
              <w:jc w:val="center"/>
              <w:rPr>
                <w:sz w:val="21"/>
              </w:rPr>
            </w:pPr>
            <w:r>
              <w:rPr>
                <w:rFonts w:hint="eastAsia"/>
                <w:sz w:val="21"/>
              </w:rPr>
              <w:t>Q18</w:t>
            </w:r>
          </w:p>
        </w:tc>
        <w:tc>
          <w:tcPr>
            <w:tcW w:w="3480" w:type="dxa"/>
            <w:vAlign w:val="center"/>
          </w:tcPr>
          <w:p w14:paraId="107E27A5" w14:textId="77777777" w:rsidR="00CE70B3" w:rsidRDefault="00CE70B3" w:rsidP="00CE70B3">
            <w:pPr>
              <w:spacing w:after="40" w:line="320" w:lineRule="exact"/>
              <w:rPr>
                <w:rFonts w:hint="eastAsia"/>
                <w:sz w:val="21"/>
              </w:rPr>
            </w:pPr>
            <w:r>
              <w:rPr>
                <w:rFonts w:hint="eastAsia"/>
                <w:sz w:val="21"/>
              </w:rPr>
              <w:t>需要直接复用的 GitHub 目录及代码使用权</w:t>
            </w:r>
          </w:p>
          <w:p w14:paraId="7CC8678A" w14:textId="52C3A8AD" w:rsidR="00CE70B3" w:rsidRPr="00CE70B3" w:rsidRDefault="00CE70B3" w:rsidP="00CE70B3">
            <w:pPr>
              <w:spacing w:after="40" w:line="320" w:lineRule="exact"/>
              <w:rPr>
                <w:sz w:val="21"/>
              </w:rPr>
            </w:pPr>
            <w:r>
              <w:rPr>
                <w:rFonts w:hint="eastAsia"/>
                <w:sz w:val="21"/>
              </w:rPr>
              <w:t>参考仓库已识别 复用权待核验</w:t>
            </w:r>
          </w:p>
        </w:tc>
        <w:tc>
          <w:tcPr>
            <w:tcW w:w="5760" w:type="dxa"/>
            <w:vAlign w:val="center"/>
          </w:tcPr>
          <w:p w14:paraId="2F390CAC" w14:textId="2F7CC129" w:rsidR="00CE70B3" w:rsidRPr="00CE70B3" w:rsidRDefault="00CE70B3" w:rsidP="00CE70B3">
            <w:pPr>
              <w:spacing w:after="40" w:line="320" w:lineRule="exact"/>
              <w:rPr>
                <w:sz w:val="21"/>
              </w:rPr>
            </w:pPr>
            <w:r>
              <w:rPr>
                <w:rFonts w:hint="eastAsia"/>
                <w:sz w:val="21"/>
              </w:rPr>
              <w:t>指出期望复用的功能和路径，补充许可或授权。当前依据需求独立实现契约，并保留出处。</w:t>
            </w:r>
          </w:p>
        </w:tc>
      </w:tr>
    </w:tbl>
    <w:p w14:paraId="25114E86" w14:textId="77777777" w:rsidR="00CE70B3" w:rsidRDefault="00CE70B3" w:rsidP="00CE70B3">
      <w:pPr>
        <w:spacing w:line="240" w:lineRule="auto"/>
        <w:jc w:val="center"/>
        <w:rPr>
          <w:rFonts w:hint="eastAsia"/>
        </w:rPr>
      </w:pPr>
    </w:p>
    <w:p w14:paraId="686FE3D6" w14:textId="77777777" w:rsidR="00CE70B3" w:rsidRPr="00CE70B3" w:rsidRDefault="00CE70B3" w:rsidP="00CE70B3">
      <w:pPr>
        <w:rPr>
          <w:rFonts w:hint="eastAsia"/>
        </w:rPr>
      </w:pPr>
      <w:r w:rsidRPr="00CE70B3">
        <w:rPr>
          <w:rFonts w:hint="eastAsia"/>
        </w:rPr>
        <w:t>视频容量应使用实际码率计算。连续录像的原始估算为：通道数 × 平均码率 × 每日录像秒数 × 保留天数 ÷ 8；单位保持一致，并另计编码波动、索引、冗余和备份开销。未知码率与保留期时不承诺可录像天数。现场需要先确定全时录像、事件片段、定时抓拍或已有录像平台的只读引用方式。</w:t>
      </w:r>
    </w:p>
    <w:p w14:paraId="20FF8F2D" w14:textId="77777777" w:rsidR="00CE70B3" w:rsidRPr="00CE70B3" w:rsidRDefault="00CE70B3" w:rsidP="00CE70B3">
      <w:pPr>
        <w:pStyle w:val="1"/>
        <w:rPr>
          <w:rFonts w:hint="eastAsia"/>
        </w:rPr>
      </w:pPr>
      <w:r w:rsidRPr="00CE70B3">
        <w:rPr>
          <w:rFonts w:hint="eastAsia"/>
        </w:rPr>
        <w:t>资料来源与使用边界</w:t>
      </w:r>
    </w:p>
    <w:p w14:paraId="1DAC5CC1" w14:textId="77777777" w:rsidR="00CE70B3" w:rsidRPr="00CE70B3" w:rsidRDefault="00CE70B3" w:rsidP="00CE70B3">
      <w:pPr>
        <w:rPr>
          <w:rFonts w:hint="eastAsia"/>
        </w:rPr>
      </w:pPr>
      <w:r w:rsidRPr="00CE70B3">
        <w:rPr>
          <w:rFonts w:hint="eastAsia"/>
        </w:rPr>
        <w:t>外部资料用于核对存储、协议和数据表达方式。协议支持说明不证明某个型号、固件或现场设备已经支持该功能。相关 GitHub 仓库按固定提交检查，当前实现保持已批准的 Fuseki 本体架构；未确认许可的源码与商业手册不整段复制。</w:t>
      </w:r>
    </w:p>
    <w:p w14:paraId="57C8E9C4" w14:textId="77777777" w:rsidR="00CE70B3" w:rsidRPr="00CE70B3" w:rsidRDefault="00CE70B3" w:rsidP="00CE70B3">
      <w:pPr>
        <w:rPr>
          <w:rFonts w:hint="eastAsia"/>
        </w:rPr>
      </w:pPr>
      <w:r w:rsidRPr="00CE70B3">
        <w:rPr>
          <w:rFonts w:hint="eastAsia"/>
        </w:rPr>
        <w:t>关联工程 No1dry/liangzihu-farm-platform，检查提交 113e6491c488ebb3fc0529cf56c446e69274ce4f。参考地形成果迁移、三维与测绘资料操作卡、真实资料与设备适配交接记录；其中未实现的设备驱动与采购数量不能当作现场接通或实装证据。https://github.com/No1dry/liangzihu-farm-platform/tree/113e6491c488ebb3fc0529cf56c446e69274ce4f</w:t>
      </w:r>
    </w:p>
    <w:p w14:paraId="58C3F975" w14:textId="77777777" w:rsidR="00CE70B3" w:rsidRPr="00CE70B3" w:rsidRDefault="00CE70B3" w:rsidP="00CE70B3">
      <w:pPr>
        <w:rPr>
          <w:rFonts w:hint="eastAsia"/>
        </w:rPr>
      </w:pPr>
      <w:r w:rsidRPr="00CE70B3">
        <w:rPr>
          <w:rFonts w:hint="eastAsia"/>
        </w:rPr>
        <w:t>关联工程 lianggeming14/liangzihu-ontology-traceability，检查提交 11686c54375af9bf4450c3e1cbc237cd003bdaf7。参考设备平台映射与原有多模态资料中的问题线索；</w:t>
      </w:r>
      <w:r w:rsidRPr="00CE70B3">
        <w:rPr>
          <w:rFonts w:hint="eastAsia"/>
        </w:rPr>
        <w:lastRenderedPageBreak/>
        <w:t>其架构不替代本次批准方案。https://github.com/lianggeming14/liangzihu-ontology-traceability/tree/11686c54375af9bf4450c3e1cbc237cd003bdaf7</w:t>
      </w:r>
    </w:p>
    <w:p w14:paraId="67A791FF" w14:textId="77777777" w:rsidR="00CE70B3" w:rsidRPr="00CE70B3" w:rsidRDefault="00CE70B3" w:rsidP="00CE70B3">
      <w:pPr>
        <w:rPr>
          <w:rFonts w:hint="eastAsia"/>
        </w:rPr>
      </w:pPr>
      <w:r w:rsidRPr="00CE70B3">
        <w:rPr>
          <w:rFonts w:hint="eastAsia"/>
        </w:rPr>
        <w:t>存储参考：Apache Jena TDB 事务说明 https://jena.apache.org/documentation/tdb/tdb_transactions.html；PostgreSQL 17 分区文档 https://www.postgresql.org/docs/17/ddl-partitioning.html；PostGIS 官方文档 https://postgis.net/documentation/；SeaweedFS 4.48 发布 https://github.com/seaweedfs/seaweedfs/releases/tag/4.48 与 S3 接口文档 https://github.com/seaweedfs/seaweedfs/wiki/Amazon-S3-API。</w:t>
      </w:r>
    </w:p>
    <w:p w14:paraId="3898EBC7" w14:textId="77777777" w:rsidR="00CE70B3" w:rsidRPr="00CE70B3" w:rsidRDefault="00CE70B3" w:rsidP="00CE70B3">
      <w:pPr>
        <w:rPr>
          <w:rFonts w:hint="eastAsia"/>
        </w:rPr>
      </w:pPr>
      <w:r w:rsidRPr="00CE70B3">
        <w:rPr>
          <w:rFonts w:hint="eastAsia"/>
        </w:rPr>
        <w:t>设备与地理资料参考：ONVIF Profile T https://www.onvif.org/profiles/profile-t/ 与 Profile G https://www.onvif.org/profiles/profile-g/；DJI Cloud API https://developer.dji.com/cloud-api/；STAC 规范 https://stacspec.org/en/about/stac-spec/。这些为后续按型号适配和成果目录扩展提供参考，首版未据此宣称真实设备已经接入。</w:t>
      </w:r>
    </w:p>
    <w:p w14:paraId="794DED29" w14:textId="77777777" w:rsidR="00CE70B3" w:rsidRPr="00CE70B3" w:rsidRDefault="00CE70B3" w:rsidP="00CE70B3">
      <w:pPr>
        <w:rPr>
          <w:rFonts w:hint="eastAsia"/>
        </w:rPr>
      </w:pPr>
      <w:r w:rsidRPr="00CE70B3">
        <w:rPr>
          <w:rFonts w:hint="eastAsia"/>
        </w:rPr>
        <w:t>语义资料参考：W3C Semantic Sensor Network Ontology，2017 年 10 月 19 日推荐标准 https://www.w3.org/TR/2017/REC-vocab-ssn-20171019/。资料库示例使用原创的 CC0 测试内容和固定出处引用；采纳真实专业本体时仍需核对来源、许可、术语映射和发布审批。</w:t>
      </w:r>
    </w:p>
    <w:p w14:paraId="5E5DFCD9" w14:textId="77777777" w:rsidR="00CE70B3" w:rsidRPr="00CE70B3" w:rsidRDefault="00CE70B3" w:rsidP="00CE70B3">
      <w:pPr>
        <w:pStyle w:val="2"/>
        <w:rPr>
          <w:rFonts w:hint="eastAsia"/>
        </w:rPr>
      </w:pPr>
      <w:r w:rsidRPr="00CE70B3">
        <w:rPr>
          <w:rFonts w:hint="eastAsia"/>
        </w:rPr>
        <w:t>部署与证据入口</w:t>
      </w:r>
    </w:p>
    <w:p w14:paraId="39BF485E" w14:textId="77777777" w:rsidR="00CE70B3" w:rsidRPr="00CE70B3" w:rsidRDefault="00CE70B3" w:rsidP="00CE70B3">
      <w:pPr>
        <w:rPr>
          <w:rFonts w:hint="eastAsia"/>
        </w:rPr>
      </w:pPr>
      <w:r w:rsidRPr="00CE70B3">
        <w:rPr>
          <w:rFonts w:hint="eastAsia"/>
        </w:rPr>
        <w:t>以下路径均相对于 GitHub 仓库根目录。先按验收说明准备各服务与私有配置，再执行所列命令；连接密码、运行目录和备份包不进入仓库。文件中保留实际执行环境及失败记录，重复验收应使用新的独立测试命名空间。</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3000"/>
        <w:gridCol w:w="7080"/>
      </w:tblGrid>
      <w:tr w:rsidR="00CE70B3" w:rsidRPr="00CE70B3" w14:paraId="367E1866" w14:textId="77777777" w:rsidTr="00CE70B3">
        <w:trPr>
          <w:cantSplit/>
          <w:tblHeader/>
        </w:trPr>
        <w:tc>
          <w:tcPr>
            <w:tcW w:w="3000" w:type="dxa"/>
            <w:shd w:val="clear" w:color="auto" w:fill="E8F0F6"/>
            <w:vAlign w:val="center"/>
          </w:tcPr>
          <w:p w14:paraId="7EEBFE41" w14:textId="32AC5573" w:rsidR="00CE70B3" w:rsidRPr="00CE70B3" w:rsidRDefault="00CE70B3" w:rsidP="00CE70B3">
            <w:pPr>
              <w:spacing w:after="40" w:line="320" w:lineRule="exact"/>
              <w:rPr>
                <w:b/>
                <w:sz w:val="21"/>
              </w:rPr>
            </w:pPr>
            <w:r w:rsidRPr="00CE70B3">
              <w:rPr>
                <w:rFonts w:hint="eastAsia"/>
                <w:b/>
                <w:sz w:val="21"/>
              </w:rPr>
              <w:t>用途</w:t>
            </w:r>
          </w:p>
        </w:tc>
        <w:tc>
          <w:tcPr>
            <w:tcW w:w="7080" w:type="dxa"/>
            <w:shd w:val="clear" w:color="auto" w:fill="E8F0F6"/>
            <w:vAlign w:val="center"/>
          </w:tcPr>
          <w:p w14:paraId="3E860517" w14:textId="17473F46" w:rsidR="00CE70B3" w:rsidRPr="00CE70B3" w:rsidRDefault="00CE70B3" w:rsidP="00CE70B3">
            <w:pPr>
              <w:spacing w:after="40" w:line="320" w:lineRule="exact"/>
              <w:rPr>
                <w:b/>
                <w:sz w:val="21"/>
              </w:rPr>
            </w:pPr>
            <w:r w:rsidRPr="00CE70B3">
              <w:rPr>
                <w:rFonts w:hint="eastAsia"/>
                <w:b/>
                <w:sz w:val="21"/>
              </w:rPr>
              <w:t>仓库内入口</w:t>
            </w:r>
          </w:p>
        </w:tc>
      </w:tr>
      <w:tr w:rsidR="00CE70B3" w:rsidRPr="00CE70B3" w14:paraId="0294D09B" w14:textId="77777777" w:rsidTr="00CE70B3">
        <w:trPr>
          <w:cantSplit/>
        </w:trPr>
        <w:tc>
          <w:tcPr>
            <w:tcW w:w="3000" w:type="dxa"/>
            <w:vAlign w:val="center"/>
          </w:tcPr>
          <w:p w14:paraId="1E7AE11D" w14:textId="1856E769" w:rsidR="00CE70B3" w:rsidRPr="00CE70B3" w:rsidRDefault="00CE70B3" w:rsidP="00CE70B3">
            <w:pPr>
              <w:spacing w:after="40" w:line="320" w:lineRule="exact"/>
              <w:rPr>
                <w:sz w:val="21"/>
              </w:rPr>
            </w:pPr>
            <w:r>
              <w:rPr>
                <w:rFonts w:hint="eastAsia"/>
                <w:sz w:val="21"/>
              </w:rPr>
              <w:t>结构与现场资料</w:t>
            </w:r>
          </w:p>
        </w:tc>
        <w:tc>
          <w:tcPr>
            <w:tcW w:w="7080" w:type="dxa"/>
            <w:vAlign w:val="center"/>
          </w:tcPr>
          <w:p w14:paraId="46BF0AFA" w14:textId="77777777" w:rsidR="00CE70B3" w:rsidRDefault="00CE70B3" w:rsidP="00CE70B3">
            <w:pPr>
              <w:spacing w:after="40" w:line="320" w:lineRule="exact"/>
              <w:rPr>
                <w:rFonts w:hint="eastAsia"/>
                <w:sz w:val="21"/>
              </w:rPr>
            </w:pPr>
            <w:r>
              <w:rPr>
                <w:rFonts w:hint="eastAsia"/>
                <w:sz w:val="21"/>
              </w:rPr>
              <w:t>docs/database/schema-guide.md</w:t>
            </w:r>
          </w:p>
          <w:p w14:paraId="6B1AEA20" w14:textId="2A14F4D5" w:rsidR="00CE70B3" w:rsidRPr="00CE70B3" w:rsidRDefault="00CE70B3" w:rsidP="00CE70B3">
            <w:pPr>
              <w:spacing w:after="40" w:line="320" w:lineRule="exact"/>
              <w:rPr>
                <w:sz w:val="21"/>
              </w:rPr>
            </w:pPr>
            <w:r>
              <w:rPr>
                <w:rFonts w:hint="eastAsia"/>
                <w:sz w:val="21"/>
              </w:rPr>
              <w:t>docs/database/real-data-questions.json</w:t>
            </w:r>
          </w:p>
        </w:tc>
      </w:tr>
      <w:tr w:rsidR="00CE70B3" w:rsidRPr="00CE70B3" w14:paraId="33A68F3F" w14:textId="77777777" w:rsidTr="00CE70B3">
        <w:trPr>
          <w:cantSplit/>
        </w:trPr>
        <w:tc>
          <w:tcPr>
            <w:tcW w:w="3000" w:type="dxa"/>
            <w:vAlign w:val="center"/>
          </w:tcPr>
          <w:p w14:paraId="22136AE8" w14:textId="58F85752" w:rsidR="00CE70B3" w:rsidRPr="00CE70B3" w:rsidRDefault="00CE70B3" w:rsidP="00CE70B3">
            <w:pPr>
              <w:spacing w:after="40" w:line="320" w:lineRule="exact"/>
              <w:rPr>
                <w:sz w:val="21"/>
              </w:rPr>
            </w:pPr>
            <w:r>
              <w:rPr>
                <w:rFonts w:hint="eastAsia"/>
                <w:sz w:val="21"/>
              </w:rPr>
              <w:t>部署与验证命令</w:t>
            </w:r>
          </w:p>
        </w:tc>
        <w:tc>
          <w:tcPr>
            <w:tcW w:w="7080" w:type="dxa"/>
            <w:vAlign w:val="center"/>
          </w:tcPr>
          <w:p w14:paraId="2E7ED765" w14:textId="77777777" w:rsidR="00CE70B3" w:rsidRDefault="00CE70B3" w:rsidP="00CE70B3">
            <w:pPr>
              <w:spacing w:after="40" w:line="320" w:lineRule="exact"/>
              <w:rPr>
                <w:rFonts w:hint="eastAsia"/>
                <w:sz w:val="21"/>
              </w:rPr>
            </w:pPr>
            <w:r>
              <w:rPr>
                <w:rFonts w:hint="eastAsia"/>
                <w:sz w:val="21"/>
              </w:rPr>
              <w:t>docs/database/acceptance.md</w:t>
            </w:r>
          </w:p>
          <w:p w14:paraId="5DF8FA48" w14:textId="531A16C8" w:rsidR="00CE70B3" w:rsidRPr="00CE70B3" w:rsidRDefault="00CE70B3" w:rsidP="00CE70B3">
            <w:pPr>
              <w:spacing w:after="40" w:line="320" w:lineRule="exact"/>
              <w:rPr>
                <w:sz w:val="21"/>
              </w:rPr>
            </w:pPr>
            <w:r>
              <w:rPr>
                <w:rFonts w:hint="eastAsia"/>
                <w:sz w:val="21"/>
              </w:rPr>
              <w:t>infra/compose/compose.yaml</w:t>
            </w:r>
          </w:p>
        </w:tc>
      </w:tr>
      <w:tr w:rsidR="00CE70B3" w:rsidRPr="00CE70B3" w14:paraId="713F55E9" w14:textId="77777777" w:rsidTr="00CE70B3">
        <w:trPr>
          <w:cantSplit/>
        </w:trPr>
        <w:tc>
          <w:tcPr>
            <w:tcW w:w="3000" w:type="dxa"/>
            <w:vAlign w:val="center"/>
          </w:tcPr>
          <w:p w14:paraId="17D23DBB" w14:textId="4A3ADD20" w:rsidR="00CE70B3" w:rsidRPr="00CE70B3" w:rsidRDefault="00CE70B3" w:rsidP="00CE70B3">
            <w:pPr>
              <w:spacing w:after="40" w:line="320" w:lineRule="exact"/>
              <w:rPr>
                <w:sz w:val="21"/>
              </w:rPr>
            </w:pPr>
            <w:r>
              <w:rPr>
                <w:rFonts w:hint="eastAsia"/>
                <w:sz w:val="21"/>
              </w:rPr>
              <w:t>迁移及备份恢复</w:t>
            </w:r>
          </w:p>
        </w:tc>
        <w:tc>
          <w:tcPr>
            <w:tcW w:w="7080" w:type="dxa"/>
            <w:vAlign w:val="center"/>
          </w:tcPr>
          <w:p w14:paraId="7796DA3D" w14:textId="2AE8DAE0" w:rsidR="00CE70B3" w:rsidRPr="00CE70B3" w:rsidRDefault="00CE70B3" w:rsidP="00CE70B3">
            <w:pPr>
              <w:spacing w:after="40" w:line="320" w:lineRule="exact"/>
              <w:rPr>
                <w:sz w:val="21"/>
              </w:rPr>
            </w:pPr>
            <w:r>
              <w:rPr>
                <w:rFonts w:hint="eastAsia"/>
                <w:sz w:val="21"/>
              </w:rPr>
              <w:t>docs/database/migration-recovery.md</w:t>
            </w:r>
          </w:p>
        </w:tc>
      </w:tr>
      <w:tr w:rsidR="00CE70B3" w:rsidRPr="00CE70B3" w14:paraId="6D08FBF5" w14:textId="77777777" w:rsidTr="00CE70B3">
        <w:trPr>
          <w:cantSplit/>
        </w:trPr>
        <w:tc>
          <w:tcPr>
            <w:tcW w:w="3000" w:type="dxa"/>
            <w:vAlign w:val="center"/>
          </w:tcPr>
          <w:p w14:paraId="25CFC04F" w14:textId="4F41E386" w:rsidR="00CE70B3" w:rsidRPr="00CE70B3" w:rsidRDefault="00CE70B3" w:rsidP="00CE70B3">
            <w:pPr>
              <w:spacing w:after="40" w:line="320" w:lineRule="exact"/>
              <w:rPr>
                <w:sz w:val="21"/>
              </w:rPr>
            </w:pPr>
            <w:r>
              <w:rPr>
                <w:rFonts w:hint="eastAsia"/>
                <w:sz w:val="21"/>
              </w:rPr>
              <w:t>原生服务与初始负载</w:t>
            </w:r>
          </w:p>
        </w:tc>
        <w:tc>
          <w:tcPr>
            <w:tcW w:w="7080" w:type="dxa"/>
            <w:vAlign w:val="center"/>
          </w:tcPr>
          <w:p w14:paraId="1B65DD83" w14:textId="77777777" w:rsidR="00CE70B3" w:rsidRDefault="00CE70B3" w:rsidP="00CE70B3">
            <w:pPr>
              <w:spacing w:after="40" w:line="320" w:lineRule="exact"/>
              <w:rPr>
                <w:rFonts w:hint="eastAsia"/>
                <w:sz w:val="21"/>
              </w:rPr>
            </w:pPr>
            <w:r>
              <w:rPr>
                <w:rFonts w:hint="eastAsia"/>
                <w:sz w:val="21"/>
              </w:rPr>
              <w:t>docs/database/task6c-acceptance.json</w:t>
            </w:r>
          </w:p>
          <w:p w14:paraId="2E11697F" w14:textId="2DEFB538" w:rsidR="00CE70B3" w:rsidRPr="00CE70B3" w:rsidRDefault="00CE70B3" w:rsidP="00CE70B3">
            <w:pPr>
              <w:spacing w:after="40" w:line="320" w:lineRule="exact"/>
              <w:rPr>
                <w:sz w:val="21"/>
              </w:rPr>
            </w:pPr>
            <w:r>
              <w:rPr>
                <w:rFonts w:hint="eastAsia"/>
                <w:sz w:val="21"/>
              </w:rPr>
              <w:t>docs/database/task6c-benchmark.json</w:t>
            </w:r>
          </w:p>
        </w:tc>
      </w:tr>
      <w:tr w:rsidR="00CE70B3" w:rsidRPr="00CE70B3" w14:paraId="180C808D" w14:textId="77777777" w:rsidTr="00CE70B3">
        <w:trPr>
          <w:cantSplit/>
        </w:trPr>
        <w:tc>
          <w:tcPr>
            <w:tcW w:w="3000" w:type="dxa"/>
            <w:vAlign w:val="center"/>
          </w:tcPr>
          <w:p w14:paraId="0CB6E982" w14:textId="2DC26FC9" w:rsidR="00CE70B3" w:rsidRPr="00CE70B3" w:rsidRDefault="00CE70B3" w:rsidP="00CE70B3">
            <w:pPr>
              <w:spacing w:after="40" w:line="320" w:lineRule="exact"/>
              <w:rPr>
                <w:sz w:val="21"/>
              </w:rPr>
            </w:pPr>
            <w:r>
              <w:rPr>
                <w:rFonts w:hint="eastAsia"/>
                <w:sz w:val="21"/>
              </w:rPr>
              <w:t>阶段决定及审查处置</w:t>
            </w:r>
          </w:p>
        </w:tc>
        <w:tc>
          <w:tcPr>
            <w:tcW w:w="7080" w:type="dxa"/>
            <w:vAlign w:val="center"/>
          </w:tcPr>
          <w:p w14:paraId="6028CB4F" w14:textId="6007FBE2" w:rsidR="00CE70B3" w:rsidRPr="00CE70B3" w:rsidRDefault="00CE70B3" w:rsidP="00CE70B3">
            <w:pPr>
              <w:spacing w:after="40" w:line="320" w:lineRule="exact"/>
              <w:rPr>
                <w:sz w:val="21"/>
              </w:rPr>
            </w:pPr>
            <w:r>
              <w:rPr>
                <w:rFonts w:hint="eastAsia"/>
                <w:sz w:val="21"/>
              </w:rPr>
              <w:t>docs/database/implementation-record.json</w:t>
            </w:r>
          </w:p>
        </w:tc>
      </w:tr>
    </w:tbl>
    <w:p w14:paraId="7E786895" w14:textId="77777777" w:rsidR="00CE70B3" w:rsidRDefault="00CE70B3" w:rsidP="00CE70B3">
      <w:pPr>
        <w:spacing w:line="240" w:lineRule="auto"/>
        <w:jc w:val="center"/>
        <w:rPr>
          <w:rFonts w:hint="eastAsia"/>
        </w:rPr>
      </w:pPr>
    </w:p>
    <w:p w14:paraId="386C806A" w14:textId="6C512698" w:rsidR="00CE70B3" w:rsidRDefault="00CE70B3">
      <w:pPr>
        <w:snapToGrid/>
        <w:spacing w:after="160" w:line="278" w:lineRule="auto"/>
        <w:rPr>
          <w:rFonts w:hint="eastAsia"/>
        </w:rPr>
      </w:pPr>
      <w:r>
        <w:rPr>
          <w:rFonts w:hint="eastAsia"/>
        </w:rPr>
        <w:br w:type="page"/>
      </w:r>
    </w:p>
    <w:p w14:paraId="6BCDFCE9" w14:textId="77777777" w:rsidR="00CE70B3" w:rsidRPr="00CE70B3" w:rsidRDefault="00CE70B3" w:rsidP="00CE70B3">
      <w:pPr>
        <w:pStyle w:val="1"/>
        <w:rPr>
          <w:rFonts w:hint="eastAsia"/>
        </w:rPr>
      </w:pPr>
      <w:r w:rsidRPr="00CE70B3">
        <w:rPr>
          <w:rFonts w:hint="eastAsia"/>
        </w:rPr>
        <w:lastRenderedPageBreak/>
        <w:t>实施决定与代价</w:t>
      </w:r>
    </w:p>
    <w:p w14:paraId="5034E94D" w14:textId="77777777" w:rsidR="00CE70B3" w:rsidRPr="00CE70B3" w:rsidRDefault="00CE70B3" w:rsidP="00CE70B3">
      <w:pPr>
        <w:rPr>
          <w:rFonts w:hint="eastAsia"/>
        </w:rPr>
      </w:pPr>
      <w:r w:rsidRPr="00CE70B3">
        <w:rPr>
          <w:rFonts w:hint="eastAsia"/>
        </w:rPr>
        <w:t>以下记录实施中的具体决定及其代价。真实资料仍需核验，关键操作必须获得授权，历史不能因切换丢失。完整决定记录与最终验证结果一并保留。</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6700"/>
        <w:gridCol w:w="3380"/>
      </w:tblGrid>
      <w:tr w:rsidR="00CE70B3" w:rsidRPr="00CE70B3" w14:paraId="73065E7F" w14:textId="77777777" w:rsidTr="00CE70B3">
        <w:trPr>
          <w:cantSplit/>
          <w:tblHeader/>
        </w:trPr>
        <w:tc>
          <w:tcPr>
            <w:tcW w:w="6700" w:type="dxa"/>
            <w:shd w:val="clear" w:color="auto" w:fill="E8F0F6"/>
            <w:vAlign w:val="center"/>
          </w:tcPr>
          <w:p w14:paraId="7E1A6D64" w14:textId="674AB313" w:rsidR="00CE70B3" w:rsidRPr="00CE70B3" w:rsidRDefault="00CE70B3" w:rsidP="00CE70B3">
            <w:pPr>
              <w:spacing w:after="40" w:line="320" w:lineRule="exact"/>
              <w:rPr>
                <w:b/>
                <w:sz w:val="21"/>
              </w:rPr>
            </w:pPr>
            <w:r w:rsidRPr="00CE70B3">
              <w:rPr>
                <w:rFonts w:hint="eastAsia"/>
                <w:b/>
                <w:sz w:val="21"/>
              </w:rPr>
              <w:t>决定与理由</w:t>
            </w:r>
          </w:p>
        </w:tc>
        <w:tc>
          <w:tcPr>
            <w:tcW w:w="3380" w:type="dxa"/>
            <w:shd w:val="clear" w:color="auto" w:fill="E8F0F6"/>
            <w:vAlign w:val="center"/>
          </w:tcPr>
          <w:p w14:paraId="56E38F89" w14:textId="4C80DF92" w:rsidR="00CE70B3" w:rsidRPr="00CE70B3" w:rsidRDefault="00CE70B3" w:rsidP="00CE70B3">
            <w:pPr>
              <w:spacing w:after="40" w:line="320" w:lineRule="exact"/>
              <w:rPr>
                <w:b/>
                <w:sz w:val="21"/>
              </w:rPr>
            </w:pPr>
            <w:r w:rsidRPr="00CE70B3">
              <w:rPr>
                <w:rFonts w:hint="eastAsia"/>
                <w:b/>
                <w:sz w:val="21"/>
              </w:rPr>
              <w:t>若需调整的代价</w:t>
            </w:r>
          </w:p>
        </w:tc>
      </w:tr>
      <w:tr w:rsidR="00CE70B3" w:rsidRPr="00CE70B3" w14:paraId="4759DD27" w14:textId="77777777" w:rsidTr="00CE70B3">
        <w:trPr>
          <w:cantSplit/>
        </w:trPr>
        <w:tc>
          <w:tcPr>
            <w:tcW w:w="6700" w:type="dxa"/>
            <w:vAlign w:val="center"/>
          </w:tcPr>
          <w:p w14:paraId="56642546" w14:textId="37C4DF0E" w:rsidR="00CE70B3" w:rsidRPr="00CE70B3" w:rsidRDefault="00CE70B3" w:rsidP="00CE70B3">
            <w:pPr>
              <w:spacing w:after="40" w:line="320" w:lineRule="exact"/>
              <w:rPr>
                <w:sz w:val="21"/>
              </w:rPr>
            </w:pPr>
            <w:r>
              <w:rPr>
                <w:rFonts w:hint="eastAsia"/>
                <w:sz w:val="21"/>
              </w:rPr>
              <w:t>1  中断前置环境不全的 856 用例运行，保留未完成记录，先验证受影响功能，再补综合验收。</w:t>
            </w:r>
          </w:p>
        </w:tc>
        <w:tc>
          <w:tcPr>
            <w:tcW w:w="3380" w:type="dxa"/>
            <w:vAlign w:val="center"/>
          </w:tcPr>
          <w:p w14:paraId="5AF6C113" w14:textId="070DD45C" w:rsidR="00CE70B3" w:rsidRPr="00CE70B3" w:rsidRDefault="00CE70B3" w:rsidP="00CE70B3">
            <w:pPr>
              <w:spacing w:after="40" w:line="320" w:lineRule="exact"/>
              <w:rPr>
                <w:sz w:val="21"/>
              </w:rPr>
            </w:pPr>
            <w:r>
              <w:rPr>
                <w:rFonts w:hint="eastAsia"/>
                <w:sz w:val="21"/>
              </w:rPr>
              <w:t>无关回归可能较晚发现；须如实列明覆盖与未执行项。</w:t>
            </w:r>
          </w:p>
        </w:tc>
      </w:tr>
      <w:tr w:rsidR="00CE70B3" w:rsidRPr="00CE70B3" w14:paraId="5530CE9B" w14:textId="77777777" w:rsidTr="00CE70B3">
        <w:trPr>
          <w:cantSplit/>
        </w:trPr>
        <w:tc>
          <w:tcPr>
            <w:tcW w:w="6700" w:type="dxa"/>
            <w:vAlign w:val="center"/>
          </w:tcPr>
          <w:p w14:paraId="5D86068B" w14:textId="16ADFF4B" w:rsidR="00CE70B3" w:rsidRPr="00CE70B3" w:rsidRDefault="00CE70B3" w:rsidP="00CE70B3">
            <w:pPr>
              <w:spacing w:after="40" w:line="320" w:lineRule="exact"/>
              <w:rPr>
                <w:sz w:val="21"/>
              </w:rPr>
            </w:pPr>
            <w:r>
              <w:rPr>
                <w:rFonts w:hint="eastAsia"/>
                <w:sz w:val="21"/>
              </w:rPr>
              <w:t>2  空间资产依附已有治理对象及其版本，复用身份与授权；GIS 独立保存资产历史。</w:t>
            </w:r>
          </w:p>
        </w:tc>
        <w:tc>
          <w:tcPr>
            <w:tcW w:w="3380" w:type="dxa"/>
            <w:vAlign w:val="center"/>
          </w:tcPr>
          <w:p w14:paraId="79B5F97B" w14:textId="38988B9D" w:rsidR="00CE70B3" w:rsidRPr="00CE70B3" w:rsidRDefault="00CE70B3" w:rsidP="00CE70B3">
            <w:pPr>
              <w:spacing w:after="40" w:line="320" w:lineRule="exact"/>
              <w:rPr>
                <w:sz w:val="21"/>
              </w:rPr>
            </w:pPr>
            <w:r>
              <w:rPr>
                <w:rFonts w:hint="eastAsia"/>
                <w:sz w:val="21"/>
              </w:rPr>
              <w:t>没有语义对象归属的独立资产，可能需要新增治理类型。</w:t>
            </w:r>
          </w:p>
        </w:tc>
      </w:tr>
      <w:tr w:rsidR="00CE70B3" w:rsidRPr="00CE70B3" w14:paraId="6FE17756" w14:textId="77777777" w:rsidTr="00CE70B3">
        <w:trPr>
          <w:cantSplit/>
        </w:trPr>
        <w:tc>
          <w:tcPr>
            <w:tcW w:w="6700" w:type="dxa"/>
            <w:vAlign w:val="center"/>
          </w:tcPr>
          <w:p w14:paraId="4C72F1F1" w14:textId="2C27A69B" w:rsidR="00CE70B3" w:rsidRPr="00CE70B3" w:rsidRDefault="00CE70B3" w:rsidP="00CE70B3">
            <w:pPr>
              <w:spacing w:after="40" w:line="320" w:lineRule="exact"/>
              <w:rPr>
                <w:sz w:val="21"/>
              </w:rPr>
            </w:pPr>
            <w:r>
              <w:rPr>
                <w:rFonts w:hint="eastAsia"/>
                <w:sz w:val="21"/>
              </w:rPr>
              <w:t>3  等待 GIS 依赖时延迟语义任务，保留执行失败预算；目标重试耗尽仍显示失败。</w:t>
            </w:r>
          </w:p>
        </w:tc>
        <w:tc>
          <w:tcPr>
            <w:tcW w:w="3380" w:type="dxa"/>
            <w:vAlign w:val="center"/>
          </w:tcPr>
          <w:p w14:paraId="70B87806" w14:textId="4F30D6BB" w:rsidR="00CE70B3" w:rsidRPr="00CE70B3" w:rsidRDefault="00CE70B3" w:rsidP="00CE70B3">
            <w:pPr>
              <w:spacing w:after="40" w:line="320" w:lineRule="exact"/>
              <w:rPr>
                <w:sz w:val="21"/>
              </w:rPr>
            </w:pPr>
            <w:r>
              <w:rPr>
                <w:rFonts w:hint="eastAsia"/>
                <w:sz w:val="21"/>
              </w:rPr>
              <w:t>长期排队需要可见的状态与受控恢复入口。</w:t>
            </w:r>
          </w:p>
        </w:tc>
      </w:tr>
      <w:tr w:rsidR="00CE70B3" w:rsidRPr="00CE70B3" w14:paraId="2B5B1A38" w14:textId="77777777" w:rsidTr="00CE70B3">
        <w:trPr>
          <w:cantSplit/>
        </w:trPr>
        <w:tc>
          <w:tcPr>
            <w:tcW w:w="6700" w:type="dxa"/>
            <w:vAlign w:val="center"/>
          </w:tcPr>
          <w:p w14:paraId="37AC1381" w14:textId="082F514B" w:rsidR="00CE70B3" w:rsidRPr="00CE70B3" w:rsidRDefault="00CE70B3" w:rsidP="00CE70B3">
            <w:pPr>
              <w:spacing w:after="40" w:line="320" w:lineRule="exact"/>
              <w:rPr>
                <w:sz w:val="21"/>
              </w:rPr>
            </w:pPr>
            <w:r>
              <w:rPr>
                <w:rFonts w:hint="eastAsia"/>
                <w:sz w:val="21"/>
              </w:rPr>
              <w:t>4  现有任务重试仅恢复其确切依赖的失败 GIS 事件，保留原载荷、当前权限和审计。</w:t>
            </w:r>
          </w:p>
        </w:tc>
        <w:tc>
          <w:tcPr>
            <w:tcW w:w="3380" w:type="dxa"/>
            <w:vAlign w:val="center"/>
          </w:tcPr>
          <w:p w14:paraId="5F75200A" w14:textId="1FAAB5D4" w:rsidR="00CE70B3" w:rsidRPr="00CE70B3" w:rsidRDefault="00CE70B3" w:rsidP="00CE70B3">
            <w:pPr>
              <w:spacing w:after="40" w:line="320" w:lineRule="exact"/>
              <w:rPr>
                <w:sz w:val="21"/>
              </w:rPr>
            </w:pPr>
            <w:r>
              <w:rPr>
                <w:rFonts w:hint="eastAsia"/>
                <w:sz w:val="21"/>
              </w:rPr>
              <w:t>任务与同步模块有少量耦合，后续需维护这一边界。</w:t>
            </w:r>
          </w:p>
        </w:tc>
      </w:tr>
      <w:tr w:rsidR="00CE70B3" w:rsidRPr="00CE70B3" w14:paraId="2DDA8B93" w14:textId="77777777" w:rsidTr="00CE70B3">
        <w:trPr>
          <w:cantSplit/>
        </w:trPr>
        <w:tc>
          <w:tcPr>
            <w:tcW w:w="6700" w:type="dxa"/>
            <w:vAlign w:val="center"/>
          </w:tcPr>
          <w:p w14:paraId="6109901D" w14:textId="1A4E5A94" w:rsidR="00CE70B3" w:rsidRPr="00CE70B3" w:rsidRDefault="00CE70B3" w:rsidP="00CE70B3">
            <w:pPr>
              <w:spacing w:after="40" w:line="320" w:lineRule="exact"/>
              <w:rPr>
                <w:sz w:val="21"/>
              </w:rPr>
            </w:pPr>
            <w:r>
              <w:rPr>
                <w:rFonts w:hint="eastAsia"/>
                <w:sz w:val="21"/>
              </w:rPr>
              <w:t>5  专用历史处理函数补写迟到版本，与目标回执原子提交；当前指针不倒退，事件不重复携带全部历史。</w:t>
            </w:r>
          </w:p>
        </w:tc>
        <w:tc>
          <w:tcPr>
            <w:tcW w:w="3380" w:type="dxa"/>
            <w:vAlign w:val="center"/>
          </w:tcPr>
          <w:p w14:paraId="46EA8419" w14:textId="730E3D16" w:rsidR="00CE70B3" w:rsidRPr="00CE70B3" w:rsidRDefault="00CE70B3" w:rsidP="00CE70B3">
            <w:pPr>
              <w:spacing w:after="40" w:line="320" w:lineRule="exact"/>
              <w:rPr>
                <w:sz w:val="21"/>
              </w:rPr>
            </w:pPr>
            <w:r>
              <w:rPr>
                <w:rFonts w:hint="eastAsia"/>
                <w:sz w:val="21"/>
              </w:rPr>
              <w:t>专业处理函数必须维持追加历史与单调指针约束。</w:t>
            </w:r>
          </w:p>
        </w:tc>
      </w:tr>
      <w:tr w:rsidR="00CE70B3" w:rsidRPr="00CE70B3" w14:paraId="74B0B88F" w14:textId="77777777" w:rsidTr="00CE70B3">
        <w:trPr>
          <w:cantSplit/>
        </w:trPr>
        <w:tc>
          <w:tcPr>
            <w:tcW w:w="6700" w:type="dxa"/>
            <w:vAlign w:val="center"/>
          </w:tcPr>
          <w:p w14:paraId="34294DBC" w14:textId="4AF5994F" w:rsidR="00CE70B3" w:rsidRPr="00CE70B3" w:rsidRDefault="00CE70B3" w:rsidP="00CE70B3">
            <w:pPr>
              <w:spacing w:after="40" w:line="320" w:lineRule="exact"/>
              <w:rPr>
                <w:sz w:val="21"/>
              </w:rPr>
            </w:pPr>
            <w:r>
              <w:rPr>
                <w:rFonts w:hint="eastAsia"/>
                <w:sz w:val="21"/>
              </w:rPr>
              <w:t>6  停写维护后核对并激活配置，保留主身份；旧配置无法表达新专业数据时拒绝降级，使用完整恢复。</w:t>
            </w:r>
          </w:p>
        </w:tc>
        <w:tc>
          <w:tcPr>
            <w:tcW w:w="3380" w:type="dxa"/>
            <w:vAlign w:val="center"/>
          </w:tcPr>
          <w:p w14:paraId="2F97FC24" w14:textId="044A623E" w:rsidR="00CE70B3" w:rsidRPr="00CE70B3" w:rsidRDefault="00CE70B3" w:rsidP="00CE70B3">
            <w:pPr>
              <w:spacing w:after="40" w:line="320" w:lineRule="exact"/>
              <w:rPr>
                <w:sz w:val="21"/>
              </w:rPr>
            </w:pPr>
            <w:r>
              <w:rPr>
                <w:rFonts w:hint="eastAsia"/>
                <w:sz w:val="21"/>
              </w:rPr>
              <w:t>需要停写窗口与兼容部署；在线切换仍需后续实现。</w:t>
            </w:r>
          </w:p>
        </w:tc>
      </w:tr>
      <w:tr w:rsidR="00CE70B3" w:rsidRPr="00CE70B3" w14:paraId="57D3E862" w14:textId="77777777" w:rsidTr="00CE70B3">
        <w:trPr>
          <w:cantSplit/>
        </w:trPr>
        <w:tc>
          <w:tcPr>
            <w:tcW w:w="6700" w:type="dxa"/>
            <w:vAlign w:val="center"/>
          </w:tcPr>
          <w:p w14:paraId="3AA52ABA" w14:textId="4B0758B8" w:rsidR="00CE70B3" w:rsidRPr="00CE70B3" w:rsidRDefault="00CE70B3" w:rsidP="00CE70B3">
            <w:pPr>
              <w:spacing w:after="40" w:line="320" w:lineRule="exact"/>
              <w:rPr>
                <w:sz w:val="21"/>
              </w:rPr>
            </w:pPr>
            <w:r>
              <w:rPr>
                <w:rFonts w:hint="eastAsia"/>
                <w:sz w:val="21"/>
              </w:rPr>
              <w:t>7  迁移与整库恢复合并验收，实际切换必须依赖真实备份和引用核验。</w:t>
            </w:r>
          </w:p>
        </w:tc>
        <w:tc>
          <w:tcPr>
            <w:tcW w:w="3380" w:type="dxa"/>
            <w:vAlign w:val="center"/>
          </w:tcPr>
          <w:p w14:paraId="6D65073F" w14:textId="34A791B5" w:rsidR="00CE70B3" w:rsidRPr="00CE70B3" w:rsidRDefault="00CE70B3" w:rsidP="00CE70B3">
            <w:pPr>
              <w:spacing w:after="40" w:line="320" w:lineRule="exact"/>
              <w:rPr>
                <w:sz w:val="21"/>
              </w:rPr>
            </w:pPr>
            <w:r>
              <w:rPr>
                <w:rFonts w:hint="eastAsia"/>
                <w:sz w:val="21"/>
              </w:rPr>
              <w:t>审查范围更大，验收较晚完成。</w:t>
            </w:r>
          </w:p>
        </w:tc>
      </w:tr>
      <w:tr w:rsidR="00CE70B3" w:rsidRPr="00CE70B3" w14:paraId="21D1BAE0" w14:textId="77777777" w:rsidTr="00CE70B3">
        <w:trPr>
          <w:cantSplit/>
        </w:trPr>
        <w:tc>
          <w:tcPr>
            <w:tcW w:w="6700" w:type="dxa"/>
            <w:vAlign w:val="center"/>
          </w:tcPr>
          <w:p w14:paraId="7786D209" w14:textId="73E36FB2" w:rsidR="00CE70B3" w:rsidRPr="00CE70B3" w:rsidRDefault="00CE70B3" w:rsidP="00CE70B3">
            <w:pPr>
              <w:spacing w:after="40" w:line="320" w:lineRule="exact"/>
              <w:rPr>
                <w:sz w:val="21"/>
              </w:rPr>
            </w:pPr>
            <w:r>
              <w:rPr>
                <w:rFonts w:hint="eastAsia"/>
                <w:sz w:val="21"/>
              </w:rPr>
              <w:t>8  迁移先拒绝附件造成的旧版本不一致并保留数据；正常附件编辑缺陷交由后续集成修复，不能用替换测试对象掩盖。</w:t>
            </w:r>
          </w:p>
        </w:tc>
        <w:tc>
          <w:tcPr>
            <w:tcW w:w="3380" w:type="dxa"/>
            <w:vAlign w:val="center"/>
          </w:tcPr>
          <w:p w14:paraId="0A34ACB1" w14:textId="1B8D948A" w:rsidR="00CE70B3" w:rsidRPr="00CE70B3" w:rsidRDefault="00CE70B3" w:rsidP="00CE70B3">
            <w:pPr>
              <w:spacing w:after="40" w:line="320" w:lineRule="exact"/>
              <w:rPr>
                <w:sz w:val="21"/>
              </w:rPr>
            </w:pPr>
            <w:r>
              <w:rPr>
                <w:rFonts w:hint="eastAsia"/>
                <w:sz w:val="21"/>
              </w:rPr>
              <w:t>旧对象需要修复，并可能增加局部版本处理逻辑。</w:t>
            </w:r>
          </w:p>
        </w:tc>
      </w:tr>
      <w:tr w:rsidR="00CE70B3" w:rsidRPr="00CE70B3" w14:paraId="5C938E46" w14:textId="77777777" w:rsidTr="00CE70B3">
        <w:trPr>
          <w:cantSplit/>
        </w:trPr>
        <w:tc>
          <w:tcPr>
            <w:tcW w:w="6700" w:type="dxa"/>
            <w:vAlign w:val="center"/>
          </w:tcPr>
          <w:p w14:paraId="05FADC2D" w14:textId="7740EC3B" w:rsidR="00CE70B3" w:rsidRPr="00CE70B3" w:rsidRDefault="00CE70B3" w:rsidP="00CE70B3">
            <w:pPr>
              <w:spacing w:after="40" w:line="320" w:lineRule="exact"/>
              <w:rPr>
                <w:sz w:val="21"/>
              </w:rPr>
            </w:pPr>
            <w:r>
              <w:rPr>
                <w:rFonts w:hint="eastAsia"/>
                <w:sz w:val="21"/>
              </w:rPr>
              <w:t>9  对连续且可识别的旧附件事件追加修复，校验当前版本和全部证据权限，保留原历史；新 GIS 回执到达后恢复读取。</w:t>
            </w:r>
          </w:p>
        </w:tc>
        <w:tc>
          <w:tcPr>
            <w:tcW w:w="3380" w:type="dxa"/>
            <w:vAlign w:val="center"/>
          </w:tcPr>
          <w:p w14:paraId="03DD51B0" w14:textId="2188260F" w:rsidR="00CE70B3" w:rsidRPr="00CE70B3" w:rsidRDefault="00CE70B3" w:rsidP="00CE70B3">
            <w:pPr>
              <w:spacing w:after="40" w:line="320" w:lineRule="exact"/>
              <w:rPr>
                <w:sz w:val="21"/>
              </w:rPr>
            </w:pPr>
            <w:r>
              <w:rPr>
                <w:rFonts w:hint="eastAsia"/>
                <w:sz w:val="21"/>
              </w:rPr>
              <w:t>须维护修复入口的权限与并发约束；未知中间状态仍拒绝重建。</w:t>
            </w:r>
          </w:p>
        </w:tc>
      </w:tr>
      <w:tr w:rsidR="00CE70B3" w:rsidRPr="00CE70B3" w14:paraId="12E5832F" w14:textId="77777777" w:rsidTr="00CE70B3">
        <w:trPr>
          <w:cantSplit/>
        </w:trPr>
        <w:tc>
          <w:tcPr>
            <w:tcW w:w="6700" w:type="dxa"/>
            <w:vAlign w:val="center"/>
          </w:tcPr>
          <w:p w14:paraId="23C5FC42" w14:textId="10B39B48" w:rsidR="00CE70B3" w:rsidRPr="00CE70B3" w:rsidRDefault="00CE70B3" w:rsidP="00CE70B3">
            <w:pPr>
              <w:spacing w:after="40" w:line="320" w:lineRule="exact"/>
              <w:rPr>
                <w:sz w:val="21"/>
              </w:rPr>
            </w:pPr>
            <w:r>
              <w:rPr>
                <w:rFonts w:hint="eastAsia"/>
                <w:sz w:val="21"/>
              </w:rPr>
              <w:t>10  资料重试用关联原资料的独立审计记录，恢复确切原事件及载荷；不增加内容版本，仍校验权限、版本、证据和幂等性。</w:t>
            </w:r>
          </w:p>
        </w:tc>
        <w:tc>
          <w:tcPr>
            <w:tcW w:w="3380" w:type="dxa"/>
            <w:vAlign w:val="center"/>
          </w:tcPr>
          <w:p w14:paraId="7D6B27DF" w14:textId="7F28E290" w:rsidR="00CE70B3" w:rsidRPr="00CE70B3" w:rsidRDefault="00CE70B3" w:rsidP="00CE70B3">
            <w:pPr>
              <w:spacing w:after="40" w:line="320" w:lineRule="exact"/>
              <w:rPr>
                <w:sz w:val="21"/>
              </w:rPr>
            </w:pPr>
            <w:r>
              <w:rPr>
                <w:rFonts w:hint="eastAsia"/>
                <w:sz w:val="21"/>
              </w:rPr>
              <w:t>须维护关联授权与保留规则，区分内容修改和运维恢复。</w:t>
            </w:r>
          </w:p>
        </w:tc>
      </w:tr>
      <w:tr w:rsidR="00CE70B3" w:rsidRPr="00CE70B3" w14:paraId="1DE7F911" w14:textId="77777777" w:rsidTr="00CE70B3">
        <w:trPr>
          <w:cantSplit/>
        </w:trPr>
        <w:tc>
          <w:tcPr>
            <w:tcW w:w="6700" w:type="dxa"/>
            <w:vAlign w:val="center"/>
          </w:tcPr>
          <w:p w14:paraId="09E66E94" w14:textId="5558D8C5" w:rsidR="00CE70B3" w:rsidRPr="00CE70B3" w:rsidRDefault="00CE70B3" w:rsidP="00CE70B3">
            <w:pPr>
              <w:spacing w:after="40" w:line="320" w:lineRule="exact"/>
              <w:rPr>
                <w:sz w:val="21"/>
              </w:rPr>
            </w:pPr>
            <w:r>
              <w:rPr>
                <w:rFonts w:hint="eastAsia"/>
                <w:sz w:val="21"/>
              </w:rPr>
              <w:t>11  新的 Fuseki 运维入口拒绝接管缺少进程创建时间的运行中旧标记；核实已停止的原目录后才迁移启动，保留配置与数据。</w:t>
            </w:r>
          </w:p>
        </w:tc>
        <w:tc>
          <w:tcPr>
            <w:tcW w:w="3380" w:type="dxa"/>
            <w:vAlign w:val="center"/>
          </w:tcPr>
          <w:p w14:paraId="682CE8B3" w14:textId="5E88BBB3" w:rsidR="00CE70B3" w:rsidRPr="00CE70B3" w:rsidRDefault="00CE70B3" w:rsidP="00CE70B3">
            <w:pPr>
              <w:spacing w:after="40" w:line="320" w:lineRule="exact"/>
              <w:rPr>
                <w:sz w:val="21"/>
              </w:rPr>
            </w:pPr>
            <w:r>
              <w:rPr>
                <w:rFonts w:hint="eastAsia"/>
                <w:sz w:val="21"/>
              </w:rPr>
              <w:t>旧部署需一次人工核实停机及运维过渡；不能依靠 PID 相同自动接管。</w:t>
            </w:r>
          </w:p>
        </w:tc>
      </w:tr>
    </w:tbl>
    <w:p w14:paraId="10E4B325" w14:textId="77777777" w:rsidR="00CE70B3" w:rsidRDefault="00CE70B3" w:rsidP="00CE70B3">
      <w:pPr>
        <w:spacing w:line="240" w:lineRule="auto"/>
        <w:jc w:val="center"/>
        <w:rPr>
          <w:rFonts w:hint="eastAsia"/>
        </w:rPr>
      </w:pPr>
    </w:p>
    <w:p w14:paraId="004288D6" w14:textId="3E95B8F0" w:rsidR="00CE70B3" w:rsidRDefault="00CE70B3" w:rsidP="00CE70B3">
      <w:pPr>
        <w:spacing w:line="240" w:lineRule="auto"/>
        <w:jc w:val="center"/>
      </w:pPr>
    </w:p>
    <w:sectPr w:rsidR="00CE70B3" w:rsidSect="00CE70B3">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342DA" w14:textId="77777777" w:rsidR="00A90E38" w:rsidRDefault="00A90E38" w:rsidP="00CE70B3">
      <w:pPr>
        <w:spacing w:after="0" w:line="240" w:lineRule="auto"/>
        <w:rPr>
          <w:rFonts w:hint="eastAsia"/>
        </w:rPr>
      </w:pPr>
      <w:r>
        <w:separator/>
      </w:r>
    </w:p>
  </w:endnote>
  <w:endnote w:type="continuationSeparator" w:id="0">
    <w:p w14:paraId="26965C5F" w14:textId="77777777" w:rsidR="00A90E38" w:rsidRDefault="00A90E38" w:rsidP="00CE70B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Noto Sans SC">
    <w:panose1 w:val="020B0200000000000000"/>
    <w:charset w:val="86"/>
    <w:family w:val="swiss"/>
    <w:pitch w:val="variable"/>
    <w:sig w:usb0="2000028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8DF85" w14:textId="77777777" w:rsidR="00CE70B3" w:rsidRDefault="00CE70B3">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268B" w14:textId="29663D05" w:rsidR="00CE70B3" w:rsidRPr="00CE70B3" w:rsidRDefault="00CE70B3" w:rsidP="00CE70B3">
    <w:pPr>
      <w:pStyle w:val="af0"/>
      <w:jc w:val="right"/>
    </w:pPr>
    <w:r>
      <w:rPr>
        <w:rFonts w:hint="eastAsia"/>
      </w:rPr>
      <w:fldChar w:fldCharType="begin"/>
    </w:r>
    <w:r>
      <w:rPr>
        <w:rFonts w:hint="eastAsia"/>
      </w:rPr>
      <w:instrText xml:space="preserve"> PAGE \* MERGEFORMAT </w:instrText>
    </w:r>
    <w:r>
      <w:rPr>
        <w:rFonts w:hint="eastAsia"/>
      </w:rPr>
      <w:fldChar w:fldCharType="separate"/>
    </w:r>
    <w:r>
      <w:rPr>
        <w:rFonts w:hint="eastAsia"/>
        <w:noProof/>
      </w:rPr>
      <w:t>1</w:t>
    </w:r>
    <w:r>
      <w:rPr>
        <w:rFonts w:hint="eastAsi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3C0C" w14:textId="77777777" w:rsidR="00CE70B3" w:rsidRDefault="00CE70B3">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9F1E0" w14:textId="77777777" w:rsidR="00A90E38" w:rsidRDefault="00A90E38" w:rsidP="00CE70B3">
      <w:pPr>
        <w:spacing w:after="0" w:line="240" w:lineRule="auto"/>
        <w:rPr>
          <w:rFonts w:hint="eastAsia"/>
        </w:rPr>
      </w:pPr>
      <w:r>
        <w:separator/>
      </w:r>
    </w:p>
  </w:footnote>
  <w:footnote w:type="continuationSeparator" w:id="0">
    <w:p w14:paraId="47E5C0F2" w14:textId="77777777" w:rsidR="00A90E38" w:rsidRDefault="00A90E38" w:rsidP="00CE70B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7CC29" w14:textId="77777777" w:rsidR="00CE70B3" w:rsidRDefault="00CE70B3">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D886" w14:textId="77777777" w:rsidR="00CE70B3" w:rsidRDefault="00CE70B3">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50D6" w14:textId="77777777" w:rsidR="00CE70B3" w:rsidRDefault="00CE70B3">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0B3"/>
    <w:rsid w:val="00A90E38"/>
    <w:rsid w:val="00CE70B3"/>
    <w:rsid w:val="00DD5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869DC"/>
  <w15:chartTrackingRefBased/>
  <w15:docId w15:val="{5CC376B8-9242-4DFE-8811-1EB7E668F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napToGrid w:val="0"/>
      <w:spacing w:after="140" w:line="340" w:lineRule="exact"/>
    </w:pPr>
    <w:rPr>
      <w:rFonts w:ascii="Noto Sans SC" w:eastAsia="Noto Sans SC" w:hAnsi="Noto Sans SC"/>
      <w:color w:val="000000"/>
    </w:rPr>
  </w:style>
  <w:style w:type="paragraph" w:styleId="1">
    <w:name w:val="heading 1"/>
    <w:basedOn w:val="a"/>
    <w:next w:val="a"/>
    <w:link w:val="10"/>
    <w:uiPriority w:val="9"/>
    <w:qFormat/>
    <w:rsid w:val="00CE70B3"/>
    <w:pPr>
      <w:keepNext/>
      <w:keepLines/>
      <w:spacing w:before="280"/>
      <w:outlineLvl w:val="0"/>
    </w:pPr>
    <w:rPr>
      <w:rFonts w:cstheme="majorBidi"/>
      <w:b/>
      <w:sz w:val="32"/>
      <w:szCs w:val="48"/>
    </w:rPr>
  </w:style>
  <w:style w:type="paragraph" w:styleId="2">
    <w:name w:val="heading 2"/>
    <w:basedOn w:val="a"/>
    <w:next w:val="a"/>
    <w:link w:val="20"/>
    <w:uiPriority w:val="9"/>
    <w:unhideWhenUsed/>
    <w:qFormat/>
    <w:rsid w:val="00CE70B3"/>
    <w:pPr>
      <w:keepNext/>
      <w:keepLines/>
      <w:spacing w:before="280"/>
      <w:outlineLvl w:val="1"/>
    </w:pPr>
    <w:rPr>
      <w:rFonts w:cstheme="majorBidi"/>
      <w:b/>
      <w:sz w:val="26"/>
      <w:szCs w:val="40"/>
    </w:rPr>
  </w:style>
  <w:style w:type="paragraph" w:styleId="3">
    <w:name w:val="heading 3"/>
    <w:basedOn w:val="a"/>
    <w:next w:val="a"/>
    <w:link w:val="30"/>
    <w:uiPriority w:val="9"/>
    <w:semiHidden/>
    <w:unhideWhenUsed/>
    <w:qFormat/>
    <w:rsid w:val="00CE70B3"/>
    <w:pPr>
      <w:keepNext/>
      <w:keepLines/>
      <w:spacing w:before="280"/>
      <w:outlineLvl w:val="2"/>
    </w:pPr>
    <w:rPr>
      <w:rFonts w:cstheme="majorBidi"/>
      <w:b/>
      <w:sz w:val="23"/>
      <w:szCs w:val="32"/>
    </w:rPr>
  </w:style>
  <w:style w:type="paragraph" w:styleId="4">
    <w:name w:val="heading 4"/>
    <w:basedOn w:val="a"/>
    <w:next w:val="a"/>
    <w:link w:val="40"/>
    <w:uiPriority w:val="9"/>
    <w:semiHidden/>
    <w:unhideWhenUsed/>
    <w:qFormat/>
    <w:rsid w:val="00CE70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70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E70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70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70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E70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70B3"/>
    <w:rPr>
      <w:rFonts w:ascii="Noto Sans SC" w:eastAsia="Noto Sans SC" w:hAnsi="Noto Sans SC" w:cstheme="majorBidi"/>
      <w:b/>
      <w:color w:val="000000"/>
      <w:sz w:val="32"/>
      <w:szCs w:val="48"/>
    </w:rPr>
  </w:style>
  <w:style w:type="character" w:customStyle="1" w:styleId="20">
    <w:name w:val="标题 2 字符"/>
    <w:basedOn w:val="a0"/>
    <w:link w:val="2"/>
    <w:uiPriority w:val="9"/>
    <w:rsid w:val="00CE70B3"/>
    <w:rPr>
      <w:rFonts w:ascii="Noto Sans SC" w:eastAsia="Noto Sans SC" w:hAnsi="Noto Sans SC" w:cstheme="majorBidi"/>
      <w:b/>
      <w:color w:val="000000"/>
      <w:sz w:val="26"/>
      <w:szCs w:val="40"/>
    </w:rPr>
  </w:style>
  <w:style w:type="character" w:customStyle="1" w:styleId="30">
    <w:name w:val="标题 3 字符"/>
    <w:basedOn w:val="a0"/>
    <w:link w:val="3"/>
    <w:uiPriority w:val="9"/>
    <w:semiHidden/>
    <w:rsid w:val="00CE70B3"/>
    <w:rPr>
      <w:rFonts w:ascii="Noto Sans SC" w:eastAsia="Noto Sans SC" w:hAnsi="Noto Sans SC" w:cstheme="majorBidi"/>
      <w:b/>
      <w:color w:val="000000"/>
      <w:sz w:val="23"/>
      <w:szCs w:val="32"/>
    </w:rPr>
  </w:style>
  <w:style w:type="character" w:customStyle="1" w:styleId="40">
    <w:name w:val="标题 4 字符"/>
    <w:basedOn w:val="a0"/>
    <w:link w:val="4"/>
    <w:uiPriority w:val="9"/>
    <w:semiHidden/>
    <w:rsid w:val="00CE70B3"/>
    <w:rPr>
      <w:rFonts w:cstheme="majorBidi"/>
      <w:color w:val="0F4761" w:themeColor="accent1" w:themeShade="BF"/>
      <w:sz w:val="28"/>
      <w:szCs w:val="28"/>
    </w:rPr>
  </w:style>
  <w:style w:type="character" w:customStyle="1" w:styleId="50">
    <w:name w:val="标题 5 字符"/>
    <w:basedOn w:val="a0"/>
    <w:link w:val="5"/>
    <w:uiPriority w:val="9"/>
    <w:semiHidden/>
    <w:rsid w:val="00CE70B3"/>
    <w:rPr>
      <w:rFonts w:cstheme="majorBidi"/>
      <w:color w:val="0F4761" w:themeColor="accent1" w:themeShade="BF"/>
      <w:sz w:val="24"/>
    </w:rPr>
  </w:style>
  <w:style w:type="character" w:customStyle="1" w:styleId="60">
    <w:name w:val="标题 6 字符"/>
    <w:basedOn w:val="a0"/>
    <w:link w:val="6"/>
    <w:uiPriority w:val="9"/>
    <w:semiHidden/>
    <w:rsid w:val="00CE70B3"/>
    <w:rPr>
      <w:rFonts w:cstheme="majorBidi"/>
      <w:b/>
      <w:bCs/>
      <w:color w:val="0F4761" w:themeColor="accent1" w:themeShade="BF"/>
    </w:rPr>
  </w:style>
  <w:style w:type="character" w:customStyle="1" w:styleId="70">
    <w:name w:val="标题 7 字符"/>
    <w:basedOn w:val="a0"/>
    <w:link w:val="7"/>
    <w:uiPriority w:val="9"/>
    <w:semiHidden/>
    <w:rsid w:val="00CE70B3"/>
    <w:rPr>
      <w:rFonts w:cstheme="majorBidi"/>
      <w:b/>
      <w:bCs/>
      <w:color w:val="595959" w:themeColor="text1" w:themeTint="A6"/>
    </w:rPr>
  </w:style>
  <w:style w:type="character" w:customStyle="1" w:styleId="80">
    <w:name w:val="标题 8 字符"/>
    <w:basedOn w:val="a0"/>
    <w:link w:val="8"/>
    <w:uiPriority w:val="9"/>
    <w:semiHidden/>
    <w:rsid w:val="00CE70B3"/>
    <w:rPr>
      <w:rFonts w:cstheme="majorBidi"/>
      <w:color w:val="595959" w:themeColor="text1" w:themeTint="A6"/>
    </w:rPr>
  </w:style>
  <w:style w:type="character" w:customStyle="1" w:styleId="90">
    <w:name w:val="标题 9 字符"/>
    <w:basedOn w:val="a0"/>
    <w:link w:val="9"/>
    <w:uiPriority w:val="9"/>
    <w:semiHidden/>
    <w:rsid w:val="00CE70B3"/>
    <w:rPr>
      <w:rFonts w:eastAsiaTheme="majorEastAsia" w:cstheme="majorBidi"/>
      <w:color w:val="595959" w:themeColor="text1" w:themeTint="A6"/>
    </w:rPr>
  </w:style>
  <w:style w:type="paragraph" w:styleId="a3">
    <w:name w:val="Title"/>
    <w:basedOn w:val="a"/>
    <w:next w:val="a"/>
    <w:link w:val="a4"/>
    <w:uiPriority w:val="10"/>
    <w:qFormat/>
    <w:rsid w:val="00CE70B3"/>
    <w:pPr>
      <w:keepNext/>
      <w:spacing w:after="240" w:line="640" w:lineRule="atLeast"/>
      <w:contextualSpacing/>
      <w:jc w:val="center"/>
    </w:pPr>
    <w:rPr>
      <w:rFonts w:cstheme="majorBidi"/>
      <w:spacing w:val="-10"/>
      <w:kern w:val="28"/>
      <w:sz w:val="48"/>
      <w:szCs w:val="56"/>
    </w:rPr>
  </w:style>
  <w:style w:type="character" w:customStyle="1" w:styleId="a4">
    <w:name w:val="标题 字符"/>
    <w:basedOn w:val="a0"/>
    <w:link w:val="a3"/>
    <w:uiPriority w:val="10"/>
    <w:rsid w:val="00CE70B3"/>
    <w:rPr>
      <w:rFonts w:ascii="Noto Sans SC" w:eastAsia="Noto Sans SC" w:hAnsi="Noto Sans SC" w:cstheme="majorBidi"/>
      <w:color w:val="000000"/>
      <w:spacing w:val="-10"/>
      <w:kern w:val="28"/>
      <w:sz w:val="48"/>
      <w:szCs w:val="56"/>
    </w:rPr>
  </w:style>
  <w:style w:type="paragraph" w:styleId="a5">
    <w:name w:val="Subtitle"/>
    <w:basedOn w:val="a"/>
    <w:next w:val="a"/>
    <w:link w:val="a6"/>
    <w:uiPriority w:val="11"/>
    <w:qFormat/>
    <w:rsid w:val="00CE70B3"/>
    <w:pPr>
      <w:numPr>
        <w:ilvl w:val="1"/>
      </w:numPr>
      <w:spacing w:line="340" w:lineRule="atLeast"/>
      <w:jc w:val="center"/>
    </w:pPr>
    <w:rPr>
      <w:rFonts w:cstheme="majorBidi"/>
      <w:spacing w:val="15"/>
      <w:szCs w:val="28"/>
    </w:rPr>
  </w:style>
  <w:style w:type="character" w:customStyle="1" w:styleId="a6">
    <w:name w:val="副标题 字符"/>
    <w:basedOn w:val="a0"/>
    <w:link w:val="a5"/>
    <w:uiPriority w:val="11"/>
    <w:rsid w:val="00CE70B3"/>
    <w:rPr>
      <w:rFonts w:ascii="Noto Sans SC" w:eastAsia="Noto Sans SC" w:hAnsi="Noto Sans SC" w:cstheme="majorBidi"/>
      <w:color w:val="000000"/>
      <w:spacing w:val="15"/>
      <w:szCs w:val="28"/>
    </w:rPr>
  </w:style>
  <w:style w:type="paragraph" w:styleId="a7">
    <w:name w:val="Quote"/>
    <w:basedOn w:val="a"/>
    <w:next w:val="a"/>
    <w:link w:val="a8"/>
    <w:uiPriority w:val="29"/>
    <w:qFormat/>
    <w:rsid w:val="00CE70B3"/>
    <w:pPr>
      <w:spacing w:before="160"/>
      <w:jc w:val="center"/>
    </w:pPr>
    <w:rPr>
      <w:i/>
      <w:iCs/>
      <w:color w:val="404040" w:themeColor="text1" w:themeTint="BF"/>
    </w:rPr>
  </w:style>
  <w:style w:type="character" w:customStyle="1" w:styleId="a8">
    <w:name w:val="引用 字符"/>
    <w:basedOn w:val="a0"/>
    <w:link w:val="a7"/>
    <w:uiPriority w:val="29"/>
    <w:rsid w:val="00CE70B3"/>
    <w:rPr>
      <w:i/>
      <w:iCs/>
      <w:color w:val="404040" w:themeColor="text1" w:themeTint="BF"/>
    </w:rPr>
  </w:style>
  <w:style w:type="paragraph" w:styleId="a9">
    <w:name w:val="List Paragraph"/>
    <w:basedOn w:val="a"/>
    <w:uiPriority w:val="34"/>
    <w:qFormat/>
    <w:rsid w:val="00CE70B3"/>
    <w:pPr>
      <w:ind w:left="720"/>
      <w:contextualSpacing/>
    </w:pPr>
  </w:style>
  <w:style w:type="character" w:styleId="aa">
    <w:name w:val="Intense Emphasis"/>
    <w:basedOn w:val="a0"/>
    <w:uiPriority w:val="21"/>
    <w:qFormat/>
    <w:rsid w:val="00CE70B3"/>
    <w:rPr>
      <w:i/>
      <w:iCs/>
      <w:color w:val="0F4761" w:themeColor="accent1" w:themeShade="BF"/>
    </w:rPr>
  </w:style>
  <w:style w:type="paragraph" w:styleId="ab">
    <w:name w:val="Intense Quote"/>
    <w:basedOn w:val="a"/>
    <w:next w:val="a"/>
    <w:link w:val="ac"/>
    <w:uiPriority w:val="30"/>
    <w:qFormat/>
    <w:rsid w:val="00CE7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70B3"/>
    <w:rPr>
      <w:i/>
      <w:iCs/>
      <w:color w:val="0F4761" w:themeColor="accent1" w:themeShade="BF"/>
    </w:rPr>
  </w:style>
  <w:style w:type="character" w:styleId="ad">
    <w:name w:val="Intense Reference"/>
    <w:basedOn w:val="a0"/>
    <w:uiPriority w:val="32"/>
    <w:qFormat/>
    <w:rsid w:val="00CE70B3"/>
    <w:rPr>
      <w:b/>
      <w:bCs/>
      <w:smallCaps/>
      <w:color w:val="0F4761" w:themeColor="accent1" w:themeShade="BF"/>
      <w:spacing w:val="5"/>
    </w:rPr>
  </w:style>
  <w:style w:type="paragraph" w:styleId="ae">
    <w:name w:val="header"/>
    <w:basedOn w:val="a"/>
    <w:link w:val="af"/>
    <w:uiPriority w:val="99"/>
    <w:unhideWhenUsed/>
    <w:rsid w:val="00CE70B3"/>
    <w:pPr>
      <w:tabs>
        <w:tab w:val="center" w:pos="4153"/>
        <w:tab w:val="right" w:pos="8306"/>
      </w:tabs>
      <w:spacing w:line="240" w:lineRule="atLeast"/>
      <w:jc w:val="center"/>
    </w:pPr>
    <w:rPr>
      <w:sz w:val="18"/>
      <w:szCs w:val="18"/>
    </w:rPr>
  </w:style>
  <w:style w:type="character" w:customStyle="1" w:styleId="af">
    <w:name w:val="页眉 字符"/>
    <w:basedOn w:val="a0"/>
    <w:link w:val="ae"/>
    <w:uiPriority w:val="99"/>
    <w:rsid w:val="00CE70B3"/>
    <w:rPr>
      <w:rFonts w:ascii="Noto Sans SC" w:eastAsia="Noto Sans SC" w:hAnsi="Noto Sans SC"/>
      <w:color w:val="000000"/>
      <w:sz w:val="18"/>
      <w:szCs w:val="18"/>
    </w:rPr>
  </w:style>
  <w:style w:type="paragraph" w:styleId="af0">
    <w:name w:val="footer"/>
    <w:basedOn w:val="a"/>
    <w:link w:val="af1"/>
    <w:uiPriority w:val="99"/>
    <w:unhideWhenUsed/>
    <w:rsid w:val="00CE70B3"/>
    <w:pPr>
      <w:tabs>
        <w:tab w:val="center" w:pos="4153"/>
        <w:tab w:val="right" w:pos="8306"/>
      </w:tabs>
      <w:spacing w:line="240" w:lineRule="atLeast"/>
    </w:pPr>
    <w:rPr>
      <w:sz w:val="18"/>
      <w:szCs w:val="18"/>
    </w:rPr>
  </w:style>
  <w:style w:type="character" w:customStyle="1" w:styleId="af1">
    <w:name w:val="页脚 字符"/>
    <w:basedOn w:val="a0"/>
    <w:link w:val="af0"/>
    <w:uiPriority w:val="99"/>
    <w:rsid w:val="00CE70B3"/>
    <w:rPr>
      <w:rFonts w:ascii="Noto Sans SC" w:eastAsia="Noto Sans SC" w:hAnsi="Noto Sans SC"/>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2492</Words>
  <Characters>14207</Characters>
  <Application>Microsoft Office Word</Application>
  <DocSecurity>0</DocSecurity>
  <Lines>118</Lines>
  <Paragraphs>33</Paragraphs>
  <ScaleCrop>false</ScaleCrop>
  <Company/>
  <LinksUpToDate>false</LinksUpToDate>
  <CharactersWithSpaces>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梁子湖农业本体平台
多库架构与数据准备报告</dc:title>
  <dc:subject>
  </dc:subject>
  <dc:creator>Ontology-Farm</dc:creator>
  <cp:keywords>
  </cp:keywords>
  <dc:description>
  </dc:description>
  <cp:lastModifiedBy>Ontology-Farm</cp:lastModifiedBy>
  <cp:revision>1</cp:revision>
  <dcterms:created xsi:type="dcterms:W3CDTF">2026-10-23T00:21:00Z</dcterms:created>
  <dcterms:modified xsi:type="dcterms:W3CDTF">2026-10-23T00:21:00Z</dcterms:modified>
</cp:coreProperties>
</file>