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基本模型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模型生成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KUKA.SIM自带的模型可以从“开始”界面的电子目录选择（图1）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89630" cy="515620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“建模”页面下的“特征”中选择原始几何元（图2）。若初始界面的“建模”页面下没有“特征”选项，依次点击“文件”，“选项”，“附加”中，将“Modeling Addon”启用。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3133725"/>
            <wp:effectExtent l="0" t="0" r="6350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96665" cy="3317240"/>
            <wp:effectExtent l="0" t="0" r="133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一般步骤是:</w:t>
      </w:r>
    </w:p>
    <w:p>
      <w:pPr>
        <w:numPr>
          <w:ilvl w:val="0"/>
          <w:numId w:val="3"/>
        </w:numPr>
        <w:jc w:val="both"/>
      </w:pPr>
      <w:r>
        <w:rPr>
          <w:rFonts w:hint="eastAsia"/>
          <w:b/>
          <w:bCs/>
          <w:lang w:val="en-US" w:eastAsia="zh-CN"/>
        </w:rPr>
        <w:t>必须先从“开始”的电子目录中选择所需型号的机器人或任意其他模型</w:t>
      </w:r>
      <w:r>
        <w:rPr>
          <w:rFonts w:hint="eastAsia"/>
          <w:lang w:val="en-US" w:eastAsia="zh-CN"/>
        </w:rPr>
        <w:t>，拖动到世界中，否则无法使用“建模”页面下“特征”功能；</w:t>
      </w:r>
    </w:p>
    <w:p>
      <w:pPr>
        <w:numPr>
          <w:ilvl w:val="0"/>
          <w:numId w:val="3"/>
        </w:numPr>
        <w:jc w:val="both"/>
      </w:pPr>
      <w:r>
        <w:rPr>
          <w:rFonts w:hint="eastAsia"/>
          <w:lang w:val="en-US" w:eastAsia="zh-CN"/>
        </w:rPr>
        <w:t>切换到“建模”页面下进行模型生成，参数更改，属性设定等操作。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此时，左边“组件图形”面板应如图3所示。点开“特征”，选择一个基本几何元，该几何元将自动在空间中生成，并属于该机器人的“root”下，即该物块属于机器人组件图形一部分。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0490" cy="391858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040" w:firstLineChars="2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若希望将物块作为独立的组件图形，则右键单击原root下的该块体，选择“提取组件”（图4），则生成以该块体为root的组件图形（图5）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034665" cy="4114165"/>
            <wp:effectExtent l="0" t="0" r="13335" b="635"/>
            <wp:docPr id="31" name="图片 31" descr="提取链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提取链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900" cy="409892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730" w:firstLineChars="1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                                      图5</w:t>
      </w:r>
    </w:p>
    <w:p>
      <w:pPr>
        <w:numPr>
          <w:ilvl w:val="0"/>
          <w:numId w:val="0"/>
        </w:numPr>
        <w:ind w:firstLine="2730" w:firstLineChars="13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若想建立自定义模型，可以在solidwork，autocad等专业建模软件中建立相应模型，生成cad文件后通过“导入几何元”添加到世界中（图6）。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644640" cy="822325"/>
            <wp:effectExtent l="0" t="0" r="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模型组合</w:t>
      </w:r>
    </w:p>
    <w:p>
      <w:pPr>
        <w:numPr>
          <w:ilvl w:val="0"/>
          <w:numId w:val="4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在KUKA.SIM中建立自定义组合体并实现整体参数更改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由于导入的自定义模型无法进行形状大小等参数的更改，如若需要不断调整自定义模型大小，则需要在KUKA.SIM内部组合原始几何元来创造所需的模型形状，即生成各组件几何元之间互相约束的复杂组合体。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下面以一个长，宽，厚度，深度均可以改变的长方体凹槽为例。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长方体凹槽需要五个“原始几何元”中的“块体”来组成四个侧面以及一个底面，五者作为一个整体。</w:t>
      </w:r>
    </w:p>
    <w:p>
      <w:pPr>
        <w:numPr>
          <w:ilvl w:val="0"/>
          <w:numId w:val="5"/>
        </w:numPr>
        <w:jc w:val="both"/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按”基本模型——模型生成”中的步骤生成一个以块体为root的组件图形，命名为“凹槽”。</w:t>
      </w:r>
    </w:p>
    <w:p>
      <w:pPr>
        <w:numPr>
          <w:ilvl w:val="0"/>
          <w:numId w:val="5"/>
        </w:numPr>
        <w:jc w:val="both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选中该块体，点击“属性”，“实数”（图1），并在右侧的属性栏中将其命名为“length”，“数量”选择“distance”，因为长度属于距离，“幅度”选择“mm”，即距离单位，将其作为凹槽的长度参数（图2）。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9560" cy="1816735"/>
            <wp:effectExtent l="0" t="0" r="5080" b="12065"/>
            <wp:docPr id="34" name="图片 34" descr="属性实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属性实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84425" cy="3076575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b="3936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3）以此类推，设定四个属性，分别为length，width，thickness，depth，并设定一定初始值（图3）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83380" cy="34442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接下来先建立两个长对边。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将“root【凹槽】”下的块体更名为“长对边”，并添加“特征”中的“镜像”以及“移动”，再将镜像移至root树中上级，其次为移动，最后是长对边。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修改“长对边”的长度，宽度和高度如下图（世界坐标暂无需相同）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86100" cy="334391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t="1098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移动至上级的操作有两种方法，一种如下图，右键选中特征，点击“在树中移至上级”即可；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01035" cy="4771390"/>
            <wp:effectExtent l="0" t="0" r="14605" b="13970"/>
            <wp:docPr id="46" name="图片 46" descr="70697121842413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069712184241328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另一种简便操作是左键按住该特征并拖动至另一特征中，则此特征成为另一特征的下级，如下图：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50080" cy="1440180"/>
            <wp:effectExtent l="0" t="0" r="0" b="762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最终树如图4所示：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93820" cy="2780665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镜像和移动属性中，两者的方向和表达式分别做如图5所示改动。</w:t>
      </w:r>
      <w:r>
        <w:rPr>
          <w:rFonts w:hint="eastAsia"/>
          <w:b/>
          <w:bCs/>
          <w:lang w:val="en-US" w:eastAsia="zh-CN"/>
        </w:rPr>
        <w:t>注意查看父系坐标，镜像的父系坐标无需与下图完全一致，但移动的坐标需设置与镜像相同，即父系坐标为0。</w:t>
      </w:r>
      <w:r>
        <w:rPr>
          <w:rFonts w:hint="eastAsia"/>
          <w:lang w:val="en-US" w:eastAsia="zh-CN"/>
        </w:rPr>
        <w:t xml:space="preserve">其中，镜像的方向指作为对称的向量；移动表达式中，Tx命令即x轴方向移动距离，Ty命令即y轴方向移动距离，两段命令之间用“.”隔开。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447925" cy="3174365"/>
            <wp:effectExtent l="0" t="0" r="5715" b="10795"/>
            <wp:docPr id="50" name="图片 50" descr="长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长属性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74900" cy="3177540"/>
            <wp:effectExtent l="0" t="0" r="2540" b="7620"/>
            <wp:docPr id="51" name="图片 51" descr="长移动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长移动属性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长对边的父系坐标同样修改为0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39340" cy="3642360"/>
            <wp:effectExtent l="0" t="0" r="762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生成长对边如下图：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64125" cy="285051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 r="25206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以相同方法创建“短对边”，各特征属性设定如下图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2840" cy="1135380"/>
            <wp:effectExtent l="0" t="0" r="0" b="762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5085" cy="3813175"/>
            <wp:effectExtent l="0" t="0" r="5715" b="12065"/>
            <wp:docPr id="56" name="图片 56" descr="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短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</w:t>
      </w:r>
      <w:r>
        <w:rPr>
          <w:rFonts w:hint="eastAsia"/>
          <w:b/>
          <w:bCs/>
          <w:lang w:val="en-US" w:eastAsia="zh-CN"/>
        </w:rPr>
        <w:t>此时“镜像_1”的父系坐标须与长对边的“镜像”的父系坐标相同</w:t>
      </w:r>
      <w:r>
        <w:rPr>
          <w:rFonts w:hint="eastAsia"/>
          <w:lang w:val="en-US" w:eastAsia="zh-CN"/>
        </w:rPr>
        <w:t>，且“移动_1”和短对边的父系坐标同样为0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45435" cy="3686175"/>
            <wp:effectExtent l="0" t="0" r="4445" b="1905"/>
            <wp:docPr id="53" name="图片 53" descr="短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短属性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5605" cy="3693795"/>
            <wp:effectExtent l="0" t="0" r="5715" b="9525"/>
            <wp:docPr id="54" name="图片 54" descr="短移动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短移动属性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最终生成短对边如图6：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643370" cy="3584575"/>
            <wp:effectExtent l="0" t="0" r="1270" b="12065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br w:type="textWrapping"/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最后，添加底面及其移动属性（图7）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06140" cy="1752600"/>
            <wp:effectExtent l="0" t="0" r="7620" b="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04770" cy="3856990"/>
            <wp:effectExtent l="0" t="0" r="1270" b="13970"/>
            <wp:docPr id="60" name="图片 60" descr="底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底面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768600" cy="3876040"/>
            <wp:effectExtent l="0" t="0" r="5080" b="10160"/>
            <wp:docPr id="61" name="图片 61" descr="底面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底面移动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长方体凹槽建造完毕，如下图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38925" cy="3611245"/>
            <wp:effectExtent l="0" t="0" r="5715" b="635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通过直接更改凹槽属性中的length，width等值，即可改变凹槽整体大小。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如改变length为1200，width为600，depth为400，则效果如下：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3370" cy="3659505"/>
            <wp:effectExtent l="0" t="0" r="1270" b="13335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模型关于自定义坐标系平移，旋转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若需要进行定量的平移，旋转等操作，可以同样利用属性来进行平移方向，距离和旋转角度的更改。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下面以长方体凹槽进行平移设定距离，以及关于底面面心进行旋转特定角度为例。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1）添加“移动”特征，并将长方体凹槽所有特征均放入该新建的移动特征下（图1）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75760" cy="2903220"/>
            <wp:effectExtent l="0" t="0" r="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2）添加三个属性，分别是“left_or_right”，“forward_or_backward”，“rotate”，表示左右，上下平移距离，及旋转角度（图2）。其中，rotate注意数量选择为“angle”。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83380" cy="2247900"/>
            <wp:effectExtent l="0" t="0" r="7620" b="762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接下来先重新选定“移动_3”的坐标系为当前底面面心（图3）。点击“移动_3”，找到菜单栏“原点”下的“捕捉”，选中面心，点击右侧“应用”，坐标系即建立完成。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31940" cy="3335020"/>
            <wp:effectExtent l="0" t="0" r="12700" b="254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最后按图4所示编辑“移动_3”的表达式（世界坐标无需相同），我们定义向右，向上平移为正，逆时针旋转为正。其中“Rz”即为旋转的命令。其中，各命令中正负号可自行按照规定的正方向决定。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24100" cy="333756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通过改变rotate，left_or_right等属性的值即可进行定量的平移，旋转等操作。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如将left_or_right改为30，forward_or_backward改为-50，rotate改为30，则效果如下：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原俯视图：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5275" cy="2630170"/>
            <wp:effectExtent l="0" t="0" r="1460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改变后：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37020" cy="2418715"/>
            <wp:effectExtent l="0" t="0" r="762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98BFF4"/>
    <w:multiLevelType w:val="singleLevel"/>
    <w:tmpl w:val="AD98BFF4"/>
    <w:lvl w:ilvl="0" w:tentative="0">
      <w:start w:val="5"/>
      <w:numFmt w:val="decimal"/>
      <w:suff w:val="nothing"/>
      <w:lvlText w:val="%1）"/>
      <w:lvlJc w:val="left"/>
    </w:lvl>
  </w:abstractNum>
  <w:abstractNum w:abstractNumId="1">
    <w:nsid w:val="ADC4C7C4"/>
    <w:multiLevelType w:val="singleLevel"/>
    <w:tmpl w:val="ADC4C7C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63F0B68"/>
    <w:multiLevelType w:val="singleLevel"/>
    <w:tmpl w:val="E63F0B68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00DA42F3"/>
    <w:multiLevelType w:val="singleLevel"/>
    <w:tmpl w:val="00DA42F3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18304B8D"/>
    <w:multiLevelType w:val="singleLevel"/>
    <w:tmpl w:val="18304B8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665EB4B9"/>
    <w:multiLevelType w:val="singleLevel"/>
    <w:tmpl w:val="665EB4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1NTE2YTY5OTQ5OWZiYjJkNjQwZWFkNDExYTE2MzcifQ=="/>
  </w:docVars>
  <w:rsids>
    <w:rsidRoot w:val="772610F1"/>
    <w:rsid w:val="046B5540"/>
    <w:rsid w:val="055B3806"/>
    <w:rsid w:val="0AD33E3F"/>
    <w:rsid w:val="0C087B18"/>
    <w:rsid w:val="18CF03C7"/>
    <w:rsid w:val="23622125"/>
    <w:rsid w:val="2F10090E"/>
    <w:rsid w:val="31501496"/>
    <w:rsid w:val="3D4E0F7F"/>
    <w:rsid w:val="4172666D"/>
    <w:rsid w:val="4C101AF6"/>
    <w:rsid w:val="506D7517"/>
    <w:rsid w:val="51346287"/>
    <w:rsid w:val="5A6574B1"/>
    <w:rsid w:val="5A8C2C8F"/>
    <w:rsid w:val="65B9615A"/>
    <w:rsid w:val="67AC671F"/>
    <w:rsid w:val="687400BD"/>
    <w:rsid w:val="6C134FBF"/>
    <w:rsid w:val="772610F1"/>
    <w:rsid w:val="7B292109"/>
    <w:rsid w:val="7E696CC0"/>
    <w:rsid w:val="7FF8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2023-08-01T05:31:00Z</dcterms:created>
  <dc:creator>离蒲</dc:creator>
  <cp:lastModifiedBy>离蒲</cp:lastModifiedBy>
  <dcterms:modified xsi:type="dcterms:W3CDTF">2023-08-14T03:57:03Z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281DA2C0BA324F479FDFB1DAC14C30B4_11</vt:lpwstr>
  </property>
</Properties>
</file>