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Rule="auto"/>
        <w:jc w:val="center"/>
        <w:rPr>
          <w:b w:val="1"/>
          <w:bCs w:val="1"/>
          <w:sz w:val="46"/>
          <w:szCs w:val="46"/>
        </w:rPr>
      </w:pPr>
      <w:bookmarkStart w:colFirst="0" w:colLast="0" w:name="_heading=h.4us6v4jcubod" w:id="0"/>
      <w:bookmarkEnd w:id="0"/>
      <w:r w:rsidDel="00000000" w:rsidR="00000000" w:rsidRPr="00000000">
        <w:rPr>
          <w:b w:val="1"/>
          <w:bCs w:val="1"/>
          <w:sz w:val="46"/>
          <w:szCs w:val="46"/>
          <w:rtl w:val="0"/>
        </w:rPr>
        <w:t xml:space="preserve">“Zero to Revenue — The Operational Fix”  by Zerocode</w:t>
      </w:r>
      <w:r w:rsidDel="00000000" w:rsidR="00000000" w:rsidRPr="00000000">
        <w:rPr>
          <w:rtl w:val="0"/>
        </w:rPr>
      </w:r>
    </w:p>
    <w:p w:rsidR="00000000" w:rsidDel="00000000" w:rsidP="00000000" w:rsidRDefault="00000000" w:rsidRPr="00000000" w14:paraId="00000002">
      <w:pPr>
        <w:spacing w:after="80" w:before="160" w:lineRule="auto"/>
        <w:jc w:val="center"/>
        <w:rPr>
          <w:sz w:val="24"/>
          <w:szCs w:val="24"/>
        </w:rPr>
      </w:pPr>
      <w:r w:rsidDel="00000000" w:rsidR="00000000" w:rsidRPr="00000000">
        <w:rPr>
          <w:rtl w:val="0"/>
        </w:rPr>
      </w:r>
    </w:p>
    <w:p w:rsidR="00000000" w:rsidDel="00000000" w:rsidP="00000000" w:rsidRDefault="00000000" w:rsidRPr="00000000" w14:paraId="00000003">
      <w:pPr>
        <w:spacing w:after="80" w:before="160" w:lineRule="auto"/>
        <w:jc w:val="center"/>
        <w:rPr>
          <w:sz w:val="24"/>
          <w:szCs w:val="24"/>
        </w:rPr>
      </w:pPr>
      <w:r w:rsidDel="00000000" w:rsidR="00000000" w:rsidRPr="00000000">
        <w:rPr>
          <w:sz w:val="25"/>
          <w:szCs w:val="25"/>
          <w:rtl w:val="0"/>
        </w:rPr>
        <w:t xml:space="preserve">We help established businesses that have more demand than they can handle or or reach markets they can’t serve yet, fix the operational bottleneck costing them clients and revenue, without risking what they've already built.</w:t>
      </w:r>
      <w:r w:rsidDel="00000000" w:rsidR="00000000" w:rsidRPr="00000000">
        <w:rPr>
          <w:rtl w:val="0"/>
        </w:rPr>
      </w:r>
    </w:p>
    <w:p w:rsidR="00000000" w:rsidDel="00000000" w:rsidP="00000000" w:rsidRDefault="00000000" w:rsidRPr="00000000" w14:paraId="00000004">
      <w:pPr>
        <w:spacing w:after="80" w:before="16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widowControl w:val="0"/>
        <w:spacing w:after="80" w:lineRule="auto"/>
        <w:rPr>
          <w:b w:val="1"/>
          <w:bCs w:val="1"/>
          <w:sz w:val="34"/>
          <w:szCs w:val="34"/>
        </w:rPr>
      </w:pPr>
      <w:bookmarkStart w:colFirst="0" w:colLast="0" w:name="_heading=h.8fdgz3na5g4v" w:id="1"/>
      <w:bookmarkEnd w:id="1"/>
      <w:r w:rsidDel="00000000" w:rsidR="00000000" w:rsidRPr="00000000">
        <w:rPr>
          <w:b w:val="1"/>
          <w:bCs w:val="1"/>
          <w:sz w:val="34"/>
          <w:szCs w:val="34"/>
          <w:rtl w:val="0"/>
        </w:rPr>
        <w:t xml:space="preserve">Who Is This For?</w:t>
      </w:r>
    </w:p>
    <w:p w:rsidR="00000000" w:rsidDel="00000000" w:rsidP="00000000" w:rsidRDefault="00000000" w:rsidRPr="00000000" w14:paraId="00000006">
      <w:pPr>
        <w:spacing w:after="240" w:before="240" w:lineRule="auto"/>
        <w:rPr/>
      </w:pPr>
      <w:r w:rsidDel="00000000" w:rsidR="00000000" w:rsidRPr="00000000">
        <w:rPr>
          <w:rtl w:val="0"/>
        </w:rPr>
        <w:t xml:space="preserve">This is for Founders and Business Owners who:</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Have more demand than their current operation can handle </w:t>
      </w:r>
      <w:r w:rsidDel="00000000" w:rsidR="00000000" w:rsidRPr="00000000">
        <w:rPr>
          <w:rtl w:val="0"/>
        </w:rPr>
        <w:t xml:space="preserve">and feel the cost of it every day.</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Are losing margin </w:t>
      </w:r>
      <w:r w:rsidDel="00000000" w:rsidR="00000000" w:rsidRPr="00000000">
        <w:rPr>
          <w:rtl w:val="0"/>
        </w:rPr>
        <w:t xml:space="preserve">to fees, manual work, or tools they can't control or leave.</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Need a partner </w:t>
      </w:r>
      <w:r w:rsidDel="00000000" w:rsidR="00000000" w:rsidRPr="00000000">
        <w:rPr>
          <w:rtl w:val="0"/>
        </w:rPr>
        <w:t xml:space="preserve">who understands what's at stake,</w:t>
      </w:r>
      <w:r w:rsidDel="00000000" w:rsidR="00000000" w:rsidRPr="00000000">
        <w:rPr>
          <w:b w:val="1"/>
          <w:bCs w:val="1"/>
          <w:rtl w:val="0"/>
        </w:rPr>
        <w:t xml:space="preserve"> </w:t>
      </w:r>
      <w:r w:rsidDel="00000000" w:rsidR="00000000" w:rsidRPr="00000000">
        <w:rPr>
          <w:rtl w:val="0"/>
        </w:rPr>
        <w:t xml:space="preserve">not a testing ground.</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Got burned before </w:t>
      </w:r>
      <w:r w:rsidDel="00000000" w:rsidR="00000000" w:rsidRPr="00000000">
        <w:rPr>
          <w:rtl w:val="0"/>
        </w:rPr>
        <w:t xml:space="preserve">and need proof this time will be different.</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Are responsible for a decision </w:t>
      </w:r>
      <w:r w:rsidDel="00000000" w:rsidR="00000000" w:rsidRPr="00000000">
        <w:rPr>
          <w:rtl w:val="0"/>
        </w:rPr>
        <w:t xml:space="preserve">their clients and stakeholders are counting on getting right.</w:t>
      </w:r>
    </w:p>
    <w:p w:rsidR="00000000" w:rsidDel="00000000" w:rsidP="00000000" w:rsidRDefault="00000000" w:rsidRPr="00000000" w14:paraId="0000000C">
      <w:pPr>
        <w:numPr>
          <w:ilvl w:val="0"/>
          <w:numId w:val="2"/>
        </w:numPr>
        <w:ind w:left="720" w:hanging="360"/>
        <w:rPr/>
      </w:pPr>
      <w:r w:rsidDel="00000000" w:rsidR="00000000" w:rsidRPr="00000000">
        <w:rPr>
          <w:b w:val="1"/>
          <w:bCs w:val="1"/>
          <w:rtl w:val="0"/>
        </w:rPr>
        <w:t xml:space="preserve">Ready to own their technology</w:t>
      </w:r>
      <w:r w:rsidDel="00000000" w:rsidR="00000000" w:rsidRPr="00000000">
        <w:rPr>
          <w:rtl w:val="0"/>
        </w:rPr>
        <w:t xml:space="preserve"> without vendor dependencies. No lock-in, ever.</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0F">
      <w:pPr>
        <w:spacing w:after="0" w:before="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widowControl w:val="0"/>
        <w:spacing w:after="80" w:lineRule="auto"/>
        <w:rPr>
          <w:b w:val="1"/>
          <w:bCs w:val="1"/>
          <w:sz w:val="34"/>
          <w:szCs w:val="34"/>
        </w:rPr>
      </w:pPr>
      <w:bookmarkStart w:colFirst="0" w:colLast="0" w:name="_heading=h.vmi3nlui54cl" w:id="2"/>
      <w:bookmarkEnd w:id="2"/>
      <w:r w:rsidDel="00000000" w:rsidR="00000000" w:rsidRPr="00000000">
        <w:rPr>
          <w:b w:val="1"/>
          <w:bCs w:val="1"/>
          <w:sz w:val="34"/>
          <w:szCs w:val="34"/>
          <w:rtl w:val="0"/>
        </w:rPr>
        <w:t xml:space="preserve">What Outcomes Will You Achieve?</w:t>
      </w:r>
    </w:p>
    <w:p w:rsidR="00000000" w:rsidDel="00000000" w:rsidP="00000000" w:rsidRDefault="00000000" w:rsidRPr="00000000" w14:paraId="00000011">
      <w:pPr>
        <w:numPr>
          <w:ilvl w:val="0"/>
          <w:numId w:val="6"/>
        </w:numPr>
        <w:ind w:left="720" w:hanging="360"/>
        <w:rPr/>
      </w:pPr>
      <w:r w:rsidDel="00000000" w:rsidR="00000000" w:rsidRPr="00000000">
        <w:rPr>
          <w:b w:val="1"/>
          <w:bCs w:val="1"/>
          <w:rtl w:val="0"/>
        </w:rPr>
        <w:t xml:space="preserve">Within Week 1:</w:t>
      </w:r>
      <w:r w:rsidDel="00000000" w:rsidR="00000000" w:rsidRPr="00000000">
        <w:rPr>
          <w:rtl w:val="0"/>
        </w:rPr>
        <w:t xml:space="preserve"> Full clarity on your bottlenecks, how to fix them and exact payback time.</w:t>
      </w:r>
    </w:p>
    <w:p w:rsidR="00000000" w:rsidDel="00000000" w:rsidP="00000000" w:rsidRDefault="00000000" w:rsidRPr="00000000" w14:paraId="00000012">
      <w:pPr>
        <w:numPr>
          <w:ilvl w:val="0"/>
          <w:numId w:val="6"/>
        </w:numPr>
        <w:ind w:left="720" w:hanging="360"/>
        <w:rPr/>
      </w:pPr>
      <w:r w:rsidDel="00000000" w:rsidR="00000000" w:rsidRPr="00000000">
        <w:rPr>
          <w:b w:val="1"/>
          <w:bCs w:val="1"/>
          <w:rtl w:val="0"/>
        </w:rPr>
        <w:t xml:space="preserve">Within Week 3: </w:t>
      </w:r>
      <w:r w:rsidDel="00000000" w:rsidR="00000000" w:rsidRPr="00000000">
        <w:rPr>
          <w:rtl w:val="0"/>
        </w:rPr>
        <w:t xml:space="preserve">Your clients' transition mapped. Scope and budget locked.</w:t>
      </w:r>
    </w:p>
    <w:p w:rsidR="00000000" w:rsidDel="00000000" w:rsidP="00000000" w:rsidRDefault="00000000" w:rsidRPr="00000000" w14:paraId="00000013">
      <w:pPr>
        <w:numPr>
          <w:ilvl w:val="0"/>
          <w:numId w:val="6"/>
        </w:numPr>
        <w:ind w:left="720" w:hanging="360"/>
        <w:rPr/>
      </w:pPr>
      <w:r w:rsidDel="00000000" w:rsidR="00000000" w:rsidRPr="00000000">
        <w:rPr>
          <w:b w:val="1"/>
          <w:bCs w:val="1"/>
          <w:rtl w:val="0"/>
        </w:rPr>
        <w:t xml:space="preserve">Within Week 10:</w:t>
      </w:r>
      <w:r w:rsidDel="00000000" w:rsidR="00000000" w:rsidRPr="00000000">
        <w:rPr>
          <w:rtl w:val="0"/>
        </w:rPr>
        <w:t xml:space="preserve"> Bottlenecks replaced with a high-quality scalable solution. </w:t>
      </w:r>
    </w:p>
    <w:p w:rsidR="00000000" w:rsidDel="00000000" w:rsidP="00000000" w:rsidRDefault="00000000" w:rsidRPr="00000000" w14:paraId="00000014">
      <w:pPr>
        <w:numPr>
          <w:ilvl w:val="0"/>
          <w:numId w:val="6"/>
        </w:numPr>
        <w:ind w:left="720" w:hanging="360"/>
        <w:rPr/>
      </w:pPr>
      <w:r w:rsidDel="00000000" w:rsidR="00000000" w:rsidRPr="00000000">
        <w:rPr>
          <w:b w:val="1"/>
          <w:bCs w:val="1"/>
          <w:rtl w:val="0"/>
        </w:rPr>
        <w:t xml:space="preserve">By Day 90:</w:t>
      </w:r>
      <w:r w:rsidDel="00000000" w:rsidR="00000000" w:rsidRPr="00000000">
        <w:rPr>
          <w:rtl w:val="0"/>
        </w:rPr>
        <w:t xml:space="preserve"> Fully operational system, clients migrated, manual work eliminated, all under  your control.</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widowControl w:val="0"/>
        <w:spacing w:after="80" w:lineRule="auto"/>
        <w:rPr/>
      </w:pPr>
      <w:bookmarkStart w:colFirst="0" w:colLast="0" w:name="_heading=h.5dck1gemsrvi" w:id="3"/>
      <w:bookmarkEnd w:id="3"/>
      <w:r w:rsidDel="00000000" w:rsidR="00000000" w:rsidRPr="00000000">
        <w:rPr>
          <w:b w:val="1"/>
          <w:bCs w:val="1"/>
          <w:sz w:val="34"/>
          <w:szCs w:val="34"/>
          <w:rtl w:val="0"/>
        </w:rPr>
        <w:t xml:space="preserve">What You Get:</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numPr>
          <w:ilvl w:val="0"/>
          <w:numId w:val="7"/>
        </w:numPr>
        <w:ind w:left="720" w:hanging="360"/>
        <w:rPr/>
      </w:pPr>
      <w:r w:rsidDel="00000000" w:rsidR="00000000" w:rsidRPr="00000000">
        <w:rPr>
          <w:rtl w:val="0"/>
        </w:rPr>
        <w:t xml:space="preserve">Bottleneck diagnosis and break-even projection in Week 1</w:t>
      </w:r>
    </w:p>
    <w:p w:rsidR="00000000" w:rsidDel="00000000" w:rsidP="00000000" w:rsidRDefault="00000000" w:rsidRPr="00000000" w14:paraId="00000024">
      <w:pPr>
        <w:numPr>
          <w:ilvl w:val="0"/>
          <w:numId w:val="7"/>
        </w:numPr>
        <w:ind w:left="720" w:hanging="360"/>
        <w:rPr/>
      </w:pPr>
      <w:r w:rsidDel="00000000" w:rsidR="00000000" w:rsidRPr="00000000">
        <w:rPr>
          <w:rtl w:val="0"/>
        </w:rPr>
        <w:t xml:space="preserve">Full cost transparency, including maintenance, with NDA and IP ownership from day 1.</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Milestone-based payments tied to deliverables.</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Migration plan with parallel running, plus a validated product experience.</w:t>
      </w:r>
    </w:p>
    <w:p w:rsidR="00000000" w:rsidDel="00000000" w:rsidP="00000000" w:rsidRDefault="00000000" w:rsidRPr="00000000" w14:paraId="00000027">
      <w:pPr>
        <w:numPr>
          <w:ilvl w:val="0"/>
          <w:numId w:val="7"/>
        </w:numPr>
        <w:ind w:left="720" w:hanging="360"/>
        <w:rPr/>
      </w:pPr>
      <w:r w:rsidDel="00000000" w:rsidR="00000000" w:rsidRPr="00000000">
        <w:rPr>
          <w:rtl w:val="0"/>
        </w:rPr>
        <w:t xml:space="preserve">Secure, scalable build with weekly tested releases from Week 4. No surprises.</w:t>
      </w:r>
    </w:p>
    <w:p w:rsidR="00000000" w:rsidDel="00000000" w:rsidP="00000000" w:rsidRDefault="00000000" w:rsidRPr="00000000" w14:paraId="00000028">
      <w:pPr>
        <w:numPr>
          <w:ilvl w:val="0"/>
          <w:numId w:val="7"/>
        </w:numPr>
        <w:ind w:left="720" w:hanging="360"/>
        <w:rPr/>
      </w:pPr>
      <w:r w:rsidDel="00000000" w:rsidR="00000000" w:rsidRPr="00000000">
        <w:rPr>
          <w:rtl w:val="0"/>
        </w:rPr>
        <w:t xml:space="preserve">Full ownership at handoff (code, docs, training), plus 30-day live support and Phase 2 roadmap.</w:t>
      </w:r>
    </w:p>
    <w:p w:rsidR="00000000" w:rsidDel="00000000" w:rsidP="00000000" w:rsidRDefault="00000000" w:rsidRPr="00000000" w14:paraId="00000029">
      <w:pPr>
        <w:widowControl w:val="0"/>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widowControl w:val="0"/>
        <w:spacing w:after="80" w:lineRule="auto"/>
        <w:rPr>
          <w:b w:val="1"/>
          <w:bCs w:val="1"/>
          <w:sz w:val="34"/>
          <w:szCs w:val="34"/>
        </w:rPr>
      </w:pPr>
      <w:bookmarkStart w:colFirst="0" w:colLast="0" w:name="_heading=h.rrbswma5yl" w:id="4"/>
      <w:bookmarkEnd w:id="4"/>
      <w:r w:rsidDel="00000000" w:rsidR="00000000" w:rsidRPr="00000000">
        <w:rPr>
          <w:b w:val="1"/>
          <w:bCs w:val="1"/>
          <w:sz w:val="34"/>
          <w:szCs w:val="34"/>
          <w:rtl w:val="0"/>
        </w:rPr>
        <w:t xml:space="preserve">How It Works: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sdt>
        <w:sdtPr>
          <w:id w:val="-1580255433"/>
          <w:tag w:val="goog_rdk_0"/>
        </w:sdtPr>
        <w:sdtContent>
          <w:r w:rsidDel="00000000" w:rsidR="00000000" w:rsidRPr="00000000">
            <w:rPr>
              <w:rFonts w:ascii="Arial Unicode MS" w:cs="Arial Unicode MS" w:eastAsia="Arial Unicode MS" w:hAnsi="Arial Unicode MS"/>
              <w:b w:val="1"/>
              <w:bCs w:val="1"/>
              <w:rtl w:val="0"/>
            </w:rPr>
            <w:t xml:space="preserve">Week 1 — Diagnosis &amp; Architecture → Clarity &amp; Control</w:t>
          </w:r>
        </w:sdtContent>
      </w:sdt>
    </w:p>
    <w:p w:rsidR="00000000" w:rsidDel="00000000" w:rsidP="00000000" w:rsidRDefault="00000000" w:rsidRPr="00000000" w14:paraId="0000002D">
      <w:pPr>
        <w:numPr>
          <w:ilvl w:val="0"/>
          <w:numId w:val="4"/>
        </w:numPr>
        <w:spacing w:after="0" w:lineRule="auto"/>
        <w:ind w:left="720" w:hanging="360"/>
        <w:rPr/>
      </w:pPr>
      <w:r w:rsidDel="00000000" w:rsidR="00000000" w:rsidRPr="00000000">
        <w:rPr>
          <w:rtl w:val="0"/>
        </w:rPr>
        <w:t xml:space="preserve">Identify the root causes of your operational bottlenecks.</w:t>
      </w:r>
    </w:p>
    <w:p w:rsidR="00000000" w:rsidDel="00000000" w:rsidP="00000000" w:rsidRDefault="00000000" w:rsidRPr="00000000" w14:paraId="0000002E">
      <w:pPr>
        <w:numPr>
          <w:ilvl w:val="0"/>
          <w:numId w:val="4"/>
        </w:numPr>
        <w:spacing w:after="0" w:lineRule="auto"/>
        <w:ind w:left="720" w:hanging="360"/>
        <w:rPr/>
      </w:pPr>
      <w:r w:rsidDel="00000000" w:rsidR="00000000" w:rsidRPr="00000000">
        <w:rPr>
          <w:rtl w:val="0"/>
        </w:rPr>
        <w:t xml:space="preserve">Build a scalable vendor-independent foundation, focused on what really needs fixing.</w:t>
      </w:r>
    </w:p>
    <w:p w:rsidR="00000000" w:rsidDel="00000000" w:rsidP="00000000" w:rsidRDefault="00000000" w:rsidRPr="00000000" w14:paraId="0000002F">
      <w:pPr>
        <w:numPr>
          <w:ilvl w:val="0"/>
          <w:numId w:val="4"/>
        </w:numPr>
        <w:spacing w:after="0" w:lineRule="auto"/>
        <w:ind w:left="720" w:hanging="360"/>
        <w:rPr/>
      </w:pPr>
      <w:r w:rsidDel="00000000" w:rsidR="00000000" w:rsidRPr="00000000">
        <w:rPr>
          <w:rtl w:val="0"/>
        </w:rPr>
        <w:t xml:space="preserve">Define a clear plan with scope, budget aligned phases and exact payback time.</w:t>
      </w:r>
    </w:p>
    <w:p w:rsidR="00000000" w:rsidDel="00000000" w:rsidP="00000000" w:rsidRDefault="00000000" w:rsidRPr="00000000" w14:paraId="00000030">
      <w:pPr>
        <w:numPr>
          <w:ilvl w:val="0"/>
          <w:numId w:val="4"/>
        </w:numPr>
        <w:spacing w:after="80" w:lineRule="auto"/>
        <w:ind w:left="720" w:hanging="360"/>
        <w:rPr/>
      </w:pPr>
      <w:r w:rsidDel="00000000" w:rsidR="00000000" w:rsidRPr="00000000">
        <w:rPr>
          <w:rtl w:val="0"/>
        </w:rPr>
        <w:t xml:space="preserve">Map the migration path for clients, workflows, and data</w:t>
      </w:r>
    </w:p>
    <w:p w:rsidR="00000000" w:rsidDel="00000000" w:rsidP="00000000" w:rsidRDefault="00000000" w:rsidRPr="00000000" w14:paraId="00000031">
      <w:pPr>
        <w:spacing w:after="240" w:before="240" w:lineRule="auto"/>
        <w:rPr>
          <w:b w:val="1"/>
          <w:bCs w:val="1"/>
        </w:rPr>
      </w:pPr>
      <w:sdt>
        <w:sdtPr>
          <w:id w:val="-2068805166"/>
          <w:tag w:val="goog_rdk_1"/>
        </w:sdtPr>
        <w:sdtContent>
          <w:r w:rsidDel="00000000" w:rsidR="00000000" w:rsidRPr="00000000">
            <w:rPr>
              <w:rFonts w:ascii="Arial Unicode MS" w:cs="Arial Unicode MS" w:eastAsia="Arial Unicode MS" w:hAnsi="Arial Unicode MS"/>
              <w:b w:val="1"/>
              <w:bCs w:val="1"/>
              <w:rtl w:val="0"/>
            </w:rPr>
            <w:t xml:space="preserve">Week 2–3 — Interface Build &amp; Validation → Alignment Before Build</w:t>
          </w:r>
        </w:sdtContent>
      </w:sdt>
    </w:p>
    <w:p w:rsidR="00000000" w:rsidDel="00000000" w:rsidP="00000000" w:rsidRDefault="00000000" w:rsidRPr="00000000" w14:paraId="00000032">
      <w:pPr>
        <w:numPr>
          <w:ilvl w:val="0"/>
          <w:numId w:val="3"/>
        </w:numPr>
        <w:spacing w:after="0" w:lineRule="auto"/>
        <w:ind w:left="720" w:hanging="360"/>
        <w:rPr/>
      </w:pPr>
      <w:r w:rsidDel="00000000" w:rsidR="00000000" w:rsidRPr="00000000">
        <w:rPr>
          <w:rtl w:val="0"/>
        </w:rPr>
        <w:t xml:space="preserve">Confirm the migration plan and workflows so your clients won´t notice the transition.</w:t>
      </w:r>
    </w:p>
    <w:p w:rsidR="00000000" w:rsidDel="00000000" w:rsidP="00000000" w:rsidRDefault="00000000" w:rsidRPr="00000000" w14:paraId="00000033">
      <w:pPr>
        <w:numPr>
          <w:ilvl w:val="0"/>
          <w:numId w:val="3"/>
        </w:numPr>
        <w:spacing w:after="0" w:lineRule="auto"/>
        <w:ind w:left="720" w:hanging="360"/>
        <w:rPr/>
      </w:pPr>
      <w:r w:rsidDel="00000000" w:rsidR="00000000" w:rsidRPr="00000000">
        <w:rPr>
          <w:rtl w:val="0"/>
        </w:rPr>
        <w:t xml:space="preserve">Build and validate the interface with your team.</w:t>
      </w:r>
    </w:p>
    <w:p w:rsidR="00000000" w:rsidDel="00000000" w:rsidP="00000000" w:rsidRDefault="00000000" w:rsidRPr="00000000" w14:paraId="00000034">
      <w:pPr>
        <w:numPr>
          <w:ilvl w:val="0"/>
          <w:numId w:val="3"/>
        </w:numPr>
        <w:spacing w:after="240" w:lineRule="auto"/>
        <w:ind w:left="720" w:hanging="360"/>
        <w:rPr/>
      </w:pPr>
      <w:r w:rsidDel="00000000" w:rsidR="00000000" w:rsidRPr="00000000">
        <w:rPr>
          <w:rtl w:val="0"/>
        </w:rPr>
        <w:t xml:space="preserve">Lock scope and budget before further development.</w:t>
      </w:r>
    </w:p>
    <w:p w:rsidR="00000000" w:rsidDel="00000000" w:rsidP="00000000" w:rsidRDefault="00000000" w:rsidRPr="00000000" w14:paraId="00000035">
      <w:pPr>
        <w:spacing w:after="240" w:before="240" w:lineRule="auto"/>
        <w:rPr>
          <w:b w:val="1"/>
          <w:bCs w:val="1"/>
        </w:rPr>
      </w:pPr>
      <w:sdt>
        <w:sdtPr>
          <w:id w:val="-1216813860"/>
          <w:tag w:val="goog_rdk_2"/>
        </w:sdtPr>
        <w:sdtContent>
          <w:r w:rsidDel="00000000" w:rsidR="00000000" w:rsidRPr="00000000">
            <w:rPr>
              <w:rFonts w:ascii="Arial Unicode MS" w:cs="Arial Unicode MS" w:eastAsia="Arial Unicode MS" w:hAnsi="Arial Unicode MS"/>
              <w:b w:val="1"/>
              <w:bCs w:val="1"/>
              <w:rtl w:val="0"/>
            </w:rPr>
            <w:t xml:space="preserve">Week 4–10 — Platform Build &amp; Testing → Controlled Execution</w:t>
          </w:r>
        </w:sdtContent>
      </w:sdt>
    </w:p>
    <w:p w:rsidR="00000000" w:rsidDel="00000000" w:rsidP="00000000" w:rsidRDefault="00000000" w:rsidRPr="00000000" w14:paraId="00000036">
      <w:pPr>
        <w:numPr>
          <w:ilvl w:val="0"/>
          <w:numId w:val="8"/>
        </w:numPr>
        <w:spacing w:after="0" w:before="240" w:lineRule="auto"/>
        <w:ind w:left="720" w:hanging="360"/>
        <w:rPr/>
      </w:pPr>
      <w:r w:rsidDel="00000000" w:rsidR="00000000" w:rsidRPr="00000000">
        <w:rPr>
          <w:rtl w:val="0"/>
        </w:rPr>
        <w:t xml:space="preserve">Replace bottlenecks with a high-quality solution.</w:t>
      </w:r>
    </w:p>
    <w:p w:rsidR="00000000" w:rsidDel="00000000" w:rsidP="00000000" w:rsidRDefault="00000000" w:rsidRPr="00000000" w14:paraId="00000037">
      <w:pPr>
        <w:numPr>
          <w:ilvl w:val="0"/>
          <w:numId w:val="8"/>
        </w:numPr>
        <w:spacing w:after="0" w:before="0" w:lineRule="auto"/>
        <w:ind w:left="720" w:hanging="360"/>
        <w:rPr/>
      </w:pPr>
      <w:r w:rsidDel="00000000" w:rsidR="00000000" w:rsidRPr="00000000">
        <w:rPr>
          <w:rtl w:val="0"/>
        </w:rPr>
        <w:t xml:space="preserve">Weekly validation cycles to ensure consistent performance, reliability, and scalability.</w:t>
      </w:r>
    </w:p>
    <w:p w:rsidR="00000000" w:rsidDel="00000000" w:rsidP="00000000" w:rsidRDefault="00000000" w:rsidRPr="00000000" w14:paraId="00000038">
      <w:pPr>
        <w:numPr>
          <w:ilvl w:val="0"/>
          <w:numId w:val="8"/>
        </w:numPr>
        <w:spacing w:after="240" w:before="0" w:lineRule="auto"/>
        <w:ind w:left="720" w:hanging="360"/>
        <w:rPr/>
      </w:pPr>
      <w:r w:rsidDel="00000000" w:rsidR="00000000" w:rsidRPr="00000000">
        <w:rPr>
          <w:rtl w:val="0"/>
        </w:rPr>
        <w:t xml:space="preserve">Dedicated project manager and senior engineers keep everything on track.</w:t>
      </w:r>
    </w:p>
    <w:p w:rsidR="00000000" w:rsidDel="00000000" w:rsidP="00000000" w:rsidRDefault="00000000" w:rsidRPr="00000000" w14:paraId="00000039">
      <w:pPr>
        <w:spacing w:after="240" w:before="240" w:lineRule="auto"/>
        <w:rPr>
          <w:b w:val="1"/>
          <w:bCs w:val="1"/>
        </w:rPr>
      </w:pPr>
      <w:sdt>
        <w:sdtPr>
          <w:id w:val="-944522651"/>
          <w:tag w:val="goog_rdk_3"/>
        </w:sdtPr>
        <w:sdtContent>
          <w:r w:rsidDel="00000000" w:rsidR="00000000" w:rsidRPr="00000000">
            <w:rPr>
              <w:rFonts w:ascii="Arial Unicode MS" w:cs="Arial Unicode MS" w:eastAsia="Arial Unicode MS" w:hAnsi="Arial Unicode MS"/>
              <w:b w:val="1"/>
              <w:bCs w:val="1"/>
              <w:rtl w:val="0"/>
            </w:rPr>
            <w:t xml:space="preserve">Week 10–12 — Launch &amp; Handoff → Zero-Risk Transition</w:t>
          </w:r>
        </w:sdtContent>
      </w:sdt>
    </w:p>
    <w:p w:rsidR="00000000" w:rsidDel="00000000" w:rsidP="00000000" w:rsidRDefault="00000000" w:rsidRPr="00000000" w14:paraId="0000003A">
      <w:pPr>
        <w:numPr>
          <w:ilvl w:val="0"/>
          <w:numId w:val="5"/>
        </w:numPr>
        <w:spacing w:after="0" w:lineRule="auto"/>
        <w:ind w:left="720" w:hanging="360"/>
        <w:rPr/>
      </w:pPr>
      <w:r w:rsidDel="00000000" w:rsidR="00000000" w:rsidRPr="00000000">
        <w:rPr>
          <w:rtl w:val="0"/>
        </w:rPr>
        <w:t xml:space="preserve">Parallel client migration until you’re fully confident to switch.</w:t>
      </w:r>
    </w:p>
    <w:p w:rsidR="00000000" w:rsidDel="00000000" w:rsidP="00000000" w:rsidRDefault="00000000" w:rsidRPr="00000000" w14:paraId="0000003B">
      <w:pPr>
        <w:numPr>
          <w:ilvl w:val="0"/>
          <w:numId w:val="5"/>
        </w:numPr>
        <w:spacing w:after="0" w:lineRule="auto"/>
        <w:ind w:left="720" w:hanging="360"/>
        <w:rPr/>
      </w:pPr>
      <w:r w:rsidDel="00000000" w:rsidR="00000000" w:rsidRPr="00000000">
        <w:rPr>
          <w:rtl w:val="0"/>
        </w:rPr>
        <w:t xml:space="preserve">Full code, documentation, and team training delivered.</w:t>
      </w:r>
    </w:p>
    <w:p w:rsidR="00000000" w:rsidDel="00000000" w:rsidP="00000000" w:rsidRDefault="00000000" w:rsidRPr="00000000" w14:paraId="0000003C">
      <w:pPr>
        <w:numPr>
          <w:ilvl w:val="0"/>
          <w:numId w:val="5"/>
        </w:numPr>
        <w:spacing w:after="240" w:lineRule="auto"/>
        <w:ind w:left="720" w:hanging="360"/>
        <w:rPr/>
      </w:pPr>
      <w:r w:rsidDel="00000000" w:rsidR="00000000" w:rsidRPr="00000000">
        <w:rPr>
          <w:rtl w:val="0"/>
        </w:rPr>
        <w:t xml:space="preserve">Stress-tested for security, performance, and scalability.</w:t>
      </w:r>
    </w:p>
    <w:p w:rsidR="00000000" w:rsidDel="00000000" w:rsidP="00000000" w:rsidRDefault="00000000" w:rsidRPr="00000000" w14:paraId="0000003D">
      <w:pPr>
        <w:spacing w:after="240" w:lineRule="auto"/>
        <w:rPr/>
      </w:pP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Days 91–120 — Soft Launch Support</w:t>
      </w:r>
    </w:p>
    <w:p w:rsidR="00000000" w:rsidDel="00000000" w:rsidP="00000000" w:rsidRDefault="00000000" w:rsidRPr="00000000" w14:paraId="00000040">
      <w:pPr>
        <w:numPr>
          <w:ilvl w:val="0"/>
          <w:numId w:val="1"/>
        </w:numPr>
        <w:spacing w:after="0" w:lineRule="auto"/>
        <w:ind w:left="720" w:hanging="360"/>
        <w:rPr>
          <w:u w:val="none"/>
        </w:rPr>
      </w:pPr>
      <w:r w:rsidDel="00000000" w:rsidR="00000000" w:rsidRPr="00000000">
        <w:rPr>
          <w:rtl w:val="0"/>
        </w:rPr>
        <w:t xml:space="preserve">30-day support to resolve any issues before they reach clients.</w:t>
      </w:r>
      <w:r w:rsidDel="00000000" w:rsidR="00000000" w:rsidRPr="00000000">
        <w:rPr>
          <w:rtl w:val="0"/>
        </w:rPr>
      </w:r>
    </w:p>
    <w:p w:rsidR="00000000" w:rsidDel="00000000" w:rsidP="00000000" w:rsidRDefault="00000000" w:rsidRPr="00000000" w14:paraId="00000041">
      <w:pPr>
        <w:numPr>
          <w:ilvl w:val="0"/>
          <w:numId w:val="1"/>
        </w:numPr>
        <w:spacing w:after="80" w:lineRule="auto"/>
        <w:ind w:left="720" w:hanging="360"/>
        <w:rPr>
          <w:u w:val="none"/>
        </w:rPr>
      </w:pPr>
      <w:r w:rsidDel="00000000" w:rsidR="00000000" w:rsidRPr="00000000">
        <w:rPr>
          <w:rtl w:val="0"/>
        </w:rPr>
        <w:t xml:space="preserve">Phase 2 roadmap with clear next steps.</w:t>
      </w:r>
      <w:r w:rsidDel="00000000" w:rsidR="00000000" w:rsidRPr="00000000">
        <w:rPr>
          <w:rtl w:val="0"/>
        </w:rPr>
      </w:r>
    </w:p>
    <w:p w:rsidR="00000000" w:rsidDel="00000000" w:rsidP="00000000" w:rsidRDefault="00000000" w:rsidRPr="00000000" w14:paraId="00000042">
      <w:pPr>
        <w:widowControl w:val="0"/>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widowControl w:val="0"/>
        <w:spacing w:after="80" w:lineRule="auto"/>
        <w:rPr>
          <w:b w:val="1"/>
          <w:bCs w:val="1"/>
          <w:sz w:val="34"/>
          <w:szCs w:val="34"/>
        </w:rPr>
      </w:pPr>
      <w:bookmarkStart w:colFirst="0" w:colLast="0" w:name="_heading=h.bfopxuluwgaw" w:id="5"/>
      <w:bookmarkEnd w:id="5"/>
      <w:r w:rsidDel="00000000" w:rsidR="00000000" w:rsidRPr="00000000">
        <w:rPr>
          <w:b w:val="1"/>
          <w:bCs w:val="1"/>
          <w:sz w:val="34"/>
          <w:szCs w:val="34"/>
          <w:rtl w:val="0"/>
        </w:rPr>
        <w:t xml:space="preserve">Support Structure:</w:t>
      </w:r>
    </w:p>
    <w:p w:rsidR="00000000" w:rsidDel="00000000" w:rsidP="00000000" w:rsidRDefault="00000000" w:rsidRPr="00000000" w14:paraId="00000044">
      <w:pPr>
        <w:widowControl w:val="0"/>
        <w:numPr>
          <w:ilvl w:val="0"/>
          <w:numId w:val="9"/>
        </w:numPr>
        <w:spacing w:after="0" w:before="60" w:lineRule="auto"/>
        <w:ind w:left="720" w:hanging="360"/>
        <w:rPr>
          <w:u w:val="none"/>
        </w:rPr>
      </w:pPr>
      <w:r w:rsidDel="00000000" w:rsidR="00000000" w:rsidRPr="00000000">
        <w:rPr>
          <w:rtl w:val="0"/>
        </w:rPr>
        <w:t xml:space="preserve">90-day engagement + 30 days of post-launch support.</w:t>
      </w:r>
      <w:r w:rsidDel="00000000" w:rsidR="00000000" w:rsidRPr="00000000">
        <w:rPr>
          <w:rtl w:val="0"/>
        </w:rPr>
      </w:r>
    </w:p>
    <w:p w:rsidR="00000000" w:rsidDel="00000000" w:rsidP="00000000" w:rsidRDefault="00000000" w:rsidRPr="00000000" w14:paraId="00000045">
      <w:pPr>
        <w:widowControl w:val="0"/>
        <w:numPr>
          <w:ilvl w:val="0"/>
          <w:numId w:val="9"/>
        </w:numPr>
        <w:spacing w:after="0" w:before="0" w:lineRule="auto"/>
        <w:ind w:left="720" w:hanging="360"/>
        <w:rPr>
          <w:u w:val="none"/>
        </w:rPr>
      </w:pPr>
      <w:r w:rsidDel="00000000" w:rsidR="00000000" w:rsidRPr="00000000">
        <w:rPr>
          <w:rtl w:val="0"/>
        </w:rPr>
        <w:t xml:space="preserve">Dedicated project manager as your single point of contact.</w:t>
      </w:r>
      <w:r w:rsidDel="00000000" w:rsidR="00000000" w:rsidRPr="00000000">
        <w:rPr>
          <w:rtl w:val="0"/>
        </w:rPr>
      </w:r>
    </w:p>
    <w:p w:rsidR="00000000" w:rsidDel="00000000" w:rsidP="00000000" w:rsidRDefault="00000000" w:rsidRPr="00000000" w14:paraId="00000046">
      <w:pPr>
        <w:widowControl w:val="0"/>
        <w:numPr>
          <w:ilvl w:val="0"/>
          <w:numId w:val="9"/>
        </w:numPr>
        <w:spacing w:after="0" w:before="0" w:lineRule="auto"/>
        <w:ind w:left="720" w:hanging="360"/>
        <w:rPr>
          <w:u w:val="none"/>
        </w:rPr>
      </w:pPr>
      <w:r w:rsidDel="00000000" w:rsidR="00000000" w:rsidRPr="00000000">
        <w:rPr>
          <w:rtl w:val="0"/>
        </w:rPr>
        <w:t xml:space="preserve">Weekly delivery checkpoints with full visibility.</w:t>
      </w:r>
      <w:r w:rsidDel="00000000" w:rsidR="00000000" w:rsidRPr="00000000">
        <w:rPr>
          <w:rtl w:val="0"/>
        </w:rPr>
      </w:r>
    </w:p>
    <w:p w:rsidR="00000000" w:rsidDel="00000000" w:rsidP="00000000" w:rsidRDefault="00000000" w:rsidRPr="00000000" w14:paraId="00000047">
      <w:pPr>
        <w:widowControl w:val="0"/>
        <w:numPr>
          <w:ilvl w:val="0"/>
          <w:numId w:val="9"/>
        </w:numPr>
        <w:spacing w:after="0" w:before="0" w:lineRule="auto"/>
        <w:ind w:left="720" w:hanging="360"/>
        <w:rPr>
          <w:u w:val="none"/>
        </w:rPr>
      </w:pPr>
      <w:r w:rsidDel="00000000" w:rsidR="00000000" w:rsidRPr="00000000">
        <w:rPr>
          <w:rtl w:val="0"/>
        </w:rPr>
        <w:t xml:space="preserve">24/7 direct communication. No waiting for updates.</w:t>
      </w:r>
      <w:r w:rsidDel="00000000" w:rsidR="00000000" w:rsidRPr="00000000">
        <w:rPr>
          <w:rtl w:val="0"/>
        </w:rPr>
      </w:r>
    </w:p>
    <w:p w:rsidR="00000000" w:rsidDel="00000000" w:rsidP="00000000" w:rsidRDefault="00000000" w:rsidRPr="00000000" w14:paraId="00000048">
      <w:pPr>
        <w:widowControl w:val="0"/>
        <w:numPr>
          <w:ilvl w:val="0"/>
          <w:numId w:val="9"/>
        </w:numPr>
        <w:spacing w:after="0" w:before="0" w:lineRule="auto"/>
        <w:ind w:left="720" w:hanging="360"/>
        <w:rPr>
          <w:u w:val="none"/>
        </w:rPr>
      </w:pPr>
      <w:r w:rsidDel="00000000" w:rsidR="00000000" w:rsidRPr="00000000">
        <w:rPr>
          <w:rtl w:val="0"/>
        </w:rPr>
        <w:t xml:space="preserve">Code, documentation, and architecture fully transferred at handoff.</w:t>
      </w:r>
      <w:r w:rsidDel="00000000" w:rsidR="00000000" w:rsidRPr="00000000">
        <w:rPr>
          <w:rtl w:val="0"/>
        </w:rPr>
      </w:r>
    </w:p>
    <w:p w:rsidR="00000000" w:rsidDel="00000000" w:rsidP="00000000" w:rsidRDefault="00000000" w:rsidRPr="00000000" w14:paraId="00000049">
      <w:pPr>
        <w:widowControl w:val="0"/>
        <w:numPr>
          <w:ilvl w:val="0"/>
          <w:numId w:val="9"/>
        </w:numPr>
        <w:spacing w:after="60" w:before="0" w:lineRule="auto"/>
        <w:ind w:left="720" w:hanging="360"/>
        <w:rPr>
          <w:u w:val="none"/>
        </w:rPr>
      </w:pPr>
      <w:r w:rsidDel="00000000" w:rsidR="00000000" w:rsidRPr="00000000">
        <w:rPr>
          <w:rtl w:val="0"/>
        </w:rPr>
        <w:t xml:space="preserve">Extended ongoing support available + Phase 2 roadmap at Day 90.</w:t>
      </w:r>
      <w:r w:rsidDel="00000000" w:rsidR="00000000" w:rsidRPr="00000000">
        <w:rPr>
          <w:rtl w:val="0"/>
        </w:rPr>
      </w:r>
    </w:p>
    <w:p w:rsidR="00000000" w:rsidDel="00000000" w:rsidP="00000000" w:rsidRDefault="00000000" w:rsidRPr="00000000" w14:paraId="0000004A">
      <w:pPr>
        <w:widowControl w:val="0"/>
        <w:spacing w:after="60" w:before="60" w:lineRule="auto"/>
        <w:rPr/>
      </w:pPr>
      <w:r w:rsidDel="00000000" w:rsidR="00000000" w:rsidRPr="00000000">
        <w:rPr>
          <w:rtl w:val="0"/>
        </w:rPr>
      </w:r>
    </w:p>
    <w:p w:rsidR="00000000" w:rsidDel="00000000" w:rsidP="00000000" w:rsidRDefault="00000000" w:rsidRPr="00000000" w14:paraId="0000004B">
      <w:pPr>
        <w:widowControl w:val="0"/>
        <w:spacing w:after="240" w:before="240" w:lineRule="auto"/>
        <w:rPr>
          <w:b w:val="1"/>
          <w:bCs w:val="1"/>
          <w:sz w:val="58"/>
          <w:szCs w:val="5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lCQDY48ic4aRGNhfvC4chHEtQ==">CgMxLjAaHQoBMBIYChYIB0ISEhBBcmlhbCBVbmljb2RlIE1TGh0KATESGAoWCAdCEhIQQXJpYWwgVW5pY29kZSBNUxodCgEyEhgKFggHQhISEEFyaWFsIFVuaWNvZGUgTVMaHQoBMxIYChYIB0ISEhBBcmlhbCBVbmljb2RlIE1TMg5oLjR1czZ2NGpjdWJvZDIOaC44ZmRnejNuYTVnNHYyDmgudm1pM25sdWk1NGNsMg5oLjVkY2sxZ2Vtc3J2aTIMaC5ycmJzd21hNXlsMg5oLmJmb3B4dWx1d2dhdzgAciExUFc0MGZWX0YzUEdqM19kZlVhSWpCaWZoalFSam50Z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