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237E" w:val="clear"/>
            <w:tcMar>
              <w:top w:type="dxa" w:w="120"/>
              <w:left w:type="dxa" w:w="180"/>
              <w:bottom w:type="dxa" w:w="120"/>
              <w:right w:type="dxa" w:w="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Requirements Audit Report — MVP1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5C8F0"/>
                <w:sz w:val="18"/>
                <w:szCs w:val="18"/>
              </w:rPr>
              <w:t xml:space="preserve">Document ID: EDCP-MVP1-REQ-001 | Version 2.0 Final</w:t>
            </w:r>
          </w:p>
        </w:tc>
        <w:tc>
          <w:tcPr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949AB" w:val="clear"/>
            <w:tcMar>
              <w:top w:type="dxa" w:w="120"/>
              <w:left w:type="dxa" w:w="80"/>
              <w:bottom w:type="dxa" w:w="120"/>
              <w:right w:type="dxa" w:w="180"/>
            </w:tcMar>
          </w:tcPr>
          <w:p>
            <w:pPr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DataComparePro v2.0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C5CAE9"/>
                <w:sz w:val="14"/>
                <w:szCs w:val="14"/>
              </w:rPr>
              <w:t xml:space="preserve">EDCP Enterprise Edition</w:t>
            </w:r>
          </w:p>
        </w:tc>
      </w:tr>
    </w:tbl>
    <w:p>
      <w:pPr>
        <w:spacing w:after="300"/>
      </w:pPr>
    </w:p>
    <w:p>
      <w:pPr>
        <w:spacing w:before="200" w:after="160"/>
        <w:jc w:val="center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DataComparePro (edcp) v2.0  —  Requirements Implementation Audit</w:t>
      </w:r>
    </w:p>
    <w:p>
      <w:pPr>
        <w:spacing w:after="400"/>
        <w:jc w:val="center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Auditor: Implementation Review  |  Date: March 2024  |  Status: APPROVED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5E20" w:sz="1"/>
              <w:left w:val="single" w:color="1B5E20" w:sz="1"/>
              <w:bottom w:val="single" w:color="1B5E20" w:sz="1"/>
              <w:right w:val="single" w:color="1B5E20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B5E20"/>
                <w:sz w:val="20"/>
                <w:szCs w:val="20"/>
              </w:rPr>
              <w:t xml:space="preserve">OVERALL RESULT: All 47 MUST requirements implemented. 8 SHOULD requirements implemented. 4 gaps identified and resolved with additional requirements. 381 automated tests covering 100% of new features. Zero regression on existing 282 framework tests.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4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MUST requirements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All Implemented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SHOULD requirements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All Implemented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Gaps identified &amp; resolved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Added to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Conflicts identified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6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All resolved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New tests added (MVP1)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All passing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Regression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297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All passing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Total automated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381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Zero failures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Requirement Audit — All Epics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2.1 Epic 1: Batch Processing (F-BATCH)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800"/>
        <w:gridCol w:w="1760"/>
        <w:gridCol w:w="1400"/>
      </w:tblGrid>
      <w:tr>
        <w:trPr>
          <w:tblHeader/>
        </w:trPr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3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F-BATCH-001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Support 1-20 comparisons per batch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batch_manager.py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F-BATCH-002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Sort jobs by file size small→large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batch_manager.py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F-BATCH-003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Sequential execution 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_run_sequential()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F-BATCH-004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Parallel execution with configurable workers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_run_parallel()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F-BATCH-005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 overall batch progress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BatchRecord.progress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F-BATCH-006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Estimated completion time display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SHOULD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BatchRecord.estimated_remaining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2.2 Epic 2: Batch Cancellation (F-CANCEL)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800"/>
        <w:gridCol w:w="1760"/>
        <w:gridCol w:w="1400"/>
      </w:tblGrid>
      <w:tr>
        <w:trPr>
          <w:tblHeader/>
        </w:trPr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3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F-CANCEL-001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 any running batch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cancel_batch()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F-CANCEL-002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 popup before cancel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UI cancel modal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F-CANCEL-003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Popup shows running/queued/completed counts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cancel-preview API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F-CANCEL-004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Yes/No confirmation buttons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UI confirmCancel()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F-CANCEL-005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Stop running, remove queued, preserve completed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cancel_batch() logic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F-CANCEL-006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CANCELLED status in history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BatchStatus.CANCELLED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F-CANCEL-007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 for cancellation 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37474F"/>
                <w:sz w:val="16"/>
                <w:szCs w:val="16"/>
              </w:rPr>
              <w:t xml:space="preserve">log_batch_cancelled()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2.3 Epics 3–10: All Other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800"/>
        <w:gridCol w:w="1760"/>
        <w:gridCol w:w="1400"/>
      </w:tblGrid>
      <w:tr>
        <w:trPr>
          <w:tblHeader/>
        </w:trPr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 ID</w:t>
            </w:r>
          </w:p>
        </w:tc>
        <w:tc>
          <w:tcPr>
            <w:tcW w:type="dxa" w:w="3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F-JOB-001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Unique job_id per comparison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JOB_NNN 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F-JOB-002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Track job status (PENDING/QUEUED/RUNNING/SUCCESS/FAILED)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JobStatus enum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F-JOB-003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One failure does not stop batch (PARTIAL_SUCCESS)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BatchStatus.PARTIAL_SUCCESS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F-JOB-004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Job-level logs accessible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/api/v1/job/{id}/logs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F-JOB-005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Retry failed jobs individually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retry_jobs()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F-ENGINE-001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Auto-select execution engine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engine_selector.py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F-ENGINE-002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Files &lt;500MB → Pandas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SPARK_THRESHOLD 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F-ENGINE-003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Files ≥500MB → Spark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SPARK_THRESHOLD 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F-ENGINE-004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Parquet → always Spark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Extension + magic bytes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F-ENGINE-005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Engine selection logged in audit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engine_selection_reason()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F-ENGINE-006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User may override engine via 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SHOULD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override param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F-VALID-001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Validate file existence before 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PreFlightValidator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F-VALID-002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Validate file accessibility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_is_readable()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F-VALID-003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Validate schema readability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_get_columns()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F-VALID-004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Validate key columns exist in both files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key column 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F-VALID-005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Specific error messages per validation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ValidationError.message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F-VALID-006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 does not start if any validation fails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400 response with details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F-RETRY-001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Configurable retry attempts (default 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max_retries=3 in BatchManager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F-RETRY-002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Exponential backoff: 5s, 25s, 125s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RecoveryManager.backoff_seconds()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F-RETRY-003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Retryable vs non-retryable error classification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is_retryable() + classify_error()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F-RETRY-004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Manual retry via UI button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UI Retry button + POST /retry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F-RETRY-005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Resume from point of failure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SHOULD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resume_batch(retry_failed=True)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F-PRIORITY-001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HIGH &lt;100MB, MEDIUM 100-500MB, LOW &gt;500MB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_size_to_priority()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F-PRIORITY-002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Higher priority executes first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QueueController.drain()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F-PRIORITY-003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Queue starvation prevention (aging)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aging score in drain()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F-PRIORITY-004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Max parallel workers configurable (default 4)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max_workers config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F-AUDIT-001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JSON audit per job and batch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EnterpriseAuditLogger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F-AUDIT-002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Timestamp, status, duration in records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Full metadata in entries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F-AUDIT-003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Engine selection decision logged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engine_reason in job log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F-AUDIT-004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Logs in /audit/YYYY/MM/DD/ hierarchy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_log_path() method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F-AUDIT-005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Audit logs never auto-deleted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chmod 444 + no deletion code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F-AUDIT-006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Cancellation events audited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log_batch_cancelled()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F-CONFIG-001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YAML configuration files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config_schema.py + PyYAML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F-CONFIG-002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JSON configuration support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SHOULD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json.loads fallback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F-CONFIG-003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 accepts config file as argument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CLI --config flag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F-CONFIG-004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Config validated before execution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validate_config()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F-CONFIG-005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Config overrides engine selection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SHOULD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engine override param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F-REPORT-001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Results viewable by batch or job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Results tab with selector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F-REPORT-002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Results include difference counts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differences_found in JobRecord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F-REPORT-003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Pagination support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MUST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limit/offset on all list APIs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F-REPORT-004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Downloadable summary report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SHOULD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 /api/download/{id}/{type}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2.4 API Requirements (Section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760"/>
        <w:gridCol w:w="3800"/>
      </w:tblGrid>
      <w:tr>
        <w:trPr>
          <w:tblHeader/>
        </w:trPr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POST /api/v1/batch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Create + submit batch, 202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GET /api/v1/batch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List all batches, paginated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GET /api/v1/batch/{id}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Full batch status + jobs_detail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GET /api/v1/batch/{id}/cancel-preview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Preview for confirmation popup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POST /api/v1/batch/{id}/cancel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Cancel with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POST /api/v1/batch/{id}/pause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Pause running batch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POST /api/v1/batch/{id}/resume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Resume with optional retry_failed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POST /api/v1/batch/{id}/retry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Retry specific failed jobs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GET /api/v1/job/{id}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Full job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GET /api/v1/job/{id}/logs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Paginated logs with level filter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POST /api/v1/job/{id}/skip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Mark failed job as skipped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GET /api/v1/health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Health check with platform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GET /api/v1/config/schema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GET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YAML config schema + 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Standard response format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{success,data,error,metadata}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83593"/>
          <w:sz w:val="26"/>
          <w:szCs w:val="26"/>
        </w:rPr>
        <w:t xml:space="preserve">2.5 UI Requirements (Section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UI Component</w:t>
            </w:r>
          </w:p>
        </w:tc>
        <w:tc>
          <w:tcPr>
            <w:tcW w:type="dxa" w:w="4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2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 cards with progress bar, cancel button, auto-refresh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Batch Compare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1-20 row dynamic grid, validate, template, sequential/parallel mode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Progress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Job table with per-job progress, pause/cancel buttons, 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Cancel Confirmation Modal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F-CANCEL-002 to 010 popup spec implemented exactly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Live Logs Modal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Auto-refresh, level filter, copy, pause/resume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Results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 or job selector, 5 sub-tabs, KPI cards, downloads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Single Compare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Preserved from original UI — column detect, key multi-tags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History Tab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Paginated, status filter, view/debug/delete actions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✅ Implemented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Conflicts Resolved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Conflict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 Said</w:t>
            </w:r>
          </w:p>
        </w:tc>
        <w:tc>
          <w:tcPr>
            <w:tcW w:type="dxa" w:w="5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CONFLICT-1: Tech Stack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React 18 + FastAPI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Flask + vanilla JS SPA. Same REST contract. No React/FastAPI available in environment.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CONFLICT-2: WebSocket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WebSocket every 2s for progress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SSE (Server-Sent Events) — identical from client perspective. Already implemented and tested.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CONFLICT-3: Parquet always Spark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Parquet always Spark regardless of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SparkRequiredError guard enforced. PySpark must be installed for parquet. Error is clear and actionable.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CONFLICT-4: Retry default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Req: default 3 attempts; Existing: default 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BatchManager sets max_retries=3. ComparisonJob unchanged (backward compat). Batch-level config overrides.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CONFLICT-5: Audit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Req: /logs/audit/YYYY/MM/DD/; Existing: /reports/logs/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New EnterpriseAuditLogger writes to REPORT_ROOT/audit/YYYY/MM/DD/. Existing logger unchanged.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CONFLICT-6: Pause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Req implies threads can be paused mid-run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threading.Event used. Running jobs finish; next queued job waits. Documented behaviour.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Gaps Added to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4760"/>
      </w:tblGrid>
      <w:tr>
        <w:trPr>
          <w:tblHeader/>
        </w:trP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 ID</w:t>
            </w:r>
          </w:p>
        </w:tc>
        <w:tc>
          <w:tcPr>
            <w:tcW w:type="dxa" w:w="3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47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GAP-1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Batch ID format not specified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Implemented: BATCH_YYYYMMDD_HHMMSS_XXXXXX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GAP-2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Cancel of already-cancelled batch: no spec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Implemented: 400 Bad Request with INVALID_STATE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GAP-3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Pause on non-RUNNING batch: no spec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Implemented: 409 Conflict with clear error message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GAP-4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Concurrent batch limit: mentioned in NFR only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Implemented: MAX_BATCHES_CONCURRENT=5 enforced in BatchManager</w:t>
            </w:r>
          </w:p>
        </w:tc>
      </w:tr>
    </w:tbl>
    <w:p>
      <w:pPr>
        <w:spacing w:after="80"/>
      </w:pPr>
    </w:p>
    <w:p>
      <w:pPr>
        <w:pStyle w:val="Heading1"/>
        <w:pBdr>
          <w:bottom w:val="single" w:color="3949AB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Test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Suite</w:t>
            </w:r>
          </w:p>
        </w:tc>
        <w:tc>
          <w:tcPr>
            <w:tcW w:type="dxa" w:w="2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3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Framework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tests/ (20 files)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282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core framework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UI API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test_api.py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10 legacy endpoints + 2 E2E flows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MVP1 batch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test_batch_mvp1.py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84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All new batch/cancel/queue/validation/audit/API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ourier New" w:cs="Courier New" w:eastAsia="Courier New" w:hAnsi="Courier New"/>
                <w:color w:val="B71C1C"/>
                <w:sz w:val="18"/>
                <w:szCs w:val="18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381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63238"/>
                <w:sz w:val="18"/>
                <w:szCs w:val="18"/>
              </w:rPr>
              <w:t xml:space="preserve">Zero failures, 1 skip (pyarrow type test)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2026-03-19T16:40:51.842Z</dcterms:created>
  <dcterms:modified xsi:type="dcterms:W3CDTF">2026-03-19T16:40:51.844Z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