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6E475" w14:textId="77777777" w:rsidR="007D52E5" w:rsidRPr="007D52E5" w:rsidRDefault="007D52E5" w:rsidP="007D52E5">
      <w:pPr>
        <w:rPr>
          <w:rFonts w:ascii="楷体" w:eastAsia="楷体" w:hAnsi="楷体" w:hint="eastAsia"/>
        </w:rPr>
      </w:pPr>
      <w:r w:rsidRPr="007D52E5">
        <w:rPr>
          <w:rFonts w:ascii="楷体" w:eastAsia="楷体" w:hAnsi="楷体" w:hint="eastAsia"/>
        </w:rPr>
        <w:t>基础物理学课程调整：</w:t>
      </w:r>
    </w:p>
    <w:p w14:paraId="68F70C9B" w14:textId="77777777" w:rsidR="007D52E5" w:rsidRPr="007D52E5" w:rsidRDefault="007D52E5" w:rsidP="007D52E5">
      <w:pPr>
        <w:rPr>
          <w:rFonts w:ascii="楷体" w:eastAsia="楷体" w:hAnsi="楷体" w:hint="eastAsia"/>
        </w:rPr>
      </w:pPr>
      <w:r w:rsidRPr="007D52E5">
        <w:rPr>
          <w:rFonts w:ascii="楷体" w:eastAsia="楷体" w:hAnsi="楷体" w:hint="eastAsia"/>
        </w:rPr>
        <w:t>第一章：本章节不考察定量计算，1.3不考察</w:t>
      </w:r>
    </w:p>
    <w:p w14:paraId="68AB87AC" w14:textId="77777777" w:rsidR="007D52E5" w:rsidRPr="007D52E5" w:rsidRDefault="007D52E5" w:rsidP="007D52E5">
      <w:pPr>
        <w:rPr>
          <w:rFonts w:ascii="楷体" w:eastAsia="楷体" w:hAnsi="楷体" w:hint="eastAsia"/>
        </w:rPr>
      </w:pPr>
      <w:r w:rsidRPr="007D52E5">
        <w:rPr>
          <w:rFonts w:ascii="楷体" w:eastAsia="楷体" w:hAnsi="楷体" w:hint="eastAsia"/>
        </w:rPr>
        <w:t>第二章：2.2不考察</w:t>
      </w:r>
    </w:p>
    <w:p w14:paraId="1780CADF" w14:textId="77777777" w:rsidR="007D52E5" w:rsidRPr="007D52E5" w:rsidRDefault="007D52E5" w:rsidP="007D52E5">
      <w:pPr>
        <w:rPr>
          <w:rFonts w:ascii="楷体" w:eastAsia="楷体" w:hAnsi="楷体" w:hint="eastAsia"/>
        </w:rPr>
      </w:pPr>
      <w:r w:rsidRPr="007D52E5">
        <w:rPr>
          <w:rFonts w:ascii="楷体" w:eastAsia="楷体" w:hAnsi="楷体" w:hint="eastAsia"/>
        </w:rPr>
        <w:t>第三章：3.2.2与3.6不考察</w:t>
      </w:r>
    </w:p>
    <w:p w14:paraId="42F38A61" w14:textId="77777777" w:rsidR="007D52E5" w:rsidRPr="007D52E5" w:rsidRDefault="007D52E5" w:rsidP="007D52E5">
      <w:pPr>
        <w:rPr>
          <w:rFonts w:ascii="楷体" w:eastAsia="楷体" w:hAnsi="楷体" w:hint="eastAsia"/>
        </w:rPr>
      </w:pPr>
      <w:r w:rsidRPr="007D52E5">
        <w:rPr>
          <w:rFonts w:ascii="楷体" w:eastAsia="楷体" w:hAnsi="楷体" w:hint="eastAsia"/>
        </w:rPr>
        <w:t>第四章：4.5不考察；4.8仅考察平板电容器</w:t>
      </w:r>
    </w:p>
    <w:p w14:paraId="14107C04" w14:textId="77777777" w:rsidR="007D52E5" w:rsidRPr="007D52E5" w:rsidRDefault="007D52E5" w:rsidP="007D52E5">
      <w:pPr>
        <w:rPr>
          <w:rFonts w:ascii="楷体" w:eastAsia="楷体" w:hAnsi="楷体" w:hint="eastAsia"/>
        </w:rPr>
      </w:pPr>
      <w:r w:rsidRPr="007D52E5">
        <w:rPr>
          <w:rFonts w:ascii="楷体" w:eastAsia="楷体" w:hAnsi="楷体" w:hint="eastAsia"/>
        </w:rPr>
        <w:t>第五章：5.4与5.8合讲，5.6.3不考察</w:t>
      </w:r>
    </w:p>
    <w:p w14:paraId="57725196" w14:textId="31D8E613" w:rsidR="007D52E5" w:rsidRPr="007D52E5" w:rsidRDefault="007D52E5" w:rsidP="007D52E5">
      <w:pPr>
        <w:rPr>
          <w:rFonts w:ascii="楷体" w:eastAsia="楷体" w:hAnsi="楷体" w:hint="eastAsia"/>
        </w:rPr>
      </w:pPr>
      <w:r w:rsidRPr="007D52E5">
        <w:rPr>
          <w:rFonts w:ascii="楷体" w:eastAsia="楷体" w:hAnsi="楷体" w:hint="eastAsia"/>
        </w:rPr>
        <w:t>第六章：6.4、6.5不考察定量计算，仅考察定性分析</w:t>
      </w:r>
      <w:r w:rsidR="003B2FCC">
        <w:rPr>
          <w:rFonts w:ascii="楷体" w:eastAsia="楷体" w:hAnsi="楷体" w:hint="eastAsia"/>
        </w:rPr>
        <w:t>，6.3.1不考察</w:t>
      </w:r>
    </w:p>
    <w:p w14:paraId="57B0C0CE" w14:textId="77777777" w:rsidR="007D52E5" w:rsidRPr="007D52E5" w:rsidRDefault="007D52E5" w:rsidP="007D52E5">
      <w:pPr>
        <w:rPr>
          <w:rFonts w:ascii="楷体" w:eastAsia="楷体" w:hAnsi="楷体" w:hint="eastAsia"/>
        </w:rPr>
      </w:pPr>
      <w:r w:rsidRPr="007D52E5">
        <w:rPr>
          <w:rFonts w:ascii="楷体" w:eastAsia="楷体" w:hAnsi="楷体" w:hint="eastAsia"/>
        </w:rPr>
        <w:t>第七章：7.2、7.3不考察</w:t>
      </w:r>
    </w:p>
    <w:p w14:paraId="32E18C75" w14:textId="77777777" w:rsidR="007D52E5" w:rsidRPr="007D52E5" w:rsidRDefault="007D52E5" w:rsidP="007D52E5">
      <w:pPr>
        <w:rPr>
          <w:rFonts w:ascii="楷体" w:eastAsia="楷体" w:hAnsi="楷体" w:hint="eastAsia"/>
        </w:rPr>
      </w:pPr>
      <w:r w:rsidRPr="007D52E5">
        <w:rPr>
          <w:rFonts w:ascii="楷体" w:eastAsia="楷体" w:hAnsi="楷体" w:hint="eastAsia"/>
        </w:rPr>
        <w:t>第八章：8.2、8.4不考察；8.3仅考察垂直入射</w:t>
      </w:r>
    </w:p>
    <w:p w14:paraId="11D63461" w14:textId="77777777" w:rsidR="007D52E5" w:rsidRPr="007D52E5" w:rsidRDefault="007D52E5" w:rsidP="007D52E5">
      <w:pPr>
        <w:rPr>
          <w:rFonts w:ascii="楷体" w:eastAsia="楷体" w:hAnsi="楷体" w:hint="eastAsia"/>
        </w:rPr>
      </w:pPr>
      <w:r w:rsidRPr="007D52E5">
        <w:rPr>
          <w:rFonts w:ascii="楷体" w:eastAsia="楷体" w:hAnsi="楷体" w:hint="eastAsia"/>
        </w:rPr>
        <w:t>第九章：9.3不考察</w:t>
      </w:r>
    </w:p>
    <w:p w14:paraId="61A438D7" w14:textId="77777777" w:rsidR="007D52E5" w:rsidRPr="007D52E5" w:rsidRDefault="007D52E5" w:rsidP="007D52E5">
      <w:pPr>
        <w:rPr>
          <w:rFonts w:ascii="楷体" w:eastAsia="楷体" w:hAnsi="楷体" w:hint="eastAsia"/>
        </w:rPr>
      </w:pPr>
      <w:r w:rsidRPr="007D52E5">
        <w:rPr>
          <w:rFonts w:ascii="楷体" w:eastAsia="楷体" w:hAnsi="楷体" w:hint="eastAsia"/>
        </w:rPr>
        <w:t>第十章：整章均不考察</w:t>
      </w:r>
    </w:p>
    <w:p w14:paraId="74257482" w14:textId="77777777" w:rsidR="007D52E5" w:rsidRPr="007D52E5" w:rsidRDefault="007D52E5" w:rsidP="007D52E5">
      <w:pPr>
        <w:rPr>
          <w:rFonts w:ascii="楷体" w:eastAsia="楷体" w:hAnsi="楷体" w:hint="eastAsia"/>
        </w:rPr>
      </w:pPr>
      <w:r w:rsidRPr="007D52E5">
        <w:rPr>
          <w:rFonts w:ascii="楷体" w:eastAsia="楷体" w:hAnsi="楷体" w:hint="eastAsia"/>
        </w:rPr>
        <w:t>第十一章：整章均不考察</w:t>
      </w:r>
    </w:p>
    <w:p w14:paraId="5BF38859" w14:textId="71FA8D1E" w:rsidR="007D52E5" w:rsidRPr="007D52E5" w:rsidRDefault="007D52E5" w:rsidP="007D52E5">
      <w:pPr>
        <w:rPr>
          <w:rFonts w:ascii="楷体" w:eastAsia="楷体" w:hAnsi="楷体" w:hint="eastAsia"/>
        </w:rPr>
      </w:pPr>
      <w:r w:rsidRPr="007D52E5">
        <w:rPr>
          <w:rFonts w:ascii="楷体" w:eastAsia="楷体" w:hAnsi="楷体" w:hint="eastAsia"/>
        </w:rPr>
        <w:t>第十二章：12.1.3、12.1.6、12.3.3</w:t>
      </w:r>
      <w:r w:rsidR="003B2FCC">
        <w:rPr>
          <w:rFonts w:ascii="楷体" w:eastAsia="楷体" w:hAnsi="楷体" w:hint="eastAsia"/>
        </w:rPr>
        <w:t>以及</w:t>
      </w:r>
      <w:r w:rsidRPr="007D52E5">
        <w:rPr>
          <w:rFonts w:ascii="楷体" w:eastAsia="楷体" w:hAnsi="楷体" w:hint="eastAsia"/>
        </w:rPr>
        <w:t>12.4.2以后的部分均不考察</w:t>
      </w:r>
    </w:p>
    <w:p w14:paraId="28C2B88B" w14:textId="77777777" w:rsidR="007D52E5" w:rsidRPr="007D52E5" w:rsidRDefault="007D52E5" w:rsidP="007D52E5">
      <w:pPr>
        <w:rPr>
          <w:rFonts w:ascii="楷体" w:eastAsia="楷体" w:hAnsi="楷体" w:hint="eastAsia"/>
        </w:rPr>
      </w:pPr>
      <w:r w:rsidRPr="007D52E5">
        <w:rPr>
          <w:rFonts w:ascii="楷体" w:eastAsia="楷体" w:hAnsi="楷体" w:hint="eastAsia"/>
        </w:rPr>
        <w:t>第十三章：整章均不考察</w:t>
      </w:r>
    </w:p>
    <w:p w14:paraId="512E69C9" w14:textId="77777777" w:rsidR="007D52E5" w:rsidRPr="007D52E5" w:rsidRDefault="007D52E5" w:rsidP="007D52E5">
      <w:pPr>
        <w:rPr>
          <w:rFonts w:ascii="楷体" w:eastAsia="楷体" w:hAnsi="楷体" w:hint="eastAsia"/>
        </w:rPr>
      </w:pPr>
      <w:r w:rsidRPr="007D52E5">
        <w:rPr>
          <w:rFonts w:ascii="楷体" w:eastAsia="楷体" w:hAnsi="楷体" w:hint="eastAsia"/>
        </w:rPr>
        <w:t>作业本划掉的题目：</w:t>
      </w:r>
    </w:p>
    <w:p w14:paraId="7C9D342F" w14:textId="77777777" w:rsidR="007D52E5" w:rsidRPr="007D52E5" w:rsidRDefault="007D52E5" w:rsidP="007D52E5">
      <w:pPr>
        <w:rPr>
          <w:rFonts w:ascii="楷体" w:eastAsia="楷体" w:hAnsi="楷体" w:hint="eastAsia"/>
        </w:rPr>
      </w:pPr>
      <w:r w:rsidRPr="007D52E5">
        <w:rPr>
          <w:rFonts w:ascii="楷体" w:eastAsia="楷体" w:hAnsi="楷体" w:hint="eastAsia"/>
        </w:rPr>
        <w:t>p33t3,</w:t>
      </w:r>
    </w:p>
    <w:p w14:paraId="35E7EC0E" w14:textId="77777777" w:rsidR="007D52E5" w:rsidRPr="007D52E5" w:rsidRDefault="007D52E5" w:rsidP="007D52E5">
      <w:pPr>
        <w:rPr>
          <w:rFonts w:ascii="楷体" w:eastAsia="楷体" w:hAnsi="楷体" w:hint="eastAsia"/>
        </w:rPr>
      </w:pPr>
      <w:r w:rsidRPr="007D52E5">
        <w:rPr>
          <w:rFonts w:ascii="楷体" w:eastAsia="楷体" w:hAnsi="楷体" w:hint="eastAsia"/>
        </w:rPr>
        <w:t>p34t6 t7 t9 t10,</w:t>
      </w:r>
    </w:p>
    <w:p w14:paraId="1D57AE07" w14:textId="77777777" w:rsidR="007D52E5" w:rsidRPr="007D52E5" w:rsidRDefault="007D52E5" w:rsidP="007D52E5">
      <w:pPr>
        <w:rPr>
          <w:rFonts w:ascii="楷体" w:eastAsia="楷体" w:hAnsi="楷体" w:hint="eastAsia"/>
        </w:rPr>
      </w:pPr>
      <w:r w:rsidRPr="007D52E5">
        <w:rPr>
          <w:rFonts w:ascii="楷体" w:eastAsia="楷体" w:hAnsi="楷体" w:hint="eastAsia"/>
        </w:rPr>
        <w:t>p35t2 t7 t10 t1,</w:t>
      </w:r>
    </w:p>
    <w:p w14:paraId="47BC0D52" w14:textId="77777777" w:rsidR="007D52E5" w:rsidRPr="007D52E5" w:rsidRDefault="007D52E5" w:rsidP="007D52E5">
      <w:pPr>
        <w:rPr>
          <w:rFonts w:ascii="楷体" w:eastAsia="楷体" w:hAnsi="楷体" w:hint="eastAsia"/>
        </w:rPr>
      </w:pPr>
      <w:r w:rsidRPr="007D52E5">
        <w:rPr>
          <w:rFonts w:ascii="楷体" w:eastAsia="楷体" w:hAnsi="楷体" w:hint="eastAsia"/>
        </w:rPr>
        <w:t>p39t8,</w:t>
      </w:r>
    </w:p>
    <w:p w14:paraId="1457E745" w14:textId="77777777" w:rsidR="007D52E5" w:rsidRPr="007D52E5" w:rsidRDefault="007D52E5" w:rsidP="007D52E5">
      <w:pPr>
        <w:rPr>
          <w:rFonts w:ascii="楷体" w:eastAsia="楷体" w:hAnsi="楷体" w:hint="eastAsia"/>
        </w:rPr>
      </w:pPr>
      <w:r w:rsidRPr="007D52E5">
        <w:rPr>
          <w:rFonts w:ascii="楷体" w:eastAsia="楷体" w:hAnsi="楷体" w:hint="eastAsia"/>
        </w:rPr>
        <w:t>p46-p49,</w:t>
      </w:r>
    </w:p>
    <w:p w14:paraId="0B500BCD" w14:textId="77777777" w:rsidR="007D52E5" w:rsidRPr="007D52E5" w:rsidRDefault="007D52E5" w:rsidP="007D52E5">
      <w:pPr>
        <w:rPr>
          <w:rFonts w:ascii="楷体" w:eastAsia="楷体" w:hAnsi="楷体" w:hint="eastAsia"/>
        </w:rPr>
      </w:pPr>
      <w:r w:rsidRPr="007D52E5">
        <w:rPr>
          <w:rFonts w:ascii="楷体" w:eastAsia="楷体" w:hAnsi="楷体" w:hint="eastAsia"/>
        </w:rPr>
        <w:t>p50t5 t8,</w:t>
      </w:r>
    </w:p>
    <w:p w14:paraId="18E160C3" w14:textId="77777777" w:rsidR="007D52E5" w:rsidRPr="007D52E5" w:rsidRDefault="007D52E5" w:rsidP="007D52E5">
      <w:pPr>
        <w:rPr>
          <w:rFonts w:ascii="楷体" w:eastAsia="楷体" w:hAnsi="楷体" w:hint="eastAsia"/>
        </w:rPr>
      </w:pPr>
      <w:r w:rsidRPr="007D52E5">
        <w:rPr>
          <w:rFonts w:ascii="楷体" w:eastAsia="楷体" w:hAnsi="楷体" w:hint="eastAsia"/>
        </w:rPr>
        <w:t>p51t9 t10 t13 t14,</w:t>
      </w:r>
    </w:p>
    <w:p w14:paraId="1949CF8A" w14:textId="77777777" w:rsidR="007D52E5" w:rsidRPr="007D52E5" w:rsidRDefault="007D52E5" w:rsidP="007D52E5">
      <w:pPr>
        <w:rPr>
          <w:rFonts w:ascii="楷体" w:eastAsia="楷体" w:hAnsi="楷体" w:hint="eastAsia"/>
        </w:rPr>
      </w:pPr>
      <w:r w:rsidRPr="007D52E5">
        <w:rPr>
          <w:rFonts w:ascii="楷体" w:eastAsia="楷体" w:hAnsi="楷体" w:hint="eastAsia"/>
        </w:rPr>
        <w:t>p52t17 t19 t3 t4,</w:t>
      </w:r>
    </w:p>
    <w:p w14:paraId="3FABAB89" w14:textId="77777777" w:rsidR="007D52E5" w:rsidRPr="007D52E5" w:rsidRDefault="007D52E5" w:rsidP="007D52E5">
      <w:pPr>
        <w:rPr>
          <w:rFonts w:ascii="楷体" w:eastAsia="楷体" w:hAnsi="楷体" w:hint="eastAsia"/>
        </w:rPr>
      </w:pPr>
      <w:r w:rsidRPr="007D52E5">
        <w:rPr>
          <w:rFonts w:ascii="楷体" w:eastAsia="楷体" w:hAnsi="楷体" w:hint="eastAsia"/>
        </w:rPr>
        <w:t>p53t6-t10 t19,</w:t>
      </w:r>
    </w:p>
    <w:p w14:paraId="37E08EC5" w14:textId="34344DE6" w:rsidR="007D52E5" w:rsidRPr="007D52E5" w:rsidRDefault="007D52E5" w:rsidP="007D52E5">
      <w:pPr>
        <w:rPr>
          <w:rFonts w:ascii="楷体" w:eastAsia="楷体" w:hAnsi="楷体" w:hint="eastAsia"/>
        </w:rPr>
      </w:pPr>
      <w:r w:rsidRPr="007D52E5">
        <w:rPr>
          <w:rFonts w:ascii="楷体" w:eastAsia="楷体" w:hAnsi="楷体" w:hint="eastAsia"/>
        </w:rPr>
        <w:t>p54t1</w:t>
      </w:r>
      <w:r w:rsidR="003B2FCC">
        <w:rPr>
          <w:rFonts w:ascii="楷体" w:eastAsia="楷体" w:hAnsi="楷体" w:hint="eastAsia"/>
        </w:rPr>
        <w:t xml:space="preserve"> </w:t>
      </w:r>
      <w:r w:rsidRPr="007D52E5">
        <w:rPr>
          <w:rFonts w:ascii="楷体" w:eastAsia="楷体" w:hAnsi="楷体" w:hint="eastAsia"/>
        </w:rPr>
        <w:t>t2,</w:t>
      </w:r>
    </w:p>
    <w:p w14:paraId="3CD1F9E7" w14:textId="77777777" w:rsidR="007D52E5" w:rsidRPr="007D52E5" w:rsidRDefault="007D52E5" w:rsidP="007D52E5">
      <w:pPr>
        <w:rPr>
          <w:rFonts w:ascii="楷体" w:eastAsia="楷体" w:hAnsi="楷体" w:hint="eastAsia"/>
        </w:rPr>
      </w:pPr>
      <w:r w:rsidRPr="007D52E5">
        <w:rPr>
          <w:rFonts w:ascii="楷体" w:eastAsia="楷体" w:hAnsi="楷体" w:hint="eastAsia"/>
        </w:rPr>
        <w:t>p57t10,</w:t>
      </w:r>
    </w:p>
    <w:p w14:paraId="5E6CE0B1" w14:textId="77777777" w:rsidR="007D52E5" w:rsidRPr="007D52E5" w:rsidRDefault="007D52E5" w:rsidP="007D52E5">
      <w:pPr>
        <w:rPr>
          <w:rFonts w:ascii="楷体" w:eastAsia="楷体" w:hAnsi="楷体" w:hint="eastAsia"/>
        </w:rPr>
      </w:pPr>
      <w:r w:rsidRPr="007D52E5">
        <w:rPr>
          <w:rFonts w:ascii="楷体" w:eastAsia="楷体" w:hAnsi="楷体" w:hint="eastAsia"/>
        </w:rPr>
        <w:t>p58t11 t12 t14 t15,</w:t>
      </w:r>
    </w:p>
    <w:p w14:paraId="641BC549" w14:textId="0EC8B008" w:rsidR="00A05A0F" w:rsidRPr="007D52E5" w:rsidRDefault="007D52E5" w:rsidP="007D52E5">
      <w:pPr>
        <w:rPr>
          <w:rFonts w:ascii="楷体" w:eastAsia="楷体" w:hAnsi="楷体" w:hint="eastAsia"/>
        </w:rPr>
      </w:pPr>
      <w:r w:rsidRPr="007D52E5">
        <w:rPr>
          <w:rFonts w:ascii="楷体" w:eastAsia="楷体" w:hAnsi="楷体" w:hint="eastAsia"/>
        </w:rPr>
        <w:lastRenderedPageBreak/>
        <w:t>p59t9</w:t>
      </w:r>
      <w:r w:rsidR="003B2FCC">
        <w:rPr>
          <w:rFonts w:ascii="楷体" w:eastAsia="楷体" w:hAnsi="楷体" w:hint="eastAsia"/>
        </w:rPr>
        <w:t>。</w:t>
      </w:r>
    </w:p>
    <w:sectPr w:rsidR="00A05A0F" w:rsidRPr="007D52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2E5"/>
    <w:rsid w:val="003B2FCC"/>
    <w:rsid w:val="007D52E5"/>
    <w:rsid w:val="00A05A0F"/>
    <w:rsid w:val="00EE728A"/>
    <w:rsid w:val="00FC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CA552"/>
  <w15:chartTrackingRefBased/>
  <w15:docId w15:val="{0E8E5CB9-E000-45F9-9E70-75CEF596B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52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5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52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52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52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52E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52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52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52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52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5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5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52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52E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52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52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52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52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52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5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52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52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5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52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52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52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5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52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5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裕翔 孙</dc:creator>
  <cp:keywords/>
  <dc:description/>
  <cp:lastModifiedBy>裕翔 孙</cp:lastModifiedBy>
  <cp:revision>3</cp:revision>
  <dcterms:created xsi:type="dcterms:W3CDTF">2026-04-09T10:56:00Z</dcterms:created>
  <dcterms:modified xsi:type="dcterms:W3CDTF">2026-04-09T11:00:00Z</dcterms:modified>
</cp:coreProperties>
</file>