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175D" w14:textId="77146E6B" w:rsidR="00AB24EF" w:rsidRDefault="00932C86" w:rsidP="00932C86">
      <w:pPr>
        <w:jc w:val="center"/>
      </w:pPr>
      <w:r w:rsidRPr="00932C86">
        <w:rPr>
          <w:rFonts w:hint="eastAsia"/>
        </w:rPr>
        <w:t>网上食品商城系统的设计与实现</w:t>
      </w:r>
    </w:p>
    <w:p w14:paraId="5ED6B409" w14:textId="24415C3F" w:rsidR="00932C86" w:rsidRDefault="00932C86" w:rsidP="00932C86"/>
    <w:p w14:paraId="7A7C9CA6" w14:textId="19927C40" w:rsidR="008A1B4F" w:rsidRDefault="008A1B4F" w:rsidP="00932C86"/>
    <w:p w14:paraId="23B5651D" w14:textId="6AC8E5CE" w:rsidR="008A1B4F" w:rsidRPr="008A1B4F" w:rsidRDefault="008A1B4F" w:rsidP="008A1B4F">
      <w:pPr>
        <w:rPr>
          <w:rFonts w:ascii="宋体" w:eastAsia="宋体" w:hAnsi="宋体"/>
        </w:rPr>
      </w:pP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网站页面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    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1、网站模块分为商品展示、会员中心、登录、注册、帮助中心、团购专区、促销模块;以及网站最新动态公告等。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 2、网站商品可实现搜索功能，和查看评论和商品的购买记录,购物车以及相关的商品信息等。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    </w:t>
      </w:r>
      <w:r>
        <w:rPr>
          <w:rFonts w:ascii="宋体" w:eastAsia="宋体" w:hAnsi="宋体"/>
          <w:color w:val="333333"/>
          <w:szCs w:val="21"/>
          <w:shd w:val="clear" w:color="auto" w:fill="FFFFFF"/>
        </w:rPr>
        <w:t xml:space="preserve"> 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3、网站商品可实现自动的点击率排名，另外商品页面也有点击收藏和加入购物车功能等等。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会员中心相应功能：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1、修改密码和完善个人资料信息微博账号绑定，短消息管理、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2、订单查看、订单修改、删除订单、修改购物车或者在购物车结算功能等。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3、会员可以收藏和评论商品，并查看相应的记录信息。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4、订单在线付款</w:t>
      </w:r>
      <w:bookmarkStart w:id="0" w:name="_GoBack"/>
      <w:bookmarkEnd w:id="0"/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5、查看订单的状态和相应信息。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网站后台管理功能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1、 网站基本上设置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2、新增、修改、删除商城的商品，</w:t>
      </w:r>
      <w:r w:rsidR="0017691E">
        <w:rPr>
          <w:rFonts w:ascii="宋体" w:eastAsia="宋体" w:hAnsi="宋体" w:hint="eastAsia"/>
          <w:color w:val="333333"/>
          <w:szCs w:val="21"/>
          <w:shd w:val="clear" w:color="auto" w:fill="FFFFFF"/>
        </w:rPr>
        <w:t>商品管理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3、新增、修改、删除商城的活动、公告、团购信息。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4、促销管理，限时抢购。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 5、管理会员的商品评论和会员在线反馈信息功能。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</w:t>
      </w:r>
      <w:r w:rsidR="0017691E">
        <w:rPr>
          <w:rFonts w:ascii="宋体" w:eastAsia="宋体" w:hAnsi="宋体"/>
          <w:color w:val="333333"/>
          <w:szCs w:val="21"/>
          <w:shd w:val="clear" w:color="auto" w:fill="FFFFFF"/>
        </w:rPr>
        <w:t xml:space="preserve"> 6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、订单查询、修改、删除，同时还可以在线审核订单付款信息，并可以设置付款方式、送货方式、订单状态等。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     </w:t>
      </w:r>
      <w:r w:rsidR="0017691E">
        <w:rPr>
          <w:rFonts w:ascii="宋体" w:eastAsia="宋体" w:hAnsi="宋体"/>
          <w:color w:val="333333"/>
          <w:szCs w:val="21"/>
          <w:shd w:val="clear" w:color="auto" w:fill="FFFFFF"/>
        </w:rPr>
        <w:t xml:space="preserve"> 7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、支付方式</w:t>
      </w:r>
      <w:r w:rsidRPr="008A1B4F">
        <w:rPr>
          <w:rFonts w:ascii="宋体" w:eastAsia="宋体" w:hAnsi="宋体" w:hint="eastAsia"/>
          <w:color w:val="333333"/>
          <w:szCs w:val="21"/>
        </w:rPr>
        <w:br/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      </w:t>
      </w:r>
      <w:r w:rsidR="0017691E">
        <w:rPr>
          <w:rFonts w:ascii="宋体" w:eastAsia="宋体" w:hAnsi="宋体"/>
          <w:color w:val="333333"/>
          <w:szCs w:val="21"/>
          <w:shd w:val="clear" w:color="auto" w:fill="FFFFFF"/>
        </w:rPr>
        <w:t>8</w:t>
      </w:r>
      <w:r w:rsidR="0017691E">
        <w:rPr>
          <w:rFonts w:ascii="宋体" w:eastAsia="宋体" w:hAnsi="宋体" w:hint="eastAsia"/>
          <w:color w:val="333333"/>
          <w:szCs w:val="21"/>
          <w:shd w:val="clear" w:color="auto" w:fill="FFFFFF"/>
        </w:rPr>
        <w:t>、</w:t>
      </w:r>
      <w:r w:rsidRPr="008A1B4F">
        <w:rPr>
          <w:rFonts w:ascii="宋体" w:eastAsia="宋体" w:hAnsi="宋体" w:hint="eastAsia"/>
          <w:color w:val="333333"/>
          <w:szCs w:val="21"/>
          <w:shd w:val="clear" w:color="auto" w:fill="FFFFFF"/>
        </w:rPr>
        <w:t>订单统计，商品销售统计</w:t>
      </w:r>
    </w:p>
    <w:sectPr w:rsidR="008A1B4F" w:rsidRPr="008A1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A8A39" w14:textId="77777777" w:rsidR="00294495" w:rsidRDefault="00294495" w:rsidP="00932C86">
      <w:r>
        <w:separator/>
      </w:r>
    </w:p>
  </w:endnote>
  <w:endnote w:type="continuationSeparator" w:id="0">
    <w:p w14:paraId="5044D093" w14:textId="77777777" w:rsidR="00294495" w:rsidRDefault="00294495" w:rsidP="0093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5C4F" w14:textId="77777777" w:rsidR="00294495" w:rsidRDefault="00294495" w:rsidP="00932C86">
      <w:r>
        <w:separator/>
      </w:r>
    </w:p>
  </w:footnote>
  <w:footnote w:type="continuationSeparator" w:id="0">
    <w:p w14:paraId="7CAB0D48" w14:textId="77777777" w:rsidR="00294495" w:rsidRDefault="00294495" w:rsidP="00932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30"/>
    <w:rsid w:val="00144F09"/>
    <w:rsid w:val="0017691E"/>
    <w:rsid w:val="0027303C"/>
    <w:rsid w:val="00294495"/>
    <w:rsid w:val="008A1B4F"/>
    <w:rsid w:val="009004C7"/>
    <w:rsid w:val="00932C86"/>
    <w:rsid w:val="00BD2002"/>
    <w:rsid w:val="00E65969"/>
    <w:rsid w:val="00F05A30"/>
    <w:rsid w:val="00F4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17AE4"/>
  <w15:chartTrackingRefBased/>
  <w15:docId w15:val="{140C6934-A23C-4686-8E51-B99CEE8E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C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C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姜华健</dc:creator>
  <cp:keywords/>
  <dc:description/>
  <cp:lastModifiedBy>姜华健</cp:lastModifiedBy>
  <cp:revision>4</cp:revision>
  <dcterms:created xsi:type="dcterms:W3CDTF">2017-11-09T06:12:00Z</dcterms:created>
  <dcterms:modified xsi:type="dcterms:W3CDTF">2017-11-09T06:27:00Z</dcterms:modified>
</cp:coreProperties>
</file>