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00"/>
        <w:jc w:val="center"/>
      </w:pPr>
      <w:r>
        <w:rPr>
          <w:rFonts w:ascii="Arial" w:cs="Arial" w:eastAsia="Arial" w:hAnsi="Arial"/>
          <w:b/>
          <w:bCs/>
          <w:caps/>
          <w:color w:val="2E75B6"/>
          <w:sz w:val="20"/>
          <w:szCs w:val="20"/>
        </w:rPr>
        <w:t xml:space="preserve">PRODUCT BRIEF</w:t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SyncDocs</w:t>
      </w:r>
    </w:p>
    <w:p>
      <w:pPr>
        <w:spacing w:before="0" w:after="80"/>
        <w:jc w:val="center"/>
      </w:pPr>
      <w:r>
        <w:rPr>
          <w:rFonts w:ascii="Arial" w:cs="Arial" w:eastAsia="Arial" w:hAnsi="Arial"/>
          <w:i/>
          <w:iCs/>
          <w:color w:val="2E75B6"/>
          <w:sz w:val="32"/>
          <w:szCs w:val="32"/>
        </w:rPr>
        <w:t xml:space="preserve">The Product Versioning Platform</w:t>
      </w:r>
    </w:p>
    <w:p>
      <w:pPr>
        <w:spacing w:before="0" w:after="120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From first idea to living codebase.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Prepared by: Alejandro Londono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Version: 1.0  |  February 2026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Executive Summary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SyncDocs is a product versioning platform that unifies technical documentation, code, and team workflow into a single source of truth. In AI-assisted development, the document has become the starting point — developers write specs and AI tools generate code from them. Yet no tool keeps those specs in sync with the code as it evolves, or allows non-technical stakeholders to initiate changes that flow automatically through to the codebase.</w:t>
      </w:r>
    </w:p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SyncDocs solves both problems. It helps teams write better AI-ready technical specs, watches for drift between documentation and code, and provides a git-like version history across the entire product surface — docs, tickets, and code simultaneously.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The Problem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The Documentation-Code Gap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In traditional development, code came first and documentation was an afterthought. In AI-assisted development, the spec or PRD is the starting point — it drives the AI code generation. But as code evolves through AI assistance, the original spec becomes stale almost immediately. There is no feedback loop.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The Stakeholder Translation Tax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time a non-technical stakeholder wants a change, there is a costly translation chain: stakeholder tells a PM, PM writes a ticket, developer interprets it, code gets written, and documentation is never updated. This process is slow, lossy, and leaves no traceable history.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No Version Control for Intent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Git solved version control for code in the 1990s. Nothing has solved it cleanly for the broader product surface — the specs, requirements, and decisions that explain why the code is the way it is. When you need to roll back, you can revert code but you lose the context.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The Solution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SyncDocs provides a two-way bridge between intent (documentation) and implementation (code), with a collaboration layer that connects both technical and non-technical team members.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Core Capability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AI-Ready Spec Editor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Helps users write structured technical documents optimized for AI code generation. Provides templates, prompts, and real-time feedback on spec quality.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Live Sync Engine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Monitors the codebase via GitHub integration and surfaces drift between documentation and code. Flags when a spec no longer reflects the implementation.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Non-Dev Change Flow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Non-technical users can edit documentation. Changes are automatically converted to tickets, processed into features, and traced back to the originating document.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Product Version Control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 git-like history across docs, tickets, and code. Roll back to any prior state of the entire product — not just the code.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Agile / Kanban 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Built-in lightweight project management so teams can coordinate changes without switching to a separate tool.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Target Users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Primary: Small-to-mid engineering teams (5–50 developers)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Teams using AI-assisted development tools like Cursor, Copilot, or Claude Code who struggle to keep their specs and documentation aligned with rapidly evolving codebases. Node.js / React teams are the initial focus, matching the founder's expertise.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Secondary: Product Managers and non-technical stakeholders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PMs, designers, and clients who need to communicate requirements without going through a ticket-writing intermediary. SyncDocs gives them a structured way to initiate changes that developers can trust.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Tertiary: Freelancers and solo developers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Independent developers managing multiple client projects who need lightweight documentation and project management without the overhead of Jira + Confluence.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Competitive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Weakness vs. SyncDocs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Mintlify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One-time doc generation; no ongoing sync with code changes; no stakeholder workflow.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Swimm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Developer-only; no non-tech stakeholder flow; no full version history.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Confluence + Jira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code sync; expensive; complex setup; not AI-native.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GitBook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Documentation platform only; no code integration or ticket workflow.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Raw ChatGPT / Claude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Free but no persistence, versioning, team collaboration, or code sync.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Key differentiator: SyncDocs is the only tool that closes the full loop — from non-dev intent through documentation, ticketing, AI code generation, and version history — in a single platform.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MVP Scope</w:t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MVP validates the core hypothesis: teams will pay for a tool that keeps documentation in sync with code and lets non-devs initiate changes. The smallest version that tests this is: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Structured document editor with markdown support and AI-assisted spec writing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GitHub integration that watches a connected repo and detects doc-code drift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Basic ticket creation from document changes, with status tracking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Simple version history for documents with diff view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Team access with role-based permissions (dev vs. non-dev)</w:t>
      </w:r>
    </w:p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Out of scope for MVP: native IDE plugin, mobile app, enterprise SSO, advanced analytics.</w:t>
      </w:r>
    </w:p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Estimated build time for solo developer: 4–6 months to shippable MVP.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Proposed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React + TypeScript (Alejandro's core expertise)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Backend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Node.js + Express or Fastify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PostgreSQL (document storage, version history)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 Layer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Anthropic Claude API (spec quality analysis, drift detection, ticket generation)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Code Integration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GitHub API + Webhooks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Auth0 or Clerk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Hosting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Vercel (frontend) + Railway or Render (backend)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Business Model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SaaS — monthly subscription per team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Free Tier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 project, 1 user, limited history — for solo devs and evaluation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Starter — $29/mo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Up to 5 users, 5 projects, full version history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Team — $99/mo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Up to 20 users, unlimited projects, non-dev seats, priority support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Enterprise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Custom pricing, SSO, SLA, dedicated support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Revenue target: 100 paying teams at Starter tier = $2,900 MRR within 12 months of launch.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Go-To-Market Strategy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 — Validation (Month 1–2)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Post in developer communities (Reddit r/webdev, Hacker News, X/Twitter) asking about doc-code sync pain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Interview 10–15 developers and PMs to validate willingness to pay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Build a landing page with waitlist and price anchor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 — Build &amp; Beta (Month 2–5)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Build MVP with 3–5 design partners who have committed to paying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Iterate weekly based on direct feedback from design partners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Launch on Product Hunt and developer newsletters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 — Growth (Month 6+)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Content marketing: write about AI-assisted development workflows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Developer community sponsorships and presence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Referral program: one free month for each paying team referred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Key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Developers don't feel doc-code drift is painful enough to pay for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Validate before building. Waitlist + price anchor test in month 1.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Large players (GitHub, Linear) add this feature natively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Focus on the non-dev stakeholder flow — unlikely for dev-first tools to prioritize this.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 output quality is not good enough to trust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Human stays in the loop; AI surfaces issues, humans resolve them.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Solo build takes too long, market moves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Strict MVP scope. Ship something chargeable in 6 months, not a full product.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11. Immediate Next Steps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Week 1: Post validation question in 3 developer communities. Target 20 responses.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Week 2: Conduct 5 interviews with developers who responded. Ask about pain and willingness to pay.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Week 3: Build landing page with waitlist. Set a price. Aim for 50 signups.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Week 4: Begin scaffolding the project in Claude Code using this brief as context.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Month 2: Have a working prototype to show design partners.</w:t>
      </w:r>
    </w:p>
    <w:p>
      <w:pPr>
        <w:spacing w:before="200" w:after="0"/>
      </w:pPr>
      <w:r>
        <w:t xml:space="preserve"/>
      </w:r>
    </w:p>
    <w:p>
      <w:pPr>
        <w:pBdr>
          <w:top w:val="single" w:color="2E75B6" w:sz="4" w:space="8"/>
        </w:pBdr>
        <w:spacing w:before="400" w:after="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alondono11@gmail.com  |  github.com/nojuannobody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Confidential — Product Brief v1.0   | 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2026-03-08T07:44:15.835Z</dcterms:created>
  <dcterms:modified xsi:type="dcterms:W3CDTF">2026-03-08T07:44:15.836Z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