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1CB7C" w14:textId="485370CD" w:rsidR="008B5303" w:rsidRDefault="008B5303" w:rsidP="00EE4361">
      <w:pPr>
        <w:jc w:val="center"/>
        <w:rPr>
          <w:rFonts w:ascii="宋体" w:eastAsia="宋体" w:hAnsi="宋体"/>
          <w:b/>
          <w:bCs/>
          <w:sz w:val="52"/>
          <w:szCs w:val="52"/>
        </w:rPr>
      </w:pPr>
      <w:r w:rsidRPr="008B5303">
        <w:rPr>
          <w:rFonts w:ascii="宋体" w:eastAsia="宋体" w:hAnsi="宋体" w:hint="eastAsia"/>
          <w:b/>
          <w:bCs/>
          <w:sz w:val="52"/>
          <w:szCs w:val="52"/>
        </w:rPr>
        <w:t>杨氏双缝干涉实验</w:t>
      </w:r>
    </w:p>
    <w:p w14:paraId="7A60D12B" w14:textId="52D51C17" w:rsidR="00EE4361" w:rsidRPr="008B5303" w:rsidRDefault="00EE4361" w:rsidP="00EE4361">
      <w:pPr>
        <w:jc w:val="center"/>
        <w:rPr>
          <w:rFonts w:ascii="宋体" w:eastAsia="宋体" w:hAnsi="宋体"/>
          <w:b/>
          <w:bCs/>
          <w:sz w:val="52"/>
          <w:szCs w:val="52"/>
        </w:rPr>
      </w:pPr>
      <w:r>
        <w:rPr>
          <w:rFonts w:ascii="宋体" w:eastAsia="宋体" w:hAnsi="宋体" w:hint="eastAsia"/>
          <w:b/>
          <w:bCs/>
          <w:noProof/>
          <w:sz w:val="52"/>
          <w:szCs w:val="52"/>
        </w:rPr>
        <w:drawing>
          <wp:inline distT="0" distB="0" distL="0" distR="0" wp14:anchorId="54A3744C" wp14:editId="547D2730">
            <wp:extent cx="7548856" cy="4362450"/>
            <wp:effectExtent l="0" t="0" r="0" b="0"/>
            <wp:docPr id="199166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6059" name="图片 1991660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4982" cy="436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E1EF" w14:textId="7FF31D6A" w:rsidR="008B5303" w:rsidRPr="008B5303" w:rsidRDefault="008B5303" w:rsidP="008B5303">
      <w:pPr>
        <w:ind w:firstLine="420"/>
        <w:jc w:val="left"/>
        <w:rPr>
          <w:rFonts w:ascii="宋体" w:eastAsia="宋体" w:hAnsi="宋体"/>
          <w:b/>
          <w:bCs/>
          <w:sz w:val="44"/>
          <w:szCs w:val="44"/>
        </w:rPr>
      </w:pPr>
      <w:r w:rsidRPr="008B5303">
        <w:rPr>
          <w:rFonts w:ascii="宋体" w:eastAsia="宋体" w:hAnsi="宋体" w:hint="eastAsia"/>
          <w:b/>
          <w:bCs/>
          <w:sz w:val="44"/>
          <w:szCs w:val="44"/>
        </w:rPr>
        <w:lastRenderedPageBreak/>
        <w:t>【实验原理】</w:t>
      </w:r>
    </w:p>
    <w:p w14:paraId="10C241A9" w14:textId="107A7207" w:rsidR="008B5303" w:rsidRPr="00436875" w:rsidRDefault="008B5303" w:rsidP="00436875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436875">
        <w:rPr>
          <w:rFonts w:ascii="宋体" w:eastAsia="宋体" w:hAnsi="宋体" w:hint="eastAsia"/>
          <w:sz w:val="32"/>
          <w:szCs w:val="32"/>
        </w:rPr>
        <w:t>杨氏双缝干涉是利用分波面法获得相干光的方法，其原理如图</w:t>
      </w:r>
      <w:r w:rsidRPr="00436875">
        <w:rPr>
          <w:rFonts w:ascii="宋体" w:eastAsia="宋体" w:hAnsi="宋体"/>
          <w:sz w:val="32"/>
          <w:szCs w:val="32"/>
        </w:rPr>
        <w:t>1。在普通单色光源（如钠光灯）前面放</w:t>
      </w:r>
      <w:proofErr w:type="gramStart"/>
      <w:r w:rsidRPr="00436875">
        <w:rPr>
          <w:rFonts w:ascii="宋体" w:eastAsia="宋体" w:hAnsi="宋体"/>
          <w:sz w:val="32"/>
          <w:szCs w:val="32"/>
        </w:rPr>
        <w:t>一</w:t>
      </w:r>
      <w:proofErr w:type="gramEnd"/>
      <w:r w:rsidRPr="00436875">
        <w:rPr>
          <w:rFonts w:ascii="宋体" w:eastAsia="宋体" w:hAnsi="宋体"/>
          <w:sz w:val="32"/>
          <w:szCs w:val="32"/>
        </w:rPr>
        <w:t>单缝</w:t>
      </w:r>
      <m:oMath>
        <m:r>
          <w:rPr>
            <w:rFonts w:ascii="Cambria Math" w:eastAsia="宋体" w:hAnsi="Cambria Math"/>
            <w:sz w:val="32"/>
            <w:szCs w:val="32"/>
          </w:rPr>
          <m:t>S</m:t>
        </m:r>
      </m:oMath>
      <w:r w:rsidRPr="00436875">
        <w:rPr>
          <w:rFonts w:ascii="宋体" w:eastAsia="宋体" w:hAnsi="宋体" w:hint="eastAsia"/>
          <w:sz w:val="32"/>
          <w:szCs w:val="32"/>
        </w:rPr>
        <w:t>，在</w:t>
      </w:r>
      <m:oMath>
        <m:r>
          <w:rPr>
            <w:rFonts w:ascii="Cambria Math" w:eastAsia="宋体" w:hAnsi="Cambria Math"/>
            <w:sz w:val="32"/>
            <w:szCs w:val="32"/>
          </w:rPr>
          <m:t>S</m:t>
        </m:r>
      </m:oMath>
      <w:r w:rsidRPr="00436875">
        <w:rPr>
          <w:rFonts w:ascii="宋体" w:eastAsia="宋体" w:hAnsi="宋体" w:hint="eastAsia"/>
          <w:sz w:val="32"/>
          <w:szCs w:val="32"/>
        </w:rPr>
        <w:t>的前方，再放一个开有双缝</w:t>
      </w:r>
      <m:oMath>
        <m:sSub>
          <m:sSubPr>
            <m:ctrlPr>
              <w:rPr>
                <w:rFonts w:ascii="Cambria Math" w:eastAsia="宋体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eastAsia="宋体" w:hAnsi="Cambria Math"/>
                <w:sz w:val="32"/>
                <w:szCs w:val="32"/>
              </w:rPr>
              <m:t>1</m:t>
            </m:r>
          </m:sub>
        </m:sSub>
      </m:oMath>
      <w:r w:rsidRPr="00436875">
        <w:rPr>
          <w:rFonts w:ascii="宋体" w:eastAsia="宋体" w:hAnsi="宋体" w:hint="eastAsia"/>
          <w:sz w:val="32"/>
          <w:szCs w:val="32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eastAsia="宋体" w:hAnsi="Cambria Math"/>
                <w:sz w:val="32"/>
                <w:szCs w:val="32"/>
              </w:rPr>
              <m:t>2</m:t>
            </m:r>
          </m:sub>
        </m:sSub>
      </m:oMath>
      <w:r w:rsidRPr="00436875">
        <w:rPr>
          <w:rFonts w:ascii="宋体" w:eastAsia="宋体" w:hAnsi="宋体" w:hint="eastAsia"/>
          <w:sz w:val="32"/>
          <w:szCs w:val="32"/>
        </w:rPr>
        <w:t>的屏。和</w:t>
      </w:r>
      <m:oMath>
        <m:sSub>
          <m:sSubPr>
            <m:ctrlPr>
              <w:rPr>
                <w:rFonts w:ascii="Cambria Math" w:eastAsia="宋体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eastAsia="宋体" w:hAnsi="Cambria Math"/>
                <w:sz w:val="32"/>
                <w:szCs w:val="32"/>
              </w:rPr>
              <m:t>2</m:t>
            </m:r>
          </m:sub>
        </m:sSub>
      </m:oMath>
      <w:r w:rsidRPr="00436875">
        <w:rPr>
          <w:rFonts w:ascii="宋体" w:eastAsia="宋体" w:hAnsi="宋体" w:hint="eastAsia"/>
          <w:sz w:val="32"/>
          <w:szCs w:val="32"/>
        </w:rPr>
        <w:t>彼此相距很近，且到等距。根据惠更斯原理，</w:t>
      </w:r>
      <m:oMath>
        <m:sSub>
          <m:sSubPr>
            <m:ctrlPr>
              <w:rPr>
                <w:rFonts w:ascii="Cambria Math" w:eastAsia="宋体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eastAsia="宋体" w:hAnsi="Cambria Math"/>
                <w:sz w:val="32"/>
                <w:szCs w:val="32"/>
              </w:rPr>
              <m:t>1</m:t>
            </m:r>
          </m:sub>
        </m:sSub>
      </m:oMath>
      <w:r w:rsidRPr="00436875">
        <w:rPr>
          <w:rFonts w:ascii="宋体" w:eastAsia="宋体" w:hAnsi="宋体"/>
          <w:sz w:val="32"/>
          <w:szCs w:val="32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eastAsia="宋体" w:hAnsi="Cambria Math"/>
                <w:sz w:val="32"/>
                <w:szCs w:val="32"/>
              </w:rPr>
              <m:t>2</m:t>
            </m:r>
          </m:sub>
        </m:sSub>
      </m:oMath>
      <w:r w:rsidRPr="00436875">
        <w:rPr>
          <w:rFonts w:ascii="宋体" w:eastAsia="宋体" w:hAnsi="宋体"/>
          <w:sz w:val="32"/>
          <w:szCs w:val="32"/>
        </w:rPr>
        <w:t>将向前发射次波（球面波），形成的相干波在距离为</w:t>
      </w:r>
      <m:oMath>
        <m:r>
          <w:rPr>
            <w:rFonts w:ascii="Cambria Math" w:eastAsia="宋体" w:hAnsi="Cambria Math"/>
            <w:sz w:val="32"/>
            <w:szCs w:val="32"/>
          </w:rPr>
          <m:t>D</m:t>
        </m:r>
      </m:oMath>
      <w:r w:rsidRPr="00436875">
        <w:rPr>
          <w:rFonts w:ascii="宋体" w:eastAsia="宋体" w:hAnsi="宋体"/>
          <w:sz w:val="32"/>
          <w:szCs w:val="32"/>
        </w:rPr>
        <w:t>的接收屏上叠加，形成干涉图样。实验可以不用接收屏，而用测微目镜直接观测，并测量数据用以计算。</w:t>
      </w:r>
    </w:p>
    <w:p w14:paraId="79038E87" w14:textId="77777777" w:rsidR="008B5303" w:rsidRDefault="008B5303" w:rsidP="008B5303">
      <w:pPr>
        <w:keepNext/>
        <w:ind w:firstLine="420"/>
        <w:jc w:val="center"/>
      </w:pPr>
      <w:r>
        <w:rPr>
          <w:rFonts w:ascii="宋体" w:eastAsia="宋体" w:hAnsi="宋体" w:hint="eastAsia"/>
          <w:noProof/>
          <w:sz w:val="32"/>
          <w:szCs w:val="32"/>
        </w:rPr>
        <w:drawing>
          <wp:inline distT="0" distB="0" distL="0" distR="0" wp14:anchorId="427E4754" wp14:editId="1AABA272">
            <wp:extent cx="5418220" cy="2705100"/>
            <wp:effectExtent l="0" t="0" r="0" b="0"/>
            <wp:docPr id="8202882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88291" name="图片 8202882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928" cy="272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BEC2" w14:textId="68F50814" w:rsidR="003B1D58" w:rsidRPr="003F1D1F" w:rsidRDefault="008B5303" w:rsidP="003F1D1F">
      <w:pPr>
        <w:pStyle w:val="ac"/>
        <w:jc w:val="center"/>
        <w:rPr>
          <w:sz w:val="28"/>
          <w:szCs w:val="28"/>
        </w:rPr>
      </w:pPr>
      <w:r w:rsidRPr="00436875">
        <w:rPr>
          <w:sz w:val="28"/>
          <w:szCs w:val="28"/>
        </w:rPr>
        <w:t>图</w:t>
      </w:r>
      <w:r w:rsidRPr="00436875">
        <w:rPr>
          <w:sz w:val="28"/>
          <w:szCs w:val="28"/>
        </w:rPr>
        <w:t xml:space="preserve"> </w:t>
      </w:r>
      <w:r w:rsidRPr="00436875">
        <w:rPr>
          <w:sz w:val="28"/>
          <w:szCs w:val="28"/>
        </w:rPr>
        <w:fldChar w:fldCharType="begin"/>
      </w:r>
      <w:r w:rsidRPr="00436875">
        <w:rPr>
          <w:sz w:val="28"/>
          <w:szCs w:val="28"/>
        </w:rPr>
        <w:instrText xml:space="preserve"> SEQ </w:instrText>
      </w:r>
      <w:r w:rsidRPr="00436875">
        <w:rPr>
          <w:sz w:val="28"/>
          <w:szCs w:val="28"/>
        </w:rPr>
        <w:instrText>图</w:instrText>
      </w:r>
      <w:r w:rsidRPr="00436875">
        <w:rPr>
          <w:sz w:val="28"/>
          <w:szCs w:val="28"/>
        </w:rPr>
        <w:instrText xml:space="preserve"> \* ARABIC </w:instrText>
      </w:r>
      <w:r w:rsidRPr="00436875">
        <w:rPr>
          <w:sz w:val="28"/>
          <w:szCs w:val="28"/>
        </w:rPr>
        <w:fldChar w:fldCharType="separate"/>
      </w:r>
      <w:r w:rsidRPr="00436875">
        <w:rPr>
          <w:noProof/>
          <w:sz w:val="28"/>
          <w:szCs w:val="28"/>
        </w:rPr>
        <w:t>1</w:t>
      </w:r>
      <w:r w:rsidRPr="00436875">
        <w:rPr>
          <w:sz w:val="28"/>
          <w:szCs w:val="28"/>
        </w:rPr>
        <w:fldChar w:fldCharType="end"/>
      </w:r>
      <w:r w:rsidRPr="00436875">
        <w:rPr>
          <w:sz w:val="28"/>
          <w:szCs w:val="28"/>
        </w:rPr>
        <w:t xml:space="preserve"> </w:t>
      </w:r>
      <w:r w:rsidRPr="00436875">
        <w:rPr>
          <w:rFonts w:hint="eastAsia"/>
          <w:sz w:val="28"/>
          <w:szCs w:val="28"/>
        </w:rPr>
        <w:t>杨氏双缝干涉原理图</w:t>
      </w:r>
    </w:p>
    <w:p w14:paraId="441835AB" w14:textId="78EAF63A" w:rsidR="007054C4" w:rsidRPr="007054C4" w:rsidRDefault="008B5303" w:rsidP="00436875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8B5303">
        <w:rPr>
          <w:rFonts w:ascii="宋体" w:eastAsia="宋体" w:hAnsi="宋体" w:hint="eastAsia"/>
          <w:sz w:val="32"/>
          <w:szCs w:val="32"/>
        </w:rPr>
        <w:lastRenderedPageBreak/>
        <w:t>设两个双缝</w:t>
      </w:r>
      <m:oMath>
        <m:sSub>
          <m:sSubPr>
            <m:ctrlPr>
              <w:rPr>
                <w:rFonts w:ascii="Cambria Math" w:eastAsia="宋体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32"/>
                <w:szCs w:val="32"/>
              </w:rPr>
              <m:t>1</m:t>
            </m:r>
          </m:sub>
        </m:sSub>
      </m:oMath>
      <w:r w:rsidRPr="008B5303">
        <w:rPr>
          <w:rFonts w:ascii="宋体" w:eastAsia="宋体" w:hAnsi="宋体"/>
          <w:sz w:val="32"/>
          <w:szCs w:val="32"/>
        </w:rPr>
        <w:t>和</w:t>
      </w:r>
      <m:oMath>
        <m:sSub>
          <m:sSubPr>
            <m:ctrlPr>
              <w:rPr>
                <w:rFonts w:ascii="Cambria Math" w:eastAsia="宋体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32"/>
                <w:szCs w:val="32"/>
              </w:rPr>
              <m:t>2</m:t>
            </m:r>
          </m:sub>
        </m:sSub>
      </m:oMath>
      <w:r w:rsidRPr="008B5303">
        <w:rPr>
          <w:rFonts w:ascii="宋体" w:eastAsia="宋体" w:hAnsi="宋体"/>
          <w:sz w:val="32"/>
          <w:szCs w:val="32"/>
        </w:rPr>
        <w:t>的间距为</w:t>
      </w:r>
      <m:oMath>
        <m:r>
          <w:rPr>
            <w:rFonts w:ascii="Cambria Math" w:eastAsia="宋体" w:hAnsi="Cambria Math"/>
            <w:sz w:val="32"/>
            <w:szCs w:val="32"/>
          </w:rPr>
          <m:t>d</m:t>
        </m:r>
      </m:oMath>
      <w:r w:rsidRPr="008B5303">
        <w:rPr>
          <w:rFonts w:ascii="宋体" w:eastAsia="宋体" w:hAnsi="宋体"/>
          <w:sz w:val="32"/>
          <w:szCs w:val="32"/>
        </w:rPr>
        <w:t>，它们到屏幕的垂直距离为</w:t>
      </w:r>
      <m:oMath>
        <m:r>
          <w:rPr>
            <w:rFonts w:ascii="Cambria Math" w:eastAsia="宋体" w:hAnsi="Cambria Math"/>
            <w:sz w:val="32"/>
            <w:szCs w:val="32"/>
          </w:rPr>
          <m:t>D</m:t>
        </m:r>
      </m:oMath>
      <w:r w:rsidRPr="008B5303">
        <w:rPr>
          <w:rFonts w:ascii="宋体" w:eastAsia="宋体" w:hAnsi="宋体"/>
          <w:sz w:val="32"/>
          <w:szCs w:val="32"/>
        </w:rPr>
        <w:t xml:space="preserve"> (屏幕与两缝连线的中垂线相垂直)。</w:t>
      </w:r>
    </w:p>
    <w:p w14:paraId="65E53B67" w14:textId="2A9BDF66" w:rsidR="008B5303" w:rsidRDefault="008B5303" w:rsidP="003F1D1F">
      <w:pPr>
        <w:rPr>
          <w:rFonts w:ascii="宋体" w:eastAsia="宋体" w:hAnsi="宋体"/>
          <w:sz w:val="32"/>
          <w:szCs w:val="32"/>
        </w:rPr>
      </w:pPr>
      <w:r w:rsidRPr="008B5303">
        <w:rPr>
          <w:rFonts w:ascii="宋体" w:eastAsia="宋体" w:hAnsi="宋体" w:hint="eastAsia"/>
          <w:sz w:val="32"/>
          <w:szCs w:val="32"/>
        </w:rPr>
        <w:t>因为</w:t>
      </w:r>
      <m:oMath>
        <m:sSub>
          <m:sSubPr>
            <m:ctrlPr>
              <w:rPr>
                <w:rFonts w:ascii="Cambria Math" w:eastAsia="宋体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32"/>
                <w:szCs w:val="32"/>
              </w:rPr>
              <m:t>1</m:t>
            </m:r>
          </m:sub>
        </m:sSub>
      </m:oMath>
      <w:r w:rsidRPr="008B5303">
        <w:rPr>
          <w:rFonts w:ascii="宋体" w:eastAsia="宋体" w:hAnsi="宋体"/>
          <w:sz w:val="32"/>
          <w:szCs w:val="32"/>
        </w:rPr>
        <w:t>和</w:t>
      </w:r>
      <m:oMath>
        <m:sSub>
          <m:sSubPr>
            <m:ctrlPr>
              <w:rPr>
                <w:rFonts w:ascii="Cambria Math" w:eastAsia="宋体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32"/>
                <w:szCs w:val="32"/>
              </w:rPr>
              <m:t>2</m:t>
            </m:r>
          </m:sub>
        </m:sSub>
      </m:oMath>
      <w:r w:rsidRPr="008B5303">
        <w:rPr>
          <w:rFonts w:ascii="宋体" w:eastAsia="宋体" w:hAnsi="宋体"/>
          <w:sz w:val="32"/>
          <w:szCs w:val="32"/>
        </w:rPr>
        <w:t>到</w:t>
      </w:r>
      <m:oMath>
        <m:r>
          <w:rPr>
            <w:rFonts w:ascii="Cambria Math" w:eastAsia="宋体" w:hAnsi="Cambria Math"/>
            <w:sz w:val="32"/>
            <w:szCs w:val="32"/>
          </w:rPr>
          <m:t>S</m:t>
        </m:r>
      </m:oMath>
      <w:r w:rsidRPr="008B5303">
        <w:rPr>
          <w:rFonts w:ascii="宋体" w:eastAsia="宋体" w:hAnsi="宋体"/>
          <w:sz w:val="32"/>
          <w:szCs w:val="32"/>
        </w:rPr>
        <w:t>的距离相等，</w:t>
      </w:r>
      <m:oMath>
        <m:sSub>
          <m:sSubPr>
            <m:ctrlPr>
              <w:rPr>
                <w:rFonts w:ascii="Cambria Math" w:eastAsia="宋体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32"/>
                <w:szCs w:val="32"/>
              </w:rPr>
              <m:t>1</m:t>
            </m:r>
          </m:sub>
        </m:sSub>
      </m:oMath>
      <w:r w:rsidRPr="008B5303">
        <w:rPr>
          <w:rFonts w:ascii="宋体" w:eastAsia="宋体" w:hAnsi="宋体"/>
          <w:sz w:val="32"/>
          <w:szCs w:val="32"/>
        </w:rPr>
        <w:t>和</w:t>
      </w:r>
      <m:oMath>
        <m:sSub>
          <m:sSubPr>
            <m:ctrlPr>
              <w:rPr>
                <w:rFonts w:ascii="Cambria Math" w:eastAsia="宋体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32"/>
                <w:szCs w:val="32"/>
              </w:rPr>
              <m:t>2</m:t>
            </m:r>
          </m:sub>
        </m:sSub>
      </m:oMath>
      <w:r w:rsidRPr="008B5303">
        <w:rPr>
          <w:rFonts w:ascii="宋体" w:eastAsia="宋体" w:hAnsi="宋体"/>
          <w:sz w:val="32"/>
          <w:szCs w:val="32"/>
        </w:rPr>
        <w:t>处的光振动就具有相同的相位，屏幕上各点的干涉强度将由两束光的光程差决定。在屏幕上建立坐标系，原点0位于</w:t>
      </w:r>
      <m:oMath>
        <m:sSub>
          <m:sSubPr>
            <m:ctrlPr>
              <w:rPr>
                <w:rFonts w:ascii="Cambria Math" w:eastAsia="宋体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32"/>
                <w:szCs w:val="32"/>
              </w:rPr>
              <m:t>1</m:t>
            </m:r>
          </m:sub>
        </m:sSub>
      </m:oMath>
      <w:r w:rsidRPr="008B5303">
        <w:rPr>
          <w:rFonts w:ascii="宋体" w:eastAsia="宋体" w:hAnsi="宋体"/>
          <w:sz w:val="32"/>
          <w:szCs w:val="32"/>
        </w:rPr>
        <w:t>和</w:t>
      </w:r>
      <m:oMath>
        <m:sSub>
          <m:sSubPr>
            <m:ctrlPr>
              <w:rPr>
                <w:rFonts w:ascii="Cambria Math" w:eastAsia="宋体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32"/>
                <w:szCs w:val="32"/>
              </w:rPr>
              <m:t>2</m:t>
            </m:r>
          </m:sub>
        </m:sSub>
      </m:oMath>
      <w:r w:rsidRPr="008B5303">
        <w:rPr>
          <w:rFonts w:ascii="宋体" w:eastAsia="宋体" w:hAnsi="宋体"/>
          <w:sz w:val="32"/>
          <w:szCs w:val="32"/>
        </w:rPr>
        <w:t>连线的中垂线上，向上为坐标正方向。</w:t>
      </w:r>
      <w:r w:rsidRPr="008B5303">
        <w:rPr>
          <w:rFonts w:ascii="宋体" w:eastAsia="宋体" w:hAnsi="宋体" w:hint="eastAsia"/>
          <w:sz w:val="32"/>
          <w:szCs w:val="32"/>
        </w:rPr>
        <w:t>设屏幕上任意一点</w:t>
      </w:r>
      <m:oMath>
        <m:r>
          <w:rPr>
            <w:rFonts w:ascii="Cambria Math" w:eastAsia="宋体" w:hAnsi="Cambria Math"/>
            <w:sz w:val="32"/>
            <w:szCs w:val="32"/>
          </w:rPr>
          <m:t>P</m:t>
        </m:r>
      </m:oMath>
      <w:r w:rsidRPr="008B5303">
        <w:rPr>
          <w:rFonts w:ascii="宋体" w:eastAsia="宋体" w:hAnsi="宋体"/>
          <w:sz w:val="32"/>
          <w:szCs w:val="32"/>
        </w:rPr>
        <w:t>，坐标为</w:t>
      </w:r>
      <m:oMath>
        <m:r>
          <w:rPr>
            <w:rFonts w:ascii="Cambria Math" w:eastAsia="宋体" w:hAnsi="Cambria Math" w:hint="eastAsia"/>
            <w:sz w:val="32"/>
            <w:szCs w:val="32"/>
          </w:rPr>
          <m:t>x</m:t>
        </m:r>
      </m:oMath>
      <w:r w:rsidRPr="008B5303">
        <w:rPr>
          <w:rFonts w:ascii="宋体" w:eastAsia="宋体" w:hAnsi="宋体"/>
          <w:sz w:val="32"/>
          <w:szCs w:val="32"/>
        </w:rPr>
        <w:t>，</w:t>
      </w:r>
      <m:oMath>
        <m:sSub>
          <m:sSubPr>
            <m:ctrlPr>
              <w:rPr>
                <w:rFonts w:ascii="Cambria Math" w:eastAsia="宋体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32"/>
                <w:szCs w:val="32"/>
              </w:rPr>
              <m:t>1</m:t>
            </m:r>
          </m:sub>
        </m:sSub>
      </m:oMath>
      <w:r w:rsidRPr="008B5303">
        <w:rPr>
          <w:rFonts w:ascii="宋体" w:eastAsia="宋体" w:hAnsi="宋体"/>
          <w:sz w:val="32"/>
          <w:szCs w:val="32"/>
        </w:rPr>
        <w:t>和</w:t>
      </w:r>
      <m:oMath>
        <m:sSub>
          <m:sSubPr>
            <m:ctrlPr>
              <w:rPr>
                <w:rFonts w:ascii="Cambria Math" w:eastAsia="宋体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32"/>
                <w:szCs w:val="32"/>
              </w:rPr>
              <m:t>2</m:t>
            </m:r>
          </m:sub>
        </m:sSub>
      </m:oMath>
      <w:r w:rsidRPr="008B5303">
        <w:rPr>
          <w:rFonts w:ascii="宋体" w:eastAsia="宋体" w:hAnsi="宋体"/>
          <w:sz w:val="32"/>
          <w:szCs w:val="32"/>
        </w:rPr>
        <w:t>到</w:t>
      </w:r>
      <m:oMath>
        <m:r>
          <w:rPr>
            <w:rFonts w:ascii="Cambria Math" w:eastAsia="宋体" w:hAnsi="Cambria Math"/>
            <w:sz w:val="32"/>
            <w:szCs w:val="32"/>
          </w:rPr>
          <m:t>P</m:t>
        </m:r>
      </m:oMath>
      <w:r w:rsidRPr="008B5303">
        <w:rPr>
          <w:rFonts w:ascii="宋体" w:eastAsia="宋体" w:hAnsi="宋体"/>
          <w:sz w:val="32"/>
          <w:szCs w:val="32"/>
        </w:rPr>
        <w:t>点的距离分别为</w:t>
      </w:r>
      <m:oMath>
        <m:sSub>
          <m:sSubPr>
            <m:ctrlPr>
              <w:rPr>
                <w:rFonts w:ascii="Cambria Math" w:eastAsia="宋体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32"/>
                <w:szCs w:val="32"/>
              </w:rPr>
              <m:t>1</m:t>
            </m:r>
          </m:sub>
        </m:sSub>
      </m:oMath>
      <w:r w:rsidRPr="008B5303">
        <w:rPr>
          <w:rFonts w:ascii="宋体" w:eastAsia="宋体" w:hAnsi="宋体"/>
          <w:sz w:val="32"/>
          <w:szCs w:val="32"/>
        </w:rPr>
        <w:t>和</w:t>
      </w:r>
      <m:oMath>
        <m:sSub>
          <m:sSubPr>
            <m:ctrlPr>
              <w:rPr>
                <w:rFonts w:ascii="Cambria Math" w:eastAsia="宋体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32"/>
                <w:szCs w:val="32"/>
              </w:rPr>
              <m:t>2</m:t>
            </m:r>
          </m:sub>
        </m:sSub>
      </m:oMath>
      <w:r w:rsidRPr="008B5303">
        <w:rPr>
          <w:rFonts w:ascii="宋体" w:eastAsia="宋体" w:hAnsi="宋体"/>
          <w:sz w:val="32"/>
          <w:szCs w:val="32"/>
        </w:rPr>
        <w:t>，根据几何关系有</w:t>
      </w:r>
    </w:p>
    <w:p w14:paraId="2AB5371A" w14:textId="075DA0C1" w:rsidR="00436875" w:rsidRPr="00436875" w:rsidRDefault="00000000" w:rsidP="008B5303">
      <w:pPr>
        <w:rPr>
          <w:rFonts w:ascii="宋体" w:eastAsia="宋体" w:hAnsi="宋体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="宋体" w:hAnsi="Cambria Math"/>
                  <w:sz w:val="32"/>
                  <w:szCs w:val="32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32"/>
                  <w:szCs w:val="32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/>
                  <w:sz w:val="32"/>
                  <w:szCs w:val="32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宋体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eastAsia="宋体" w:hAnsi="Cambria Math"/>
                  <w:sz w:val="32"/>
                  <w:szCs w:val="32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32"/>
                  <w:szCs w:val="3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32"/>
              <w:szCs w:val="32"/>
            </w:rPr>
            <m:t>+</m:t>
          </m:r>
          <m:sSup>
            <m:sSup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hint="eastAsia"/>
                          <w:sz w:val="32"/>
                          <w:szCs w:val="32"/>
                        </w:rPr>
                        <m:t>d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32"/>
                  <w:szCs w:val="32"/>
                </w:rPr>
                <m:t>2</m:t>
              </m:r>
            </m:sup>
          </m:sSup>
        </m:oMath>
      </m:oMathPara>
    </w:p>
    <w:p w14:paraId="71EE2D77" w14:textId="59533147" w:rsidR="00436875" w:rsidRPr="00436875" w:rsidRDefault="00000000" w:rsidP="008B5303">
      <w:pPr>
        <w:rPr>
          <w:rFonts w:ascii="Cambria Math" w:eastAsia="宋体" w:hAnsi="Cambria Math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32"/>
                  <w:szCs w:val="32"/>
                </w:rPr>
                <m:t xml:space="preserve">  </m:t>
              </m:r>
              <m:r>
                <w:rPr>
                  <w:rFonts w:ascii="Cambria Math" w:eastAsia="宋体" w:hAnsi="Cambria Math"/>
                  <w:sz w:val="32"/>
                  <w:szCs w:val="32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32"/>
                  <w:szCs w:val="32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/>
                  <w:sz w:val="32"/>
                  <w:szCs w:val="32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宋体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eastAsia="宋体" w:hAnsi="Cambria Math"/>
                  <w:sz w:val="32"/>
                  <w:szCs w:val="32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32"/>
                  <w:szCs w:val="3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32"/>
              <w:szCs w:val="32"/>
            </w:rPr>
            <m:t>+</m:t>
          </m:r>
          <m:sSup>
            <m:sSupPr>
              <m:ctrlPr>
                <w:rPr>
                  <w:rFonts w:ascii="Cambria Math" w:eastAsia="Cambria Math" w:hAnsi="Cambria Math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hint="eastAsia"/>
                          <w:sz w:val="32"/>
                          <w:szCs w:val="32"/>
                        </w:rPr>
                        <m:t>d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eastAsia="Cambria Math" w:hAnsi="Cambria Math"/>
                  <w:sz w:val="32"/>
                  <w:szCs w:val="32"/>
                </w:rPr>
                <m:t>2</m:t>
              </m:r>
            </m:sup>
          </m:sSup>
        </m:oMath>
      </m:oMathPara>
    </w:p>
    <w:p w14:paraId="1833E1C8" w14:textId="1391DB1D" w:rsidR="00436875" w:rsidRDefault="00436875" w:rsidP="00436875">
      <w:pPr>
        <w:ind w:firstLineChars="200" w:firstLine="64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由上两式可以得到</w:t>
      </w:r>
    </w:p>
    <w:p w14:paraId="69B34E54" w14:textId="3FF51082" w:rsidR="00436875" w:rsidRPr="00436875" w:rsidRDefault="00000000" w:rsidP="008B5303">
      <w:pPr>
        <w:rPr>
          <w:rFonts w:ascii="Cambria Math" w:eastAsia="宋体" w:hAnsi="Cambria Math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="宋体" w:hAnsi="Cambria Math"/>
                  <w:sz w:val="32"/>
                  <w:szCs w:val="32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32"/>
                  <w:szCs w:val="32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/>
                  <w:sz w:val="32"/>
                  <w:szCs w:val="32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宋体" w:hAnsi="Cambria Math"/>
              <w:sz w:val="32"/>
              <w:szCs w:val="32"/>
            </w:rPr>
            <m:t>-</m:t>
          </m:r>
          <m:sSubSup>
            <m:sSubSup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="宋体" w:hAnsi="Cambria Math"/>
                  <w:sz w:val="32"/>
                  <w:szCs w:val="32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32"/>
                  <w:szCs w:val="32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/>
                  <w:sz w:val="32"/>
                  <w:szCs w:val="32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宋体" w:hAnsi="Cambria Math"/>
              <w:sz w:val="32"/>
              <w:szCs w:val="32"/>
            </w:rPr>
            <m:t>=2</m:t>
          </m:r>
          <m:r>
            <w:rPr>
              <w:rFonts w:ascii="Cambria Math" w:eastAsia="宋体" w:hAnsi="Cambria Math"/>
              <w:sz w:val="32"/>
              <w:szCs w:val="32"/>
            </w:rPr>
            <m:t>xd</m:t>
          </m:r>
        </m:oMath>
      </m:oMathPara>
    </w:p>
    <w:p w14:paraId="1CEE1CF1" w14:textId="5363641E" w:rsidR="00436875" w:rsidRPr="00436875" w:rsidRDefault="00436875" w:rsidP="00436875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436875">
        <w:rPr>
          <w:rFonts w:ascii="宋体" w:eastAsia="宋体" w:hAnsi="宋体" w:hint="eastAsia"/>
          <w:sz w:val="32"/>
          <w:szCs w:val="32"/>
        </w:rPr>
        <w:t>因为</w:t>
      </w:r>
      <m:oMath>
        <m:r>
          <w:rPr>
            <w:rFonts w:ascii="Cambria Math" w:eastAsia="宋体" w:hAnsi="Cambria Math"/>
            <w:sz w:val="32"/>
            <w:szCs w:val="32"/>
          </w:rPr>
          <m:t>D</m:t>
        </m:r>
        <m:r>
          <m:rPr>
            <m:sty m:val="p"/>
          </m:rPr>
          <w:rPr>
            <w:rFonts w:ascii="Cambria Math" w:eastAsia="宋体" w:hAnsi="Cambria Math"/>
            <w:sz w:val="32"/>
            <w:szCs w:val="32"/>
          </w:rPr>
          <m:t>≫</m:t>
        </m:r>
        <m:r>
          <w:rPr>
            <w:rFonts w:ascii="Cambria Math" w:eastAsia="宋体" w:hAnsi="Cambria Math" w:hint="eastAsia"/>
            <w:sz w:val="32"/>
            <w:szCs w:val="32"/>
          </w:rPr>
          <m:t>d</m:t>
        </m:r>
      </m:oMath>
      <w:r w:rsidRPr="00436875">
        <w:rPr>
          <w:rFonts w:ascii="宋体" w:eastAsia="宋体" w:hAnsi="宋体" w:hint="eastAsia"/>
          <w:sz w:val="32"/>
          <w:szCs w:val="32"/>
        </w:rPr>
        <w:t>，</w:t>
      </w:r>
      <m:oMath>
        <m:r>
          <w:rPr>
            <w:rFonts w:ascii="Cambria Math" w:eastAsia="宋体" w:hAnsi="Cambria Math"/>
            <w:sz w:val="32"/>
            <w:szCs w:val="32"/>
          </w:rPr>
          <m:t>D</m:t>
        </m:r>
        <m:r>
          <m:rPr>
            <m:sty m:val="p"/>
          </m:rPr>
          <w:rPr>
            <w:rFonts w:ascii="Cambria Math" w:eastAsia="宋体" w:hAnsi="Cambria Math"/>
            <w:sz w:val="32"/>
            <w:szCs w:val="32"/>
          </w:rPr>
          <m:t>≫</m:t>
        </m:r>
        <m:r>
          <w:rPr>
            <w:rFonts w:ascii="Cambria Math" w:eastAsia="宋体" w:hAnsi="Cambria Math"/>
            <w:sz w:val="32"/>
            <w:szCs w:val="32"/>
          </w:rPr>
          <m:t>x</m:t>
        </m:r>
      </m:oMath>
      <w:r w:rsidRPr="00436875">
        <w:rPr>
          <w:rFonts w:ascii="宋体" w:eastAsia="宋体" w:hAnsi="宋体" w:hint="eastAsia"/>
          <w:sz w:val="32"/>
          <w:szCs w:val="32"/>
        </w:rPr>
        <w:t>，所以</w:t>
      </w:r>
      <m:oMath>
        <m:sSub>
          <m:sSubPr>
            <m:ctrlPr>
              <w:rPr>
                <w:rFonts w:ascii="Cambria Math" w:eastAsia="宋体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eastAsia="宋体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 w:val="32"/>
            <w:szCs w:val="32"/>
          </w:rPr>
          <m:t>≈2</m:t>
        </m:r>
        <m:r>
          <w:rPr>
            <w:rFonts w:ascii="Cambria Math" w:eastAsia="宋体" w:hAnsi="Cambria Math"/>
            <w:sz w:val="32"/>
            <w:szCs w:val="32"/>
          </w:rPr>
          <m:t>D</m:t>
        </m:r>
      </m:oMath>
    </w:p>
    <w:p w14:paraId="0363567C" w14:textId="7A9A0F3C" w:rsidR="00436875" w:rsidRPr="00436875" w:rsidRDefault="00436875" w:rsidP="00436875">
      <w:pPr>
        <w:ind w:firstLineChars="200" w:firstLine="64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若整个装置放在空气中，则相干光到达</w:t>
      </w:r>
      <m:oMath>
        <m:r>
          <w:rPr>
            <w:rFonts w:ascii="Cambria Math" w:eastAsia="宋体" w:hAnsi="Cambria Math"/>
            <w:sz w:val="32"/>
            <w:szCs w:val="32"/>
          </w:rPr>
          <m:t>P</m:t>
        </m:r>
      </m:oMath>
      <w:r w:rsidRPr="00436875">
        <w:rPr>
          <w:rFonts w:ascii="宋体" w:eastAsia="宋体" w:hAnsi="宋体" w:hint="eastAsia"/>
          <w:sz w:val="32"/>
          <w:szCs w:val="32"/>
        </w:rPr>
        <w:t>点的光程差为：</w:t>
      </w:r>
    </w:p>
    <w:p w14:paraId="3DD2A7AE" w14:textId="557798E0" w:rsidR="007E5559" w:rsidRPr="00F10CDD" w:rsidRDefault="00436875" w:rsidP="008B5303">
      <w:pPr>
        <w:rPr>
          <w:rFonts w:ascii="Cambria Math" w:eastAsia="宋体" w:hAnsi="Cambria Math" w:hint="eastAs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32"/>
              <w:szCs w:val="32"/>
            </w:rPr>
            <m:t>∆=∆</m:t>
          </m:r>
          <m:r>
            <w:rPr>
              <w:rFonts w:ascii="Cambria Math" w:eastAsia="宋体" w:hAnsi="Cambria Math"/>
              <w:sz w:val="32"/>
              <w:szCs w:val="32"/>
            </w:rPr>
            <m:t>r</m:t>
          </m:r>
          <m:r>
            <m:rPr>
              <m:sty m:val="p"/>
            </m:rPr>
            <w:rPr>
              <w:rFonts w:ascii="Cambria Math" w:eastAsia="宋体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宋体" w:hAnsi="Cambria Math"/>
                  <w:sz w:val="32"/>
                  <w:szCs w:val="32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宋体" w:hAnsi="Cambria Math"/>
                  <w:sz w:val="32"/>
                  <w:szCs w:val="32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eastAsia="宋体" w:hAnsi="Cambria Math"/>
                  <w:sz w:val="32"/>
                  <w:szCs w:val="32"/>
                </w:rPr>
                <m:t>dx</m:t>
              </m:r>
            </m:num>
            <m:den>
              <m:r>
                <w:rPr>
                  <w:rFonts w:ascii="Cambria Math" w:eastAsia="宋体" w:hAnsi="Cambria Math"/>
                  <w:sz w:val="32"/>
                  <w:szCs w:val="32"/>
                </w:rPr>
                <m:t>D</m:t>
              </m:r>
            </m:den>
          </m:f>
        </m:oMath>
      </m:oMathPara>
    </w:p>
    <w:p w14:paraId="000A93B8" w14:textId="5B7EEBE3" w:rsidR="00F10CDD" w:rsidRPr="00F10CDD" w:rsidRDefault="00F10CDD" w:rsidP="00F10CDD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F10CDD">
        <w:rPr>
          <w:rFonts w:ascii="宋体" w:eastAsia="宋体" w:hAnsi="宋体" w:hint="eastAsia"/>
          <w:sz w:val="32"/>
          <w:szCs w:val="32"/>
        </w:rPr>
        <w:lastRenderedPageBreak/>
        <w:t>则相对应的相位差为</w:t>
      </w:r>
      <m:oMath>
        <m:r>
          <w:rPr>
            <w:rFonts w:ascii="Cambria Math" w:eastAsia="宋体" w:hAnsi="Cambria Math"/>
            <w:sz w:val="32"/>
            <w:szCs w:val="32"/>
          </w:rPr>
          <m:t>φ</m:t>
        </m:r>
        <m:r>
          <m:rPr>
            <m:sty m:val="p"/>
          </m:rPr>
          <w:rPr>
            <w:rFonts w:ascii="Cambria Math" w:eastAsia="宋体" w:hAnsi="Cambria Math" w:hint="eastAsia"/>
            <w:sz w:val="32"/>
            <w:szCs w:val="32"/>
          </w:rPr>
          <m:t>=</m:t>
        </m:r>
        <m:f>
          <m:fPr>
            <m:ctrlPr>
              <w:rPr>
                <w:rFonts w:ascii="Cambria Math" w:eastAsia="宋体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hint="eastAsia"/>
                <w:sz w:val="32"/>
                <w:szCs w:val="32"/>
              </w:rPr>
              <m:t>2</m:t>
            </m:r>
            <m:r>
              <w:rPr>
                <w:rFonts w:ascii="Cambria Math" w:eastAsia="宋体" w:hAnsi="Cambria Math"/>
                <w:sz w:val="32"/>
                <w:szCs w:val="32"/>
              </w:rPr>
              <m:t>π</m:t>
            </m:r>
            <m:r>
              <w:rPr>
                <w:rFonts w:ascii="Cambria Math" w:eastAsia="宋体" w:hAnsi="Cambria Math" w:hint="eastAsia"/>
                <w:sz w:val="32"/>
                <w:szCs w:val="32"/>
              </w:rPr>
              <m:t>x</m:t>
            </m:r>
          </m:num>
          <m:den>
            <m:r>
              <w:rPr>
                <w:rFonts w:ascii="Cambria Math" w:eastAsia="宋体" w:hAnsi="Cambria Math"/>
                <w:sz w:val="32"/>
                <w:szCs w:val="32"/>
              </w:rPr>
              <m:t>λ</m:t>
            </m:r>
          </m:den>
        </m:f>
      </m:oMath>
      <w:r w:rsidRPr="00F10CDD">
        <w:rPr>
          <w:rFonts w:ascii="宋体" w:eastAsia="宋体" w:hAnsi="宋体" w:hint="eastAsia"/>
          <w:sz w:val="32"/>
          <w:szCs w:val="32"/>
        </w:rPr>
        <w:t>，则对应的光强公式为</w:t>
      </w:r>
    </w:p>
    <w:p w14:paraId="53437C73" w14:textId="4785C22D" w:rsidR="00F10CDD" w:rsidRPr="00F10CDD" w:rsidRDefault="00F10CDD" w:rsidP="00F10CDD">
      <w:pPr>
        <w:ind w:firstLineChars="200" w:firstLine="640"/>
        <w:rPr>
          <w:rFonts w:ascii="宋体" w:eastAsia="宋体" w:hAnsi="宋体"/>
          <w:sz w:val="32"/>
          <w:szCs w:val="32"/>
        </w:rPr>
      </w:pPr>
      <m:oMathPara>
        <m:oMath>
          <m:r>
            <w:rPr>
              <w:rFonts w:ascii="Cambria Math" w:eastAsia="宋体" w:hAnsi="Cambria Math"/>
              <w:sz w:val="32"/>
              <w:szCs w:val="32"/>
            </w:rPr>
            <m:t>I</m:t>
          </m:r>
          <m:r>
            <m:rPr>
              <m:sty m:val="p"/>
            </m:rPr>
            <w:rPr>
              <w:rFonts w:ascii="Cambria Math" w:eastAsia="宋体" w:hAnsi="Cambria Math" w:hint="eastAsia"/>
              <w:sz w:val="32"/>
              <w:szCs w:val="32"/>
            </w:rPr>
            <m:t>=4</m:t>
          </m:r>
          <m:sSub>
            <m:sSub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宋体" w:hAnsi="Cambria Math"/>
                  <w:sz w:val="32"/>
                  <w:szCs w:val="32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32"/>
                  <w:szCs w:val="32"/>
                </w:rPr>
                <m:t>0</m:t>
              </m:r>
            </m:sub>
          </m:sSub>
          <m:sSup>
            <m:sSup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eastAsia="宋体" w:hAnsi="Cambria Math"/>
                  <w:sz w:val="32"/>
                  <w:szCs w:val="32"/>
                </w:rPr>
                <m:t>cos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32"/>
                  <w:szCs w:val="32"/>
                </w:rPr>
                <m:t>2</m:t>
              </m:r>
            </m:sup>
          </m:sSup>
          <m:f>
            <m:f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eastAsia="宋体" w:hAnsi="Cambria Math"/>
                  <w:sz w:val="32"/>
                  <w:szCs w:val="32"/>
                </w:rPr>
                <m:t>π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32"/>
                  <w:szCs w:val="32"/>
                </w:rPr>
                <m:t>)</m:t>
              </m:r>
            </m:num>
            <m:den>
              <m:r>
                <w:rPr>
                  <w:rFonts w:ascii="Cambria Math" w:eastAsia="宋体" w:hAnsi="Cambria Math"/>
                  <w:sz w:val="32"/>
                  <w:szCs w:val="32"/>
                </w:rPr>
                <m:t>λ</m:t>
              </m:r>
            </m:den>
          </m:f>
        </m:oMath>
      </m:oMathPara>
    </w:p>
    <w:sectPr w:rsidR="00F10CDD" w:rsidRPr="00F10CDD" w:rsidSect="008B530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39EB8" w14:textId="77777777" w:rsidR="00730620" w:rsidRDefault="00730620" w:rsidP="00EE4361">
      <w:r>
        <w:separator/>
      </w:r>
    </w:p>
  </w:endnote>
  <w:endnote w:type="continuationSeparator" w:id="0">
    <w:p w14:paraId="798EAD3E" w14:textId="77777777" w:rsidR="00730620" w:rsidRDefault="00730620" w:rsidP="00EE4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14AA2" w14:textId="77777777" w:rsidR="00730620" w:rsidRDefault="00730620" w:rsidP="00EE4361">
      <w:r>
        <w:separator/>
      </w:r>
    </w:p>
  </w:footnote>
  <w:footnote w:type="continuationSeparator" w:id="0">
    <w:p w14:paraId="0896F0B3" w14:textId="77777777" w:rsidR="00730620" w:rsidRDefault="00730620" w:rsidP="00EE43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10EA9"/>
    <w:multiLevelType w:val="multilevel"/>
    <w:tmpl w:val="2174A9C0"/>
    <w:lvl w:ilvl="0">
      <w:start w:val="1"/>
      <w:numFmt w:val="chineseCountingThousand"/>
      <w:lvlText w:val="%1、"/>
      <w:lvlJc w:val="left"/>
      <w:pPr>
        <w:ind w:left="340" w:hanging="3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2E2B6E03"/>
    <w:multiLevelType w:val="hybridMultilevel"/>
    <w:tmpl w:val="501EE75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E93060DE">
      <w:start w:val="1"/>
      <w:numFmt w:val="bullet"/>
      <w:pStyle w:val="a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79F0035"/>
    <w:multiLevelType w:val="hybridMultilevel"/>
    <w:tmpl w:val="3508E108"/>
    <w:lvl w:ilvl="0" w:tplc="EBCC70A8">
      <w:start w:val="1"/>
      <w:numFmt w:val="decimal"/>
      <w:pStyle w:val="a0"/>
      <w:lvlText w:val="%1."/>
      <w:lvlJc w:val="left"/>
      <w:pPr>
        <w:ind w:left="420" w:hanging="4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22172355">
    <w:abstractNumId w:val="0"/>
  </w:num>
  <w:num w:numId="2" w16cid:durableId="331035435">
    <w:abstractNumId w:val="1"/>
  </w:num>
  <w:num w:numId="3" w16cid:durableId="793183573">
    <w:abstractNumId w:val="1"/>
  </w:num>
  <w:num w:numId="4" w16cid:durableId="1337925789">
    <w:abstractNumId w:val="2"/>
  </w:num>
  <w:num w:numId="5" w16cid:durableId="1005980154">
    <w:abstractNumId w:val="2"/>
  </w:num>
  <w:num w:numId="6" w16cid:durableId="1105807224">
    <w:abstractNumId w:val="0"/>
  </w:num>
  <w:num w:numId="7" w16cid:durableId="286741060">
    <w:abstractNumId w:val="1"/>
  </w:num>
  <w:num w:numId="8" w16cid:durableId="721096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39"/>
    <w:rsid w:val="00043689"/>
    <w:rsid w:val="000C25D3"/>
    <w:rsid w:val="0016152F"/>
    <w:rsid w:val="00243890"/>
    <w:rsid w:val="002C26CA"/>
    <w:rsid w:val="0034564E"/>
    <w:rsid w:val="003B1D58"/>
    <w:rsid w:val="003F1D1F"/>
    <w:rsid w:val="00436875"/>
    <w:rsid w:val="00450E43"/>
    <w:rsid w:val="007054C4"/>
    <w:rsid w:val="00730620"/>
    <w:rsid w:val="007E5559"/>
    <w:rsid w:val="008B5303"/>
    <w:rsid w:val="008E7ACD"/>
    <w:rsid w:val="00AB1A6B"/>
    <w:rsid w:val="00CD593E"/>
    <w:rsid w:val="00D43244"/>
    <w:rsid w:val="00D75205"/>
    <w:rsid w:val="00D91961"/>
    <w:rsid w:val="00DA2E54"/>
    <w:rsid w:val="00EC3795"/>
    <w:rsid w:val="00EE4361"/>
    <w:rsid w:val="00F10CDD"/>
    <w:rsid w:val="00FA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D7E54C"/>
  <w15:chartTrackingRefBased/>
  <w15:docId w15:val="{D2956BE7-EC64-4DE5-BBF3-5DC30875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75205"/>
    <w:pPr>
      <w:widowControl w:val="0"/>
      <w:jc w:val="both"/>
    </w:pPr>
  </w:style>
  <w:style w:type="paragraph" w:styleId="1">
    <w:name w:val="heading 1"/>
    <w:basedOn w:val="a1"/>
    <w:next w:val="a1"/>
    <w:link w:val="10"/>
    <w:uiPriority w:val="9"/>
    <w:qFormat/>
    <w:rsid w:val="00D75205"/>
    <w:pPr>
      <w:keepNext/>
      <w:pBdr>
        <w:bottom w:val="single" w:sz="18" w:space="1" w:color="auto"/>
      </w:pBdr>
      <w:snapToGrid w:val="0"/>
      <w:spacing w:beforeLines="50" w:before="50" w:afterLines="50" w:after="50"/>
      <w:outlineLvl w:val="0"/>
    </w:pPr>
    <w:rPr>
      <w:rFonts w:ascii="Arial" w:eastAsia="微软雅黑" w:hAnsi="Arial"/>
      <w:b/>
      <w:sz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D75205"/>
    <w:pPr>
      <w:keepNext/>
      <w:pBdr>
        <w:left w:val="single" w:sz="24" w:space="0" w:color="auto"/>
      </w:pBdr>
      <w:snapToGrid w:val="0"/>
      <w:spacing w:beforeLines="50" w:before="50" w:afterLines="50" w:after="50"/>
      <w:ind w:leftChars="80" w:left="80"/>
      <w:outlineLvl w:val="1"/>
    </w:pPr>
    <w:rPr>
      <w:rFonts w:ascii="Arial" w:eastAsia="微软雅黑" w:hAnsi="Arial"/>
      <w:b/>
      <w:sz w:val="28"/>
      <w:szCs w:val="30"/>
    </w:rPr>
  </w:style>
  <w:style w:type="paragraph" w:styleId="3">
    <w:name w:val="heading 3"/>
    <w:basedOn w:val="a1"/>
    <w:next w:val="a1"/>
    <w:link w:val="30"/>
    <w:uiPriority w:val="9"/>
    <w:unhideWhenUsed/>
    <w:qFormat/>
    <w:rsid w:val="00D75205"/>
    <w:pPr>
      <w:keepNext/>
      <w:snapToGrid w:val="0"/>
      <w:spacing w:beforeLines="50" w:before="50" w:afterLines="50" w:after="50"/>
      <w:outlineLvl w:val="2"/>
    </w:pPr>
    <w:rPr>
      <w:rFonts w:ascii="Arial" w:eastAsia="微软雅黑" w:hAnsi="Arial"/>
      <w:b/>
      <w:sz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D91961"/>
    <w:pPr>
      <w:keepNext/>
      <w:keepLines/>
      <w:spacing w:before="200"/>
      <w:outlineLvl w:val="3"/>
    </w:pPr>
    <w:rPr>
      <w:b/>
      <w:bCs/>
      <w:i/>
      <w:iCs/>
      <w:color w:val="4472C4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sid w:val="00D75205"/>
    <w:rPr>
      <w:rFonts w:ascii="Arial" w:eastAsia="微软雅黑" w:hAnsi="Arial"/>
      <w:b/>
      <w:sz w:val="32"/>
    </w:rPr>
  </w:style>
  <w:style w:type="character" w:customStyle="1" w:styleId="20">
    <w:name w:val="标题 2 字符"/>
    <w:basedOn w:val="a2"/>
    <w:link w:val="2"/>
    <w:uiPriority w:val="9"/>
    <w:rsid w:val="00D75205"/>
    <w:rPr>
      <w:rFonts w:ascii="Arial" w:eastAsia="微软雅黑" w:hAnsi="Arial"/>
      <w:b/>
      <w:sz w:val="28"/>
      <w:szCs w:val="30"/>
    </w:rPr>
  </w:style>
  <w:style w:type="character" w:customStyle="1" w:styleId="30">
    <w:name w:val="标题 3 字符"/>
    <w:basedOn w:val="a2"/>
    <w:link w:val="3"/>
    <w:uiPriority w:val="9"/>
    <w:rsid w:val="00D75205"/>
    <w:rPr>
      <w:rFonts w:ascii="Arial" w:eastAsia="微软雅黑" w:hAnsi="Arial"/>
      <w:b/>
      <w:sz w:val="24"/>
    </w:rPr>
  </w:style>
  <w:style w:type="character" w:customStyle="1" w:styleId="40">
    <w:name w:val="标题 4 字符"/>
    <w:basedOn w:val="a2"/>
    <w:link w:val="4"/>
    <w:uiPriority w:val="9"/>
    <w:semiHidden/>
    <w:rsid w:val="00D91961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</w:rPr>
  </w:style>
  <w:style w:type="paragraph" w:customStyle="1" w:styleId="a5">
    <w:name w:val="附件正文"/>
    <w:link w:val="Char"/>
    <w:qFormat/>
    <w:rsid w:val="00D91961"/>
    <w:pPr>
      <w:spacing w:after="60" w:line="276" w:lineRule="auto"/>
      <w:ind w:firstLineChars="200" w:firstLine="200"/>
      <w:jc w:val="both"/>
    </w:pPr>
    <w:rPr>
      <w:kern w:val="0"/>
    </w:rPr>
  </w:style>
  <w:style w:type="character" w:customStyle="1" w:styleId="Char">
    <w:name w:val="附件正文 Char"/>
    <w:basedOn w:val="a2"/>
    <w:link w:val="a5"/>
    <w:rsid w:val="00D91961"/>
    <w:rPr>
      <w:kern w:val="0"/>
    </w:rPr>
  </w:style>
  <w:style w:type="paragraph" w:styleId="a6">
    <w:name w:val="Title"/>
    <w:next w:val="a1"/>
    <w:link w:val="a7"/>
    <w:uiPriority w:val="10"/>
    <w:qFormat/>
    <w:rsid w:val="00450E43"/>
    <w:pPr>
      <w:spacing w:beforeLines="300" w:before="936" w:after="360"/>
      <w:ind w:leftChars="500" w:left="1050" w:rightChars="500" w:right="1050"/>
      <w:contextualSpacing/>
      <w:jc w:val="center"/>
    </w:pPr>
    <w:rPr>
      <w:rFonts w:ascii="微软雅黑" w:eastAsia="微软雅黑" w:hAnsi="微软雅黑" w:cstheme="majorBidi"/>
      <w:smallCaps/>
      <w:kern w:val="0"/>
      <w:sz w:val="32"/>
      <w:szCs w:val="32"/>
    </w:rPr>
  </w:style>
  <w:style w:type="character" w:customStyle="1" w:styleId="a7">
    <w:name w:val="标题 字符"/>
    <w:basedOn w:val="a2"/>
    <w:link w:val="a6"/>
    <w:uiPriority w:val="10"/>
    <w:rsid w:val="00450E43"/>
    <w:rPr>
      <w:rFonts w:ascii="微软雅黑" w:eastAsia="微软雅黑" w:hAnsi="微软雅黑" w:cstheme="majorBidi"/>
      <w:smallCaps/>
      <w:kern w:val="0"/>
      <w:sz w:val="32"/>
      <w:szCs w:val="32"/>
    </w:rPr>
  </w:style>
  <w:style w:type="paragraph" w:customStyle="1" w:styleId="a">
    <w:name w:val="项目符号"/>
    <w:link w:val="Char0"/>
    <w:qFormat/>
    <w:rsid w:val="00450E43"/>
    <w:pPr>
      <w:numPr>
        <w:ilvl w:val="1"/>
        <w:numId w:val="7"/>
      </w:numPr>
      <w:spacing w:before="60" w:line="276" w:lineRule="auto"/>
      <w:jc w:val="both"/>
    </w:pPr>
    <w:rPr>
      <w:rFonts w:ascii="Cambria" w:eastAsia="宋体" w:hAnsi="Cambria" w:cstheme="majorBidi"/>
      <w:color w:val="000000"/>
      <w:kern w:val="0"/>
      <w:szCs w:val="21"/>
    </w:rPr>
  </w:style>
  <w:style w:type="character" w:customStyle="1" w:styleId="Char0">
    <w:name w:val="项目符号 Char"/>
    <w:basedOn w:val="a2"/>
    <w:link w:val="a"/>
    <w:rsid w:val="00450E43"/>
    <w:rPr>
      <w:rFonts w:ascii="Cambria" w:eastAsia="宋体" w:hAnsi="Cambria" w:cstheme="majorBidi"/>
      <w:color w:val="000000"/>
      <w:kern w:val="0"/>
      <w:szCs w:val="21"/>
    </w:rPr>
  </w:style>
  <w:style w:type="paragraph" w:customStyle="1" w:styleId="a0">
    <w:name w:val="编号"/>
    <w:link w:val="Char1"/>
    <w:qFormat/>
    <w:rsid w:val="00450E43"/>
    <w:pPr>
      <w:numPr>
        <w:numId w:val="8"/>
      </w:numPr>
      <w:spacing w:before="60" w:line="240" w:lineRule="atLeast"/>
      <w:jc w:val="both"/>
    </w:pPr>
    <w:rPr>
      <w:rFonts w:ascii="ˎ̥" w:eastAsia="宋体" w:hAnsi="ˎ̥" w:cs="宋体"/>
      <w:color w:val="000000"/>
      <w:kern w:val="0"/>
      <w:szCs w:val="21"/>
    </w:rPr>
  </w:style>
  <w:style w:type="character" w:customStyle="1" w:styleId="Char1">
    <w:name w:val="编号 Char"/>
    <w:basedOn w:val="a2"/>
    <w:link w:val="a0"/>
    <w:rsid w:val="00450E43"/>
    <w:rPr>
      <w:rFonts w:ascii="ˎ̥" w:eastAsia="宋体" w:hAnsi="ˎ̥" w:cs="宋体"/>
      <w:color w:val="000000"/>
      <w:kern w:val="0"/>
      <w:szCs w:val="21"/>
    </w:rPr>
  </w:style>
  <w:style w:type="paragraph" w:styleId="a8">
    <w:name w:val="footer"/>
    <w:basedOn w:val="a1"/>
    <w:link w:val="a9"/>
    <w:uiPriority w:val="99"/>
    <w:unhideWhenUsed/>
    <w:rsid w:val="00D752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2"/>
    <w:link w:val="a8"/>
    <w:uiPriority w:val="99"/>
    <w:rsid w:val="00D75205"/>
    <w:rPr>
      <w:sz w:val="18"/>
      <w:szCs w:val="18"/>
    </w:rPr>
  </w:style>
  <w:style w:type="paragraph" w:styleId="aa">
    <w:name w:val="header"/>
    <w:basedOn w:val="a1"/>
    <w:link w:val="ab"/>
    <w:uiPriority w:val="99"/>
    <w:unhideWhenUsed/>
    <w:rsid w:val="00D75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2"/>
    <w:link w:val="aa"/>
    <w:uiPriority w:val="99"/>
    <w:rsid w:val="00D75205"/>
    <w:rPr>
      <w:sz w:val="18"/>
      <w:szCs w:val="18"/>
    </w:rPr>
  </w:style>
  <w:style w:type="paragraph" w:styleId="ac">
    <w:name w:val="caption"/>
    <w:basedOn w:val="a1"/>
    <w:next w:val="a1"/>
    <w:uiPriority w:val="35"/>
    <w:unhideWhenUsed/>
    <w:qFormat/>
    <w:rsid w:val="008B5303"/>
    <w:rPr>
      <w:rFonts w:asciiTheme="majorHAnsi" w:eastAsia="黑体" w:hAnsiTheme="majorHAnsi" w:cstheme="majorBidi"/>
      <w:sz w:val="20"/>
      <w:szCs w:val="20"/>
    </w:rPr>
  </w:style>
  <w:style w:type="character" w:styleId="ad">
    <w:name w:val="Placeholder Text"/>
    <w:basedOn w:val="a2"/>
    <w:uiPriority w:val="99"/>
    <w:semiHidden/>
    <w:rsid w:val="00F10C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4E4EF-9D43-4189-BB72-B01CC9128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畅 孙</dc:creator>
  <cp:keywords/>
  <dc:description/>
  <cp:lastModifiedBy>畅 孙</cp:lastModifiedBy>
  <cp:revision>8</cp:revision>
  <dcterms:created xsi:type="dcterms:W3CDTF">2023-09-20T05:24:00Z</dcterms:created>
  <dcterms:modified xsi:type="dcterms:W3CDTF">2023-09-21T10:29:00Z</dcterms:modified>
</cp:coreProperties>
</file>