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8A323" w14:textId="77777777" w:rsidR="007E3706" w:rsidRPr="003F2B68" w:rsidRDefault="007E3706" w:rsidP="00C330EA">
      <w:pPr>
        <w:jc w:val="center"/>
        <w:rPr>
          <w:rFonts w:ascii="Arial" w:hAnsi="Arial" w:cs="Arial"/>
          <w:sz w:val="72"/>
          <w:szCs w:val="56"/>
        </w:rPr>
      </w:pPr>
    </w:p>
    <w:p w14:paraId="627A33E3" w14:textId="77777777" w:rsidR="007E3706" w:rsidRPr="003F2B68" w:rsidRDefault="007E3706" w:rsidP="00C330EA">
      <w:pPr>
        <w:jc w:val="center"/>
        <w:rPr>
          <w:rFonts w:ascii="Arial" w:hAnsi="Arial" w:cs="Arial"/>
          <w:sz w:val="72"/>
          <w:szCs w:val="56"/>
        </w:rPr>
      </w:pPr>
    </w:p>
    <w:p w14:paraId="6409A36F" w14:textId="34274B22" w:rsidR="005D721F" w:rsidRPr="003F2B68" w:rsidRDefault="00D05048" w:rsidP="00C330EA">
      <w:pPr>
        <w:jc w:val="center"/>
        <w:rPr>
          <w:rFonts w:ascii="Arial" w:hAnsi="Arial" w:cs="Arial"/>
          <w:sz w:val="72"/>
          <w:szCs w:val="56"/>
        </w:rPr>
      </w:pPr>
      <w:r w:rsidRPr="003F2B68">
        <w:rPr>
          <w:rFonts w:ascii="Arial" w:hAnsi="Arial" w:cs="Arial"/>
          <w:sz w:val="72"/>
          <w:szCs w:val="56"/>
        </w:rPr>
        <w:t>Pintér Mátyás</w:t>
      </w:r>
    </w:p>
    <w:p w14:paraId="0AB23A60" w14:textId="4AD4DE41" w:rsidR="00D05048" w:rsidRPr="003F2B68" w:rsidRDefault="00D05048" w:rsidP="00C330EA">
      <w:pPr>
        <w:jc w:val="center"/>
        <w:rPr>
          <w:rFonts w:ascii="Arial" w:hAnsi="Arial" w:cs="Arial"/>
          <w:sz w:val="60"/>
          <w:szCs w:val="60"/>
        </w:rPr>
      </w:pPr>
      <w:r w:rsidRPr="003F2B68">
        <w:rPr>
          <w:rFonts w:ascii="Arial" w:hAnsi="Arial" w:cs="Arial"/>
          <w:sz w:val="60"/>
          <w:szCs w:val="60"/>
        </w:rPr>
        <w:t>WYXPLR</w:t>
      </w:r>
    </w:p>
    <w:p w14:paraId="4AF0BFC2" w14:textId="77777777" w:rsidR="00C330EA" w:rsidRPr="003F2B68" w:rsidRDefault="00C330EA" w:rsidP="00C330EA">
      <w:pPr>
        <w:jc w:val="center"/>
        <w:rPr>
          <w:rFonts w:ascii="Arial" w:hAnsi="Arial" w:cs="Arial"/>
          <w:sz w:val="60"/>
          <w:szCs w:val="60"/>
        </w:rPr>
      </w:pPr>
    </w:p>
    <w:p w14:paraId="46989148" w14:textId="77777777" w:rsidR="00C330EA" w:rsidRPr="003F2B68" w:rsidRDefault="00C330EA" w:rsidP="00C330EA">
      <w:pPr>
        <w:jc w:val="center"/>
        <w:rPr>
          <w:rFonts w:ascii="Arial" w:hAnsi="Arial" w:cs="Arial"/>
          <w:sz w:val="60"/>
          <w:szCs w:val="60"/>
        </w:rPr>
      </w:pPr>
    </w:p>
    <w:p w14:paraId="56A02A01" w14:textId="569736D0" w:rsidR="00D05048" w:rsidRPr="003F2B68" w:rsidRDefault="00D05048" w:rsidP="00C330EA">
      <w:pPr>
        <w:jc w:val="center"/>
        <w:rPr>
          <w:rFonts w:ascii="Arial" w:hAnsi="Arial" w:cs="Arial"/>
          <w:sz w:val="52"/>
          <w:szCs w:val="52"/>
        </w:rPr>
      </w:pPr>
      <w:r w:rsidRPr="003F2B68">
        <w:rPr>
          <w:rFonts w:ascii="Arial" w:hAnsi="Arial" w:cs="Arial"/>
          <w:sz w:val="52"/>
          <w:szCs w:val="52"/>
        </w:rPr>
        <w:t>Informatikai projektfeladat</w:t>
      </w:r>
    </w:p>
    <w:p w14:paraId="329BD1C9" w14:textId="77777777" w:rsidR="00C330EA" w:rsidRPr="003F2B68" w:rsidRDefault="00C330EA" w:rsidP="00C330EA">
      <w:pPr>
        <w:jc w:val="center"/>
        <w:rPr>
          <w:rFonts w:ascii="Arial" w:hAnsi="Arial" w:cs="Arial"/>
          <w:sz w:val="52"/>
          <w:szCs w:val="52"/>
        </w:rPr>
      </w:pPr>
    </w:p>
    <w:p w14:paraId="6F9453E0" w14:textId="660A423B" w:rsidR="00D05048" w:rsidRPr="003F2B68" w:rsidRDefault="00D05048" w:rsidP="00C330EA">
      <w:pPr>
        <w:jc w:val="center"/>
        <w:rPr>
          <w:rFonts w:ascii="Arial" w:hAnsi="Arial" w:cs="Arial"/>
          <w:sz w:val="52"/>
          <w:szCs w:val="52"/>
        </w:rPr>
      </w:pPr>
      <w:r w:rsidRPr="003F2B68">
        <w:rPr>
          <w:rFonts w:ascii="Arial" w:hAnsi="Arial" w:cs="Arial"/>
          <w:sz w:val="52"/>
          <w:szCs w:val="52"/>
        </w:rPr>
        <w:t>Robotcella tervezés</w:t>
      </w:r>
    </w:p>
    <w:p w14:paraId="3745BDB0" w14:textId="77777777" w:rsidR="00D05048" w:rsidRPr="003F2B68" w:rsidRDefault="00D05048">
      <w:pPr>
        <w:rPr>
          <w:rFonts w:ascii="Arial" w:hAnsi="Arial" w:cs="Arial"/>
        </w:rPr>
      </w:pPr>
      <w:r w:rsidRPr="003F2B68">
        <w:rPr>
          <w:rFonts w:ascii="Arial" w:hAnsi="Arial" w:cs="Arial"/>
        </w:rPr>
        <w:br w:type="page"/>
      </w:r>
    </w:p>
    <w:p w14:paraId="7551D783" w14:textId="5FC5C0B0" w:rsidR="00D05048" w:rsidRPr="003F2B68" w:rsidRDefault="00D05048" w:rsidP="00544149">
      <w:pPr>
        <w:pStyle w:val="NagyCm"/>
        <w:rPr>
          <w:rFonts w:ascii="Arial" w:hAnsi="Arial" w:cs="Arial"/>
        </w:rPr>
      </w:pPr>
      <w:bookmarkStart w:id="0" w:name="_Toc224033805"/>
      <w:r w:rsidRPr="003F2B68">
        <w:rPr>
          <w:rFonts w:ascii="Arial" w:hAnsi="Arial" w:cs="Arial"/>
        </w:rPr>
        <w:lastRenderedPageBreak/>
        <w:t>Tartalomjegyzék:</w:t>
      </w:r>
      <w:bookmarkEnd w:id="0"/>
    </w:p>
    <w:p w14:paraId="55DF725C" w14:textId="5B658BA1" w:rsidR="00544149" w:rsidRPr="003F2B68" w:rsidRDefault="00544149">
      <w:pPr>
        <w:pStyle w:val="TJ1"/>
        <w:tabs>
          <w:tab w:val="right" w:leader="underscore" w:pos="9062"/>
        </w:tabs>
        <w:rPr>
          <w:rFonts w:ascii="Arial" w:eastAsiaTheme="minorEastAsia" w:hAnsi="Arial" w:cs="Arial"/>
          <w:noProof/>
          <w:sz w:val="28"/>
          <w:szCs w:val="28"/>
          <w:lang w:eastAsia="hu-HU"/>
        </w:rPr>
      </w:pPr>
      <w:r w:rsidRPr="003F2B68">
        <w:rPr>
          <w:rFonts w:ascii="Arial" w:hAnsi="Arial" w:cs="Arial"/>
          <w:sz w:val="28"/>
          <w:szCs w:val="24"/>
        </w:rPr>
        <w:fldChar w:fldCharType="begin"/>
      </w:r>
      <w:r w:rsidRPr="003F2B68">
        <w:rPr>
          <w:rFonts w:ascii="Arial" w:hAnsi="Arial" w:cs="Arial"/>
          <w:sz w:val="28"/>
          <w:szCs w:val="24"/>
        </w:rPr>
        <w:instrText xml:space="preserve"> TOC \h \z \t "NagyCím;1;RészCím;2" </w:instrText>
      </w:r>
      <w:r w:rsidRPr="003F2B68">
        <w:rPr>
          <w:rFonts w:ascii="Arial" w:hAnsi="Arial" w:cs="Arial"/>
          <w:sz w:val="28"/>
          <w:szCs w:val="24"/>
        </w:rPr>
        <w:fldChar w:fldCharType="separate"/>
      </w:r>
      <w:hyperlink w:anchor="_Toc224033805" w:history="1">
        <w:r w:rsidRPr="003F2B68">
          <w:rPr>
            <w:rStyle w:val="Hiperhivatkozs"/>
            <w:rFonts w:ascii="Arial" w:hAnsi="Arial" w:cs="Arial"/>
            <w:noProof/>
            <w:sz w:val="28"/>
            <w:szCs w:val="24"/>
          </w:rPr>
          <w:t>Tartalomjegyzék:</w:t>
        </w:r>
        <w:r w:rsidRPr="003F2B68">
          <w:rPr>
            <w:rFonts w:ascii="Arial" w:hAnsi="Arial" w:cs="Arial"/>
            <w:noProof/>
            <w:webHidden/>
            <w:sz w:val="28"/>
            <w:szCs w:val="24"/>
          </w:rPr>
          <w:tab/>
        </w:r>
        <w:r w:rsidRPr="003F2B68">
          <w:rPr>
            <w:rFonts w:ascii="Arial" w:hAnsi="Arial" w:cs="Arial"/>
            <w:noProof/>
            <w:webHidden/>
            <w:sz w:val="28"/>
            <w:szCs w:val="24"/>
          </w:rPr>
          <w:fldChar w:fldCharType="begin"/>
        </w:r>
        <w:r w:rsidRPr="003F2B68">
          <w:rPr>
            <w:rFonts w:ascii="Arial" w:hAnsi="Arial" w:cs="Arial"/>
            <w:noProof/>
            <w:webHidden/>
            <w:sz w:val="28"/>
            <w:szCs w:val="24"/>
          </w:rPr>
          <w:instrText xml:space="preserve"> PAGEREF _Toc224033805 \h </w:instrText>
        </w:r>
        <w:r w:rsidRPr="003F2B68">
          <w:rPr>
            <w:rFonts w:ascii="Arial" w:hAnsi="Arial" w:cs="Arial"/>
            <w:noProof/>
            <w:webHidden/>
            <w:sz w:val="28"/>
            <w:szCs w:val="24"/>
          </w:rPr>
        </w:r>
        <w:r w:rsidRPr="003F2B68">
          <w:rPr>
            <w:rFonts w:ascii="Arial" w:hAnsi="Arial" w:cs="Arial"/>
            <w:noProof/>
            <w:webHidden/>
            <w:sz w:val="28"/>
            <w:szCs w:val="24"/>
          </w:rPr>
          <w:fldChar w:fldCharType="separate"/>
        </w:r>
        <w:r w:rsidR="002572AE">
          <w:rPr>
            <w:rFonts w:ascii="Arial" w:hAnsi="Arial" w:cs="Arial"/>
            <w:noProof/>
            <w:webHidden/>
            <w:sz w:val="28"/>
            <w:szCs w:val="24"/>
          </w:rPr>
          <w:t>2</w:t>
        </w:r>
        <w:r w:rsidRPr="003F2B68">
          <w:rPr>
            <w:rFonts w:ascii="Arial" w:hAnsi="Arial" w:cs="Arial"/>
            <w:noProof/>
            <w:webHidden/>
            <w:sz w:val="28"/>
            <w:szCs w:val="24"/>
          </w:rPr>
          <w:fldChar w:fldCharType="end"/>
        </w:r>
      </w:hyperlink>
    </w:p>
    <w:p w14:paraId="783307DD" w14:textId="044F8C1B" w:rsidR="00544149" w:rsidRPr="003F2B68" w:rsidRDefault="00544149">
      <w:pPr>
        <w:pStyle w:val="TJ1"/>
        <w:tabs>
          <w:tab w:val="right" w:leader="underscore" w:pos="9062"/>
        </w:tabs>
        <w:rPr>
          <w:rFonts w:ascii="Arial" w:eastAsiaTheme="minorEastAsia" w:hAnsi="Arial" w:cs="Arial"/>
          <w:noProof/>
          <w:sz w:val="28"/>
          <w:szCs w:val="28"/>
          <w:lang w:eastAsia="hu-HU"/>
        </w:rPr>
      </w:pPr>
      <w:hyperlink w:anchor="_Toc224033806" w:history="1">
        <w:r w:rsidRPr="003F2B68">
          <w:rPr>
            <w:rStyle w:val="Hiperhivatkozs"/>
            <w:rFonts w:ascii="Arial" w:hAnsi="Arial" w:cs="Arial"/>
            <w:noProof/>
            <w:sz w:val="28"/>
            <w:szCs w:val="24"/>
          </w:rPr>
          <w:t>Projekt rövid leírása</w:t>
        </w:r>
        <w:r w:rsidRPr="003F2B68">
          <w:rPr>
            <w:rFonts w:ascii="Arial" w:hAnsi="Arial" w:cs="Arial"/>
            <w:noProof/>
            <w:webHidden/>
            <w:sz w:val="28"/>
            <w:szCs w:val="24"/>
          </w:rPr>
          <w:tab/>
        </w:r>
        <w:r w:rsidRPr="003F2B68">
          <w:rPr>
            <w:rFonts w:ascii="Arial" w:hAnsi="Arial" w:cs="Arial"/>
            <w:noProof/>
            <w:webHidden/>
            <w:sz w:val="28"/>
            <w:szCs w:val="24"/>
          </w:rPr>
          <w:fldChar w:fldCharType="begin"/>
        </w:r>
        <w:r w:rsidRPr="003F2B68">
          <w:rPr>
            <w:rFonts w:ascii="Arial" w:hAnsi="Arial" w:cs="Arial"/>
            <w:noProof/>
            <w:webHidden/>
            <w:sz w:val="28"/>
            <w:szCs w:val="24"/>
          </w:rPr>
          <w:instrText xml:space="preserve"> PAGEREF _Toc224033806 \h </w:instrText>
        </w:r>
        <w:r w:rsidRPr="003F2B68">
          <w:rPr>
            <w:rFonts w:ascii="Arial" w:hAnsi="Arial" w:cs="Arial"/>
            <w:noProof/>
            <w:webHidden/>
            <w:sz w:val="28"/>
            <w:szCs w:val="24"/>
          </w:rPr>
        </w:r>
        <w:r w:rsidRPr="003F2B68">
          <w:rPr>
            <w:rFonts w:ascii="Arial" w:hAnsi="Arial" w:cs="Arial"/>
            <w:noProof/>
            <w:webHidden/>
            <w:sz w:val="28"/>
            <w:szCs w:val="24"/>
          </w:rPr>
          <w:fldChar w:fldCharType="separate"/>
        </w:r>
        <w:r w:rsidR="002572AE">
          <w:rPr>
            <w:rFonts w:ascii="Arial" w:hAnsi="Arial" w:cs="Arial"/>
            <w:noProof/>
            <w:webHidden/>
            <w:sz w:val="28"/>
            <w:szCs w:val="24"/>
          </w:rPr>
          <w:t>3</w:t>
        </w:r>
        <w:r w:rsidRPr="003F2B68">
          <w:rPr>
            <w:rFonts w:ascii="Arial" w:hAnsi="Arial" w:cs="Arial"/>
            <w:noProof/>
            <w:webHidden/>
            <w:sz w:val="28"/>
            <w:szCs w:val="24"/>
          </w:rPr>
          <w:fldChar w:fldCharType="end"/>
        </w:r>
      </w:hyperlink>
    </w:p>
    <w:p w14:paraId="58C19E52" w14:textId="10E8EB7A" w:rsidR="00544149" w:rsidRPr="003F2B68" w:rsidRDefault="00544149">
      <w:pPr>
        <w:pStyle w:val="TJ1"/>
        <w:tabs>
          <w:tab w:val="right" w:leader="underscore" w:pos="9062"/>
        </w:tabs>
        <w:rPr>
          <w:rFonts w:ascii="Arial" w:eastAsiaTheme="minorEastAsia" w:hAnsi="Arial" w:cs="Arial"/>
          <w:noProof/>
          <w:sz w:val="28"/>
          <w:szCs w:val="28"/>
          <w:lang w:eastAsia="hu-HU"/>
        </w:rPr>
      </w:pPr>
      <w:hyperlink w:anchor="_Toc224033807" w:history="1">
        <w:r w:rsidRPr="003F2B68">
          <w:rPr>
            <w:rStyle w:val="Hiperhivatkozs"/>
            <w:rFonts w:ascii="Arial" w:hAnsi="Arial" w:cs="Arial"/>
            <w:noProof/>
            <w:sz w:val="28"/>
            <w:szCs w:val="24"/>
          </w:rPr>
          <w:t>A robot, és vezérlője</w:t>
        </w:r>
        <w:r w:rsidRPr="003F2B68">
          <w:rPr>
            <w:rFonts w:ascii="Arial" w:hAnsi="Arial" w:cs="Arial"/>
            <w:noProof/>
            <w:webHidden/>
            <w:sz w:val="28"/>
            <w:szCs w:val="24"/>
          </w:rPr>
          <w:tab/>
        </w:r>
        <w:r w:rsidRPr="003F2B68">
          <w:rPr>
            <w:rFonts w:ascii="Arial" w:hAnsi="Arial" w:cs="Arial"/>
            <w:noProof/>
            <w:webHidden/>
            <w:sz w:val="28"/>
            <w:szCs w:val="24"/>
          </w:rPr>
          <w:fldChar w:fldCharType="begin"/>
        </w:r>
        <w:r w:rsidRPr="003F2B68">
          <w:rPr>
            <w:rFonts w:ascii="Arial" w:hAnsi="Arial" w:cs="Arial"/>
            <w:noProof/>
            <w:webHidden/>
            <w:sz w:val="28"/>
            <w:szCs w:val="24"/>
          </w:rPr>
          <w:instrText xml:space="preserve"> PAGEREF _Toc224033807 \h </w:instrText>
        </w:r>
        <w:r w:rsidRPr="003F2B68">
          <w:rPr>
            <w:rFonts w:ascii="Arial" w:hAnsi="Arial" w:cs="Arial"/>
            <w:noProof/>
            <w:webHidden/>
            <w:sz w:val="28"/>
            <w:szCs w:val="24"/>
          </w:rPr>
        </w:r>
        <w:r w:rsidRPr="003F2B68">
          <w:rPr>
            <w:rFonts w:ascii="Arial" w:hAnsi="Arial" w:cs="Arial"/>
            <w:noProof/>
            <w:webHidden/>
            <w:sz w:val="28"/>
            <w:szCs w:val="24"/>
          </w:rPr>
          <w:fldChar w:fldCharType="separate"/>
        </w:r>
        <w:r w:rsidR="002572AE">
          <w:rPr>
            <w:rFonts w:ascii="Arial" w:hAnsi="Arial" w:cs="Arial"/>
            <w:noProof/>
            <w:webHidden/>
            <w:sz w:val="28"/>
            <w:szCs w:val="24"/>
          </w:rPr>
          <w:t>3</w:t>
        </w:r>
        <w:r w:rsidRPr="003F2B68">
          <w:rPr>
            <w:rFonts w:ascii="Arial" w:hAnsi="Arial" w:cs="Arial"/>
            <w:noProof/>
            <w:webHidden/>
            <w:sz w:val="28"/>
            <w:szCs w:val="24"/>
          </w:rPr>
          <w:fldChar w:fldCharType="end"/>
        </w:r>
      </w:hyperlink>
    </w:p>
    <w:p w14:paraId="16E3A581" w14:textId="67F92E94" w:rsidR="00544149" w:rsidRPr="003F2B68" w:rsidRDefault="00544149">
      <w:pPr>
        <w:pStyle w:val="TJ1"/>
        <w:tabs>
          <w:tab w:val="right" w:leader="underscore" w:pos="9062"/>
        </w:tabs>
        <w:rPr>
          <w:rFonts w:ascii="Arial" w:eastAsiaTheme="minorEastAsia" w:hAnsi="Arial" w:cs="Arial"/>
          <w:noProof/>
          <w:sz w:val="28"/>
          <w:szCs w:val="28"/>
          <w:lang w:eastAsia="hu-HU"/>
        </w:rPr>
      </w:pPr>
      <w:hyperlink w:anchor="_Toc224033808" w:history="1">
        <w:r w:rsidRPr="003F2B68">
          <w:rPr>
            <w:rStyle w:val="Hiperhivatkozs"/>
            <w:rFonts w:ascii="Arial" w:hAnsi="Arial" w:cs="Arial"/>
            <w:noProof/>
            <w:sz w:val="28"/>
            <w:szCs w:val="24"/>
          </w:rPr>
          <w:t>Csavarozó egység</w:t>
        </w:r>
        <w:r w:rsidRPr="003F2B68">
          <w:rPr>
            <w:rFonts w:ascii="Arial" w:hAnsi="Arial" w:cs="Arial"/>
            <w:noProof/>
            <w:webHidden/>
            <w:sz w:val="28"/>
            <w:szCs w:val="24"/>
          </w:rPr>
          <w:tab/>
        </w:r>
        <w:r w:rsidRPr="003F2B68">
          <w:rPr>
            <w:rFonts w:ascii="Arial" w:hAnsi="Arial" w:cs="Arial"/>
            <w:noProof/>
            <w:webHidden/>
            <w:sz w:val="28"/>
            <w:szCs w:val="24"/>
          </w:rPr>
          <w:fldChar w:fldCharType="begin"/>
        </w:r>
        <w:r w:rsidRPr="003F2B68">
          <w:rPr>
            <w:rFonts w:ascii="Arial" w:hAnsi="Arial" w:cs="Arial"/>
            <w:noProof/>
            <w:webHidden/>
            <w:sz w:val="28"/>
            <w:szCs w:val="24"/>
          </w:rPr>
          <w:instrText xml:space="preserve"> PAGEREF _Toc224033808 \h </w:instrText>
        </w:r>
        <w:r w:rsidRPr="003F2B68">
          <w:rPr>
            <w:rFonts w:ascii="Arial" w:hAnsi="Arial" w:cs="Arial"/>
            <w:noProof/>
            <w:webHidden/>
            <w:sz w:val="28"/>
            <w:szCs w:val="24"/>
          </w:rPr>
        </w:r>
        <w:r w:rsidRPr="003F2B68">
          <w:rPr>
            <w:rFonts w:ascii="Arial" w:hAnsi="Arial" w:cs="Arial"/>
            <w:noProof/>
            <w:webHidden/>
            <w:sz w:val="28"/>
            <w:szCs w:val="24"/>
          </w:rPr>
          <w:fldChar w:fldCharType="separate"/>
        </w:r>
        <w:r w:rsidR="002572AE">
          <w:rPr>
            <w:rFonts w:ascii="Arial" w:hAnsi="Arial" w:cs="Arial"/>
            <w:noProof/>
            <w:webHidden/>
            <w:sz w:val="28"/>
            <w:szCs w:val="24"/>
          </w:rPr>
          <w:t>4</w:t>
        </w:r>
        <w:r w:rsidRPr="003F2B68">
          <w:rPr>
            <w:rFonts w:ascii="Arial" w:hAnsi="Arial" w:cs="Arial"/>
            <w:noProof/>
            <w:webHidden/>
            <w:sz w:val="28"/>
            <w:szCs w:val="24"/>
          </w:rPr>
          <w:fldChar w:fldCharType="end"/>
        </w:r>
      </w:hyperlink>
    </w:p>
    <w:p w14:paraId="3651070D" w14:textId="02007C5A" w:rsidR="00544149" w:rsidRPr="003F2B68" w:rsidRDefault="00544149">
      <w:pPr>
        <w:pStyle w:val="TJ1"/>
        <w:tabs>
          <w:tab w:val="right" w:leader="underscore" w:pos="9062"/>
        </w:tabs>
        <w:rPr>
          <w:rFonts w:ascii="Arial" w:eastAsiaTheme="minorEastAsia" w:hAnsi="Arial" w:cs="Arial"/>
          <w:noProof/>
          <w:sz w:val="28"/>
          <w:szCs w:val="28"/>
          <w:lang w:eastAsia="hu-HU"/>
        </w:rPr>
      </w:pPr>
      <w:hyperlink w:anchor="_Toc224033809" w:history="1">
        <w:r w:rsidRPr="003F2B68">
          <w:rPr>
            <w:rStyle w:val="Hiperhivatkozs"/>
            <w:rFonts w:ascii="Arial" w:hAnsi="Arial" w:cs="Arial"/>
            <w:noProof/>
            <w:sz w:val="28"/>
            <w:szCs w:val="24"/>
          </w:rPr>
          <w:t>Csavar adagoló</w:t>
        </w:r>
        <w:r w:rsidRPr="003F2B68">
          <w:rPr>
            <w:rFonts w:ascii="Arial" w:hAnsi="Arial" w:cs="Arial"/>
            <w:noProof/>
            <w:webHidden/>
            <w:sz w:val="28"/>
            <w:szCs w:val="24"/>
          </w:rPr>
          <w:tab/>
        </w:r>
        <w:r w:rsidRPr="003F2B68">
          <w:rPr>
            <w:rFonts w:ascii="Arial" w:hAnsi="Arial" w:cs="Arial"/>
            <w:noProof/>
            <w:webHidden/>
            <w:sz w:val="28"/>
            <w:szCs w:val="24"/>
          </w:rPr>
          <w:fldChar w:fldCharType="begin"/>
        </w:r>
        <w:r w:rsidRPr="003F2B68">
          <w:rPr>
            <w:rFonts w:ascii="Arial" w:hAnsi="Arial" w:cs="Arial"/>
            <w:noProof/>
            <w:webHidden/>
            <w:sz w:val="28"/>
            <w:szCs w:val="24"/>
          </w:rPr>
          <w:instrText xml:space="preserve"> PAGEREF _Toc224033809 \h </w:instrText>
        </w:r>
        <w:r w:rsidRPr="003F2B68">
          <w:rPr>
            <w:rFonts w:ascii="Arial" w:hAnsi="Arial" w:cs="Arial"/>
            <w:noProof/>
            <w:webHidden/>
            <w:sz w:val="28"/>
            <w:szCs w:val="24"/>
          </w:rPr>
        </w:r>
        <w:r w:rsidRPr="003F2B68">
          <w:rPr>
            <w:rFonts w:ascii="Arial" w:hAnsi="Arial" w:cs="Arial"/>
            <w:noProof/>
            <w:webHidden/>
            <w:sz w:val="28"/>
            <w:szCs w:val="24"/>
          </w:rPr>
          <w:fldChar w:fldCharType="separate"/>
        </w:r>
        <w:r w:rsidR="002572AE">
          <w:rPr>
            <w:rFonts w:ascii="Arial" w:hAnsi="Arial" w:cs="Arial"/>
            <w:noProof/>
            <w:webHidden/>
            <w:sz w:val="28"/>
            <w:szCs w:val="24"/>
          </w:rPr>
          <w:t>4</w:t>
        </w:r>
        <w:r w:rsidRPr="003F2B68">
          <w:rPr>
            <w:rFonts w:ascii="Arial" w:hAnsi="Arial" w:cs="Arial"/>
            <w:noProof/>
            <w:webHidden/>
            <w:sz w:val="28"/>
            <w:szCs w:val="24"/>
          </w:rPr>
          <w:fldChar w:fldCharType="end"/>
        </w:r>
      </w:hyperlink>
    </w:p>
    <w:p w14:paraId="5D88589C" w14:textId="638CA86C" w:rsidR="00544149" w:rsidRPr="003F2B68" w:rsidRDefault="00544149">
      <w:pPr>
        <w:pStyle w:val="TJ1"/>
        <w:tabs>
          <w:tab w:val="right" w:leader="underscore" w:pos="9062"/>
        </w:tabs>
        <w:rPr>
          <w:rFonts w:ascii="Arial" w:eastAsiaTheme="minorEastAsia" w:hAnsi="Arial" w:cs="Arial"/>
          <w:noProof/>
          <w:sz w:val="28"/>
          <w:szCs w:val="28"/>
          <w:lang w:eastAsia="hu-HU"/>
        </w:rPr>
      </w:pPr>
      <w:hyperlink w:anchor="_Toc224033810" w:history="1">
        <w:r w:rsidRPr="003F2B68">
          <w:rPr>
            <w:rStyle w:val="Hiperhivatkozs"/>
            <w:rFonts w:ascii="Arial" w:hAnsi="Arial" w:cs="Arial"/>
            <w:noProof/>
            <w:sz w:val="28"/>
            <w:szCs w:val="24"/>
          </w:rPr>
          <w:t>Villamos tervezés, és környezet fizikai felépítése</w:t>
        </w:r>
        <w:r w:rsidRPr="003F2B68">
          <w:rPr>
            <w:rFonts w:ascii="Arial" w:hAnsi="Arial" w:cs="Arial"/>
            <w:noProof/>
            <w:webHidden/>
            <w:sz w:val="28"/>
            <w:szCs w:val="24"/>
          </w:rPr>
          <w:tab/>
        </w:r>
        <w:r w:rsidRPr="003F2B68">
          <w:rPr>
            <w:rFonts w:ascii="Arial" w:hAnsi="Arial" w:cs="Arial"/>
            <w:noProof/>
            <w:webHidden/>
            <w:sz w:val="28"/>
            <w:szCs w:val="24"/>
          </w:rPr>
          <w:fldChar w:fldCharType="begin"/>
        </w:r>
        <w:r w:rsidRPr="003F2B68">
          <w:rPr>
            <w:rFonts w:ascii="Arial" w:hAnsi="Arial" w:cs="Arial"/>
            <w:noProof/>
            <w:webHidden/>
            <w:sz w:val="28"/>
            <w:szCs w:val="24"/>
          </w:rPr>
          <w:instrText xml:space="preserve"> PAGEREF _Toc224033810 \h </w:instrText>
        </w:r>
        <w:r w:rsidRPr="003F2B68">
          <w:rPr>
            <w:rFonts w:ascii="Arial" w:hAnsi="Arial" w:cs="Arial"/>
            <w:noProof/>
            <w:webHidden/>
            <w:sz w:val="28"/>
            <w:szCs w:val="24"/>
          </w:rPr>
        </w:r>
        <w:r w:rsidRPr="003F2B68">
          <w:rPr>
            <w:rFonts w:ascii="Arial" w:hAnsi="Arial" w:cs="Arial"/>
            <w:noProof/>
            <w:webHidden/>
            <w:sz w:val="28"/>
            <w:szCs w:val="24"/>
          </w:rPr>
          <w:fldChar w:fldCharType="separate"/>
        </w:r>
        <w:r w:rsidR="002572AE">
          <w:rPr>
            <w:rFonts w:ascii="Arial" w:hAnsi="Arial" w:cs="Arial"/>
            <w:noProof/>
            <w:webHidden/>
            <w:sz w:val="28"/>
            <w:szCs w:val="24"/>
          </w:rPr>
          <w:t>5</w:t>
        </w:r>
        <w:r w:rsidRPr="003F2B68">
          <w:rPr>
            <w:rFonts w:ascii="Arial" w:hAnsi="Arial" w:cs="Arial"/>
            <w:noProof/>
            <w:webHidden/>
            <w:sz w:val="28"/>
            <w:szCs w:val="24"/>
          </w:rPr>
          <w:fldChar w:fldCharType="end"/>
        </w:r>
      </w:hyperlink>
    </w:p>
    <w:p w14:paraId="52BC3F2C" w14:textId="342ADE85" w:rsidR="00544149" w:rsidRPr="003F2B68" w:rsidRDefault="00544149">
      <w:pPr>
        <w:pStyle w:val="TJ2"/>
        <w:tabs>
          <w:tab w:val="right" w:leader="underscore" w:pos="9062"/>
        </w:tabs>
        <w:rPr>
          <w:rFonts w:ascii="Arial" w:eastAsiaTheme="minorEastAsia" w:hAnsi="Arial" w:cs="Arial"/>
          <w:noProof/>
          <w:sz w:val="28"/>
          <w:szCs w:val="28"/>
          <w:lang w:eastAsia="hu-HU"/>
        </w:rPr>
      </w:pPr>
      <w:hyperlink w:anchor="_Toc224033811" w:history="1">
        <w:r w:rsidRPr="003F2B68">
          <w:rPr>
            <w:rStyle w:val="Hiperhivatkozs"/>
            <w:rFonts w:ascii="Arial" w:hAnsi="Arial" w:cs="Arial"/>
            <w:noProof/>
            <w:sz w:val="28"/>
            <w:szCs w:val="24"/>
          </w:rPr>
          <w:t>Keret/ketrec</w:t>
        </w:r>
        <w:r w:rsidRPr="003F2B68">
          <w:rPr>
            <w:rFonts w:ascii="Arial" w:hAnsi="Arial" w:cs="Arial"/>
            <w:noProof/>
            <w:webHidden/>
            <w:sz w:val="28"/>
            <w:szCs w:val="24"/>
          </w:rPr>
          <w:tab/>
        </w:r>
        <w:r w:rsidRPr="003F2B68">
          <w:rPr>
            <w:rFonts w:ascii="Arial" w:hAnsi="Arial" w:cs="Arial"/>
            <w:noProof/>
            <w:webHidden/>
            <w:sz w:val="28"/>
            <w:szCs w:val="24"/>
          </w:rPr>
          <w:fldChar w:fldCharType="begin"/>
        </w:r>
        <w:r w:rsidRPr="003F2B68">
          <w:rPr>
            <w:rFonts w:ascii="Arial" w:hAnsi="Arial" w:cs="Arial"/>
            <w:noProof/>
            <w:webHidden/>
            <w:sz w:val="28"/>
            <w:szCs w:val="24"/>
          </w:rPr>
          <w:instrText xml:space="preserve"> PAGEREF _Toc224033811 \h </w:instrText>
        </w:r>
        <w:r w:rsidRPr="003F2B68">
          <w:rPr>
            <w:rFonts w:ascii="Arial" w:hAnsi="Arial" w:cs="Arial"/>
            <w:noProof/>
            <w:webHidden/>
            <w:sz w:val="28"/>
            <w:szCs w:val="24"/>
          </w:rPr>
        </w:r>
        <w:r w:rsidRPr="003F2B68">
          <w:rPr>
            <w:rFonts w:ascii="Arial" w:hAnsi="Arial" w:cs="Arial"/>
            <w:noProof/>
            <w:webHidden/>
            <w:sz w:val="28"/>
            <w:szCs w:val="24"/>
          </w:rPr>
          <w:fldChar w:fldCharType="separate"/>
        </w:r>
        <w:r w:rsidR="002572AE">
          <w:rPr>
            <w:rFonts w:ascii="Arial" w:hAnsi="Arial" w:cs="Arial"/>
            <w:noProof/>
            <w:webHidden/>
            <w:sz w:val="28"/>
            <w:szCs w:val="24"/>
          </w:rPr>
          <w:t>5</w:t>
        </w:r>
        <w:r w:rsidRPr="003F2B68">
          <w:rPr>
            <w:rFonts w:ascii="Arial" w:hAnsi="Arial" w:cs="Arial"/>
            <w:noProof/>
            <w:webHidden/>
            <w:sz w:val="28"/>
            <w:szCs w:val="24"/>
          </w:rPr>
          <w:fldChar w:fldCharType="end"/>
        </w:r>
      </w:hyperlink>
    </w:p>
    <w:p w14:paraId="1AD06769" w14:textId="60D80175" w:rsidR="00544149" w:rsidRPr="003F2B68" w:rsidRDefault="00544149">
      <w:pPr>
        <w:pStyle w:val="TJ2"/>
        <w:tabs>
          <w:tab w:val="right" w:leader="underscore" w:pos="9062"/>
        </w:tabs>
        <w:rPr>
          <w:rFonts w:ascii="Arial" w:eastAsiaTheme="minorEastAsia" w:hAnsi="Arial" w:cs="Arial"/>
          <w:noProof/>
          <w:sz w:val="28"/>
          <w:szCs w:val="28"/>
          <w:lang w:eastAsia="hu-HU"/>
        </w:rPr>
      </w:pPr>
      <w:hyperlink w:anchor="_Toc224033812" w:history="1">
        <w:r w:rsidRPr="003F2B68">
          <w:rPr>
            <w:rStyle w:val="Hiperhivatkozs"/>
            <w:rFonts w:ascii="Arial" w:hAnsi="Arial" w:cs="Arial"/>
            <w:noProof/>
            <w:sz w:val="28"/>
            <w:szCs w:val="24"/>
          </w:rPr>
          <w:t>Villamos szekrény</w:t>
        </w:r>
        <w:r w:rsidRPr="003F2B68">
          <w:rPr>
            <w:rFonts w:ascii="Arial" w:hAnsi="Arial" w:cs="Arial"/>
            <w:noProof/>
            <w:webHidden/>
            <w:sz w:val="28"/>
            <w:szCs w:val="24"/>
          </w:rPr>
          <w:tab/>
        </w:r>
        <w:r w:rsidRPr="003F2B68">
          <w:rPr>
            <w:rFonts w:ascii="Arial" w:hAnsi="Arial" w:cs="Arial"/>
            <w:noProof/>
            <w:webHidden/>
            <w:sz w:val="28"/>
            <w:szCs w:val="24"/>
          </w:rPr>
          <w:fldChar w:fldCharType="begin"/>
        </w:r>
        <w:r w:rsidRPr="003F2B68">
          <w:rPr>
            <w:rFonts w:ascii="Arial" w:hAnsi="Arial" w:cs="Arial"/>
            <w:noProof/>
            <w:webHidden/>
            <w:sz w:val="28"/>
            <w:szCs w:val="24"/>
          </w:rPr>
          <w:instrText xml:space="preserve"> PAGEREF _Toc224033812 \h </w:instrText>
        </w:r>
        <w:r w:rsidRPr="003F2B68">
          <w:rPr>
            <w:rFonts w:ascii="Arial" w:hAnsi="Arial" w:cs="Arial"/>
            <w:noProof/>
            <w:webHidden/>
            <w:sz w:val="28"/>
            <w:szCs w:val="24"/>
          </w:rPr>
        </w:r>
        <w:r w:rsidRPr="003F2B68">
          <w:rPr>
            <w:rFonts w:ascii="Arial" w:hAnsi="Arial" w:cs="Arial"/>
            <w:noProof/>
            <w:webHidden/>
            <w:sz w:val="28"/>
            <w:szCs w:val="24"/>
          </w:rPr>
          <w:fldChar w:fldCharType="separate"/>
        </w:r>
        <w:r w:rsidR="002572AE">
          <w:rPr>
            <w:rFonts w:ascii="Arial" w:hAnsi="Arial" w:cs="Arial"/>
            <w:noProof/>
            <w:webHidden/>
            <w:sz w:val="28"/>
            <w:szCs w:val="24"/>
          </w:rPr>
          <w:t>5</w:t>
        </w:r>
        <w:r w:rsidRPr="003F2B68">
          <w:rPr>
            <w:rFonts w:ascii="Arial" w:hAnsi="Arial" w:cs="Arial"/>
            <w:noProof/>
            <w:webHidden/>
            <w:sz w:val="28"/>
            <w:szCs w:val="24"/>
          </w:rPr>
          <w:fldChar w:fldCharType="end"/>
        </w:r>
      </w:hyperlink>
    </w:p>
    <w:p w14:paraId="481BD440" w14:textId="1BA87AD4" w:rsidR="00544149" w:rsidRPr="003F2B68" w:rsidRDefault="00544149">
      <w:pPr>
        <w:pStyle w:val="TJ2"/>
        <w:tabs>
          <w:tab w:val="right" w:leader="underscore" w:pos="9062"/>
        </w:tabs>
        <w:rPr>
          <w:rFonts w:ascii="Arial" w:eastAsiaTheme="minorEastAsia" w:hAnsi="Arial" w:cs="Arial"/>
          <w:noProof/>
          <w:sz w:val="28"/>
          <w:szCs w:val="28"/>
          <w:lang w:eastAsia="hu-HU"/>
        </w:rPr>
      </w:pPr>
      <w:hyperlink w:anchor="_Toc224033813" w:history="1">
        <w:r w:rsidRPr="003F2B68">
          <w:rPr>
            <w:rStyle w:val="Hiperhivatkozs"/>
            <w:rFonts w:ascii="Arial" w:hAnsi="Arial" w:cs="Arial"/>
            <w:noProof/>
            <w:sz w:val="28"/>
            <w:szCs w:val="24"/>
          </w:rPr>
          <w:t>Kábelezés</w:t>
        </w:r>
        <w:r w:rsidRPr="003F2B68">
          <w:rPr>
            <w:rFonts w:ascii="Arial" w:hAnsi="Arial" w:cs="Arial"/>
            <w:noProof/>
            <w:webHidden/>
            <w:sz w:val="28"/>
            <w:szCs w:val="24"/>
          </w:rPr>
          <w:tab/>
        </w:r>
        <w:r w:rsidRPr="003F2B68">
          <w:rPr>
            <w:rFonts w:ascii="Arial" w:hAnsi="Arial" w:cs="Arial"/>
            <w:noProof/>
            <w:webHidden/>
            <w:sz w:val="28"/>
            <w:szCs w:val="24"/>
          </w:rPr>
          <w:fldChar w:fldCharType="begin"/>
        </w:r>
        <w:r w:rsidRPr="003F2B68">
          <w:rPr>
            <w:rFonts w:ascii="Arial" w:hAnsi="Arial" w:cs="Arial"/>
            <w:noProof/>
            <w:webHidden/>
            <w:sz w:val="28"/>
            <w:szCs w:val="24"/>
          </w:rPr>
          <w:instrText xml:space="preserve"> PAGEREF _Toc224033813 \h </w:instrText>
        </w:r>
        <w:r w:rsidRPr="003F2B68">
          <w:rPr>
            <w:rFonts w:ascii="Arial" w:hAnsi="Arial" w:cs="Arial"/>
            <w:noProof/>
            <w:webHidden/>
            <w:sz w:val="28"/>
            <w:szCs w:val="24"/>
          </w:rPr>
        </w:r>
        <w:r w:rsidRPr="003F2B68">
          <w:rPr>
            <w:rFonts w:ascii="Arial" w:hAnsi="Arial" w:cs="Arial"/>
            <w:noProof/>
            <w:webHidden/>
            <w:sz w:val="28"/>
            <w:szCs w:val="24"/>
          </w:rPr>
          <w:fldChar w:fldCharType="separate"/>
        </w:r>
        <w:r w:rsidR="002572AE">
          <w:rPr>
            <w:rFonts w:ascii="Arial" w:hAnsi="Arial" w:cs="Arial"/>
            <w:noProof/>
            <w:webHidden/>
            <w:sz w:val="28"/>
            <w:szCs w:val="24"/>
          </w:rPr>
          <w:t>5</w:t>
        </w:r>
        <w:r w:rsidRPr="003F2B68">
          <w:rPr>
            <w:rFonts w:ascii="Arial" w:hAnsi="Arial" w:cs="Arial"/>
            <w:noProof/>
            <w:webHidden/>
            <w:sz w:val="28"/>
            <w:szCs w:val="24"/>
          </w:rPr>
          <w:fldChar w:fldCharType="end"/>
        </w:r>
      </w:hyperlink>
    </w:p>
    <w:p w14:paraId="6EAA826C" w14:textId="658D9667" w:rsidR="00544149" w:rsidRPr="003F2B68" w:rsidRDefault="00544149">
      <w:pPr>
        <w:pStyle w:val="TJ1"/>
        <w:tabs>
          <w:tab w:val="right" w:leader="underscore" w:pos="9062"/>
        </w:tabs>
        <w:rPr>
          <w:rFonts w:ascii="Arial" w:eastAsiaTheme="minorEastAsia" w:hAnsi="Arial" w:cs="Arial"/>
          <w:noProof/>
          <w:sz w:val="28"/>
          <w:szCs w:val="28"/>
          <w:lang w:eastAsia="hu-HU"/>
        </w:rPr>
      </w:pPr>
      <w:hyperlink w:anchor="_Toc224033814" w:history="1">
        <w:r w:rsidRPr="003F2B68">
          <w:rPr>
            <w:rStyle w:val="Hiperhivatkozs"/>
            <w:rFonts w:ascii="Arial" w:hAnsi="Arial" w:cs="Arial"/>
            <w:noProof/>
            <w:sz w:val="28"/>
            <w:szCs w:val="24"/>
          </w:rPr>
          <w:t>3D szimuláció</w:t>
        </w:r>
        <w:r w:rsidRPr="003F2B68">
          <w:rPr>
            <w:rFonts w:ascii="Arial" w:hAnsi="Arial" w:cs="Arial"/>
            <w:noProof/>
            <w:webHidden/>
            <w:sz w:val="28"/>
            <w:szCs w:val="24"/>
          </w:rPr>
          <w:tab/>
        </w:r>
        <w:r w:rsidRPr="003F2B68">
          <w:rPr>
            <w:rFonts w:ascii="Arial" w:hAnsi="Arial" w:cs="Arial"/>
            <w:noProof/>
            <w:webHidden/>
            <w:sz w:val="28"/>
            <w:szCs w:val="24"/>
          </w:rPr>
          <w:fldChar w:fldCharType="begin"/>
        </w:r>
        <w:r w:rsidRPr="003F2B68">
          <w:rPr>
            <w:rFonts w:ascii="Arial" w:hAnsi="Arial" w:cs="Arial"/>
            <w:noProof/>
            <w:webHidden/>
            <w:sz w:val="28"/>
            <w:szCs w:val="24"/>
          </w:rPr>
          <w:instrText xml:space="preserve"> PAGEREF _Toc224033814 \h </w:instrText>
        </w:r>
        <w:r w:rsidRPr="003F2B68">
          <w:rPr>
            <w:rFonts w:ascii="Arial" w:hAnsi="Arial" w:cs="Arial"/>
            <w:noProof/>
            <w:webHidden/>
            <w:sz w:val="28"/>
            <w:szCs w:val="24"/>
          </w:rPr>
        </w:r>
        <w:r w:rsidRPr="003F2B68">
          <w:rPr>
            <w:rFonts w:ascii="Arial" w:hAnsi="Arial" w:cs="Arial"/>
            <w:noProof/>
            <w:webHidden/>
            <w:sz w:val="28"/>
            <w:szCs w:val="24"/>
          </w:rPr>
          <w:fldChar w:fldCharType="separate"/>
        </w:r>
        <w:r w:rsidR="002572AE">
          <w:rPr>
            <w:rFonts w:ascii="Arial" w:hAnsi="Arial" w:cs="Arial"/>
            <w:noProof/>
            <w:webHidden/>
            <w:sz w:val="28"/>
            <w:szCs w:val="24"/>
          </w:rPr>
          <w:t>5</w:t>
        </w:r>
        <w:r w:rsidRPr="003F2B68">
          <w:rPr>
            <w:rFonts w:ascii="Arial" w:hAnsi="Arial" w:cs="Arial"/>
            <w:noProof/>
            <w:webHidden/>
            <w:sz w:val="28"/>
            <w:szCs w:val="24"/>
          </w:rPr>
          <w:fldChar w:fldCharType="end"/>
        </w:r>
      </w:hyperlink>
    </w:p>
    <w:p w14:paraId="1E5A6E02" w14:textId="4512B322" w:rsidR="00544149" w:rsidRPr="003F2B68" w:rsidRDefault="00544149">
      <w:pPr>
        <w:pStyle w:val="TJ1"/>
        <w:tabs>
          <w:tab w:val="right" w:leader="underscore" w:pos="9062"/>
        </w:tabs>
        <w:rPr>
          <w:rFonts w:ascii="Arial" w:eastAsiaTheme="minorEastAsia" w:hAnsi="Arial" w:cs="Arial"/>
          <w:noProof/>
          <w:sz w:val="28"/>
          <w:szCs w:val="28"/>
          <w:lang w:eastAsia="hu-HU"/>
        </w:rPr>
      </w:pPr>
      <w:hyperlink w:anchor="_Toc224033815" w:history="1">
        <w:r w:rsidRPr="003F2B68">
          <w:rPr>
            <w:rStyle w:val="Hiperhivatkozs"/>
            <w:rFonts w:ascii="Arial" w:hAnsi="Arial" w:cs="Arial"/>
            <w:noProof/>
            <w:sz w:val="28"/>
            <w:szCs w:val="24"/>
          </w:rPr>
          <w:t>Munkaprogram</w:t>
        </w:r>
        <w:r w:rsidRPr="003F2B68">
          <w:rPr>
            <w:rFonts w:ascii="Arial" w:hAnsi="Arial" w:cs="Arial"/>
            <w:noProof/>
            <w:webHidden/>
            <w:sz w:val="28"/>
            <w:szCs w:val="24"/>
          </w:rPr>
          <w:tab/>
        </w:r>
        <w:r w:rsidRPr="003F2B68">
          <w:rPr>
            <w:rFonts w:ascii="Arial" w:hAnsi="Arial" w:cs="Arial"/>
            <w:noProof/>
            <w:webHidden/>
            <w:sz w:val="28"/>
            <w:szCs w:val="24"/>
          </w:rPr>
          <w:fldChar w:fldCharType="begin"/>
        </w:r>
        <w:r w:rsidRPr="003F2B68">
          <w:rPr>
            <w:rFonts w:ascii="Arial" w:hAnsi="Arial" w:cs="Arial"/>
            <w:noProof/>
            <w:webHidden/>
            <w:sz w:val="28"/>
            <w:szCs w:val="24"/>
          </w:rPr>
          <w:instrText xml:space="preserve"> PAGEREF _Toc224033815 \h </w:instrText>
        </w:r>
        <w:r w:rsidRPr="003F2B68">
          <w:rPr>
            <w:rFonts w:ascii="Arial" w:hAnsi="Arial" w:cs="Arial"/>
            <w:noProof/>
            <w:webHidden/>
            <w:sz w:val="28"/>
            <w:szCs w:val="24"/>
          </w:rPr>
        </w:r>
        <w:r w:rsidRPr="003F2B68">
          <w:rPr>
            <w:rFonts w:ascii="Arial" w:hAnsi="Arial" w:cs="Arial"/>
            <w:noProof/>
            <w:webHidden/>
            <w:sz w:val="28"/>
            <w:szCs w:val="24"/>
          </w:rPr>
          <w:fldChar w:fldCharType="separate"/>
        </w:r>
        <w:r w:rsidR="002572AE">
          <w:rPr>
            <w:rFonts w:ascii="Arial" w:hAnsi="Arial" w:cs="Arial"/>
            <w:noProof/>
            <w:webHidden/>
            <w:sz w:val="28"/>
            <w:szCs w:val="24"/>
          </w:rPr>
          <w:t>5</w:t>
        </w:r>
        <w:r w:rsidRPr="003F2B68">
          <w:rPr>
            <w:rFonts w:ascii="Arial" w:hAnsi="Arial" w:cs="Arial"/>
            <w:noProof/>
            <w:webHidden/>
            <w:sz w:val="28"/>
            <w:szCs w:val="24"/>
          </w:rPr>
          <w:fldChar w:fldCharType="end"/>
        </w:r>
      </w:hyperlink>
    </w:p>
    <w:p w14:paraId="0E3B1779" w14:textId="2C797255" w:rsidR="00544149" w:rsidRPr="003F2B68" w:rsidRDefault="00544149">
      <w:pPr>
        <w:pStyle w:val="TJ1"/>
        <w:tabs>
          <w:tab w:val="right" w:leader="underscore" w:pos="9062"/>
        </w:tabs>
        <w:rPr>
          <w:rFonts w:ascii="Arial" w:eastAsiaTheme="minorEastAsia" w:hAnsi="Arial" w:cs="Arial"/>
          <w:noProof/>
          <w:sz w:val="28"/>
          <w:szCs w:val="28"/>
          <w:lang w:eastAsia="hu-HU"/>
        </w:rPr>
      </w:pPr>
      <w:hyperlink w:anchor="_Toc224033816" w:history="1">
        <w:r w:rsidRPr="003F2B68">
          <w:rPr>
            <w:rStyle w:val="Hiperhivatkozs"/>
            <w:rFonts w:ascii="Arial" w:hAnsi="Arial" w:cs="Arial"/>
            <w:noProof/>
            <w:sz w:val="28"/>
            <w:szCs w:val="24"/>
          </w:rPr>
          <w:t>Biztonságtechnika</w:t>
        </w:r>
        <w:r w:rsidRPr="003F2B68">
          <w:rPr>
            <w:rFonts w:ascii="Arial" w:hAnsi="Arial" w:cs="Arial"/>
            <w:noProof/>
            <w:webHidden/>
            <w:sz w:val="28"/>
            <w:szCs w:val="24"/>
          </w:rPr>
          <w:tab/>
        </w:r>
        <w:r w:rsidRPr="003F2B68">
          <w:rPr>
            <w:rFonts w:ascii="Arial" w:hAnsi="Arial" w:cs="Arial"/>
            <w:noProof/>
            <w:webHidden/>
            <w:sz w:val="28"/>
            <w:szCs w:val="24"/>
          </w:rPr>
          <w:fldChar w:fldCharType="begin"/>
        </w:r>
        <w:r w:rsidRPr="003F2B68">
          <w:rPr>
            <w:rFonts w:ascii="Arial" w:hAnsi="Arial" w:cs="Arial"/>
            <w:noProof/>
            <w:webHidden/>
            <w:sz w:val="28"/>
            <w:szCs w:val="24"/>
          </w:rPr>
          <w:instrText xml:space="preserve"> PAGEREF _Toc224033816 \h </w:instrText>
        </w:r>
        <w:r w:rsidRPr="003F2B68">
          <w:rPr>
            <w:rFonts w:ascii="Arial" w:hAnsi="Arial" w:cs="Arial"/>
            <w:noProof/>
            <w:webHidden/>
            <w:sz w:val="28"/>
            <w:szCs w:val="24"/>
          </w:rPr>
        </w:r>
        <w:r w:rsidRPr="003F2B68">
          <w:rPr>
            <w:rFonts w:ascii="Arial" w:hAnsi="Arial" w:cs="Arial"/>
            <w:noProof/>
            <w:webHidden/>
            <w:sz w:val="28"/>
            <w:szCs w:val="24"/>
          </w:rPr>
          <w:fldChar w:fldCharType="separate"/>
        </w:r>
        <w:r w:rsidR="002572AE">
          <w:rPr>
            <w:rFonts w:ascii="Arial" w:hAnsi="Arial" w:cs="Arial"/>
            <w:noProof/>
            <w:webHidden/>
            <w:sz w:val="28"/>
            <w:szCs w:val="24"/>
          </w:rPr>
          <w:t>5</w:t>
        </w:r>
        <w:r w:rsidRPr="003F2B68">
          <w:rPr>
            <w:rFonts w:ascii="Arial" w:hAnsi="Arial" w:cs="Arial"/>
            <w:noProof/>
            <w:webHidden/>
            <w:sz w:val="28"/>
            <w:szCs w:val="24"/>
          </w:rPr>
          <w:fldChar w:fldCharType="end"/>
        </w:r>
      </w:hyperlink>
    </w:p>
    <w:p w14:paraId="0C004125" w14:textId="326200C8" w:rsidR="00544149" w:rsidRPr="003F2B68" w:rsidRDefault="00544149">
      <w:pPr>
        <w:pStyle w:val="TJ2"/>
        <w:tabs>
          <w:tab w:val="right" w:leader="underscore" w:pos="9062"/>
        </w:tabs>
        <w:rPr>
          <w:rFonts w:ascii="Arial" w:eastAsiaTheme="minorEastAsia" w:hAnsi="Arial" w:cs="Arial"/>
          <w:noProof/>
          <w:sz w:val="28"/>
          <w:szCs w:val="28"/>
          <w:lang w:eastAsia="hu-HU"/>
        </w:rPr>
      </w:pPr>
      <w:hyperlink w:anchor="_Toc224033817" w:history="1">
        <w:r w:rsidRPr="003F2B68">
          <w:rPr>
            <w:rStyle w:val="Hiperhivatkozs"/>
            <w:rFonts w:ascii="Arial" w:hAnsi="Arial" w:cs="Arial"/>
            <w:noProof/>
            <w:sz w:val="28"/>
            <w:szCs w:val="24"/>
          </w:rPr>
          <w:t>Védelmi rendszer</w:t>
        </w:r>
        <w:r w:rsidRPr="003F2B68">
          <w:rPr>
            <w:rFonts w:ascii="Arial" w:hAnsi="Arial" w:cs="Arial"/>
            <w:noProof/>
            <w:webHidden/>
            <w:sz w:val="28"/>
            <w:szCs w:val="24"/>
          </w:rPr>
          <w:tab/>
        </w:r>
        <w:r w:rsidRPr="003F2B68">
          <w:rPr>
            <w:rFonts w:ascii="Arial" w:hAnsi="Arial" w:cs="Arial"/>
            <w:noProof/>
            <w:webHidden/>
            <w:sz w:val="28"/>
            <w:szCs w:val="24"/>
          </w:rPr>
          <w:fldChar w:fldCharType="begin"/>
        </w:r>
        <w:r w:rsidRPr="003F2B68">
          <w:rPr>
            <w:rFonts w:ascii="Arial" w:hAnsi="Arial" w:cs="Arial"/>
            <w:noProof/>
            <w:webHidden/>
            <w:sz w:val="28"/>
            <w:szCs w:val="24"/>
          </w:rPr>
          <w:instrText xml:space="preserve"> PAGEREF _Toc224033817 \h </w:instrText>
        </w:r>
        <w:r w:rsidRPr="003F2B68">
          <w:rPr>
            <w:rFonts w:ascii="Arial" w:hAnsi="Arial" w:cs="Arial"/>
            <w:noProof/>
            <w:webHidden/>
            <w:sz w:val="28"/>
            <w:szCs w:val="24"/>
          </w:rPr>
        </w:r>
        <w:r w:rsidRPr="003F2B68">
          <w:rPr>
            <w:rFonts w:ascii="Arial" w:hAnsi="Arial" w:cs="Arial"/>
            <w:noProof/>
            <w:webHidden/>
            <w:sz w:val="28"/>
            <w:szCs w:val="24"/>
          </w:rPr>
          <w:fldChar w:fldCharType="separate"/>
        </w:r>
        <w:r w:rsidR="002572AE">
          <w:rPr>
            <w:rFonts w:ascii="Arial" w:hAnsi="Arial" w:cs="Arial"/>
            <w:noProof/>
            <w:webHidden/>
            <w:sz w:val="28"/>
            <w:szCs w:val="24"/>
          </w:rPr>
          <w:t>5</w:t>
        </w:r>
        <w:r w:rsidRPr="003F2B68">
          <w:rPr>
            <w:rFonts w:ascii="Arial" w:hAnsi="Arial" w:cs="Arial"/>
            <w:noProof/>
            <w:webHidden/>
            <w:sz w:val="28"/>
            <w:szCs w:val="24"/>
          </w:rPr>
          <w:fldChar w:fldCharType="end"/>
        </w:r>
      </w:hyperlink>
    </w:p>
    <w:p w14:paraId="00CFE729" w14:textId="63EDB208" w:rsidR="00544149" w:rsidRPr="003F2B68" w:rsidRDefault="00544149">
      <w:pPr>
        <w:pStyle w:val="TJ2"/>
        <w:tabs>
          <w:tab w:val="right" w:leader="underscore" w:pos="9062"/>
        </w:tabs>
        <w:rPr>
          <w:rFonts w:ascii="Arial" w:eastAsiaTheme="minorEastAsia" w:hAnsi="Arial" w:cs="Arial"/>
          <w:noProof/>
          <w:sz w:val="28"/>
          <w:szCs w:val="28"/>
          <w:lang w:eastAsia="hu-HU"/>
        </w:rPr>
      </w:pPr>
      <w:hyperlink w:anchor="_Toc224033818" w:history="1">
        <w:r w:rsidRPr="003F2B68">
          <w:rPr>
            <w:rStyle w:val="Hiperhivatkozs"/>
            <w:rFonts w:ascii="Arial" w:hAnsi="Arial" w:cs="Arial"/>
            <w:noProof/>
            <w:sz w:val="28"/>
            <w:szCs w:val="24"/>
          </w:rPr>
          <w:t>Szabványok</w:t>
        </w:r>
        <w:r w:rsidRPr="003F2B68">
          <w:rPr>
            <w:rFonts w:ascii="Arial" w:hAnsi="Arial" w:cs="Arial"/>
            <w:noProof/>
            <w:webHidden/>
            <w:sz w:val="28"/>
            <w:szCs w:val="24"/>
          </w:rPr>
          <w:tab/>
        </w:r>
        <w:r w:rsidRPr="003F2B68">
          <w:rPr>
            <w:rFonts w:ascii="Arial" w:hAnsi="Arial" w:cs="Arial"/>
            <w:noProof/>
            <w:webHidden/>
            <w:sz w:val="28"/>
            <w:szCs w:val="24"/>
          </w:rPr>
          <w:fldChar w:fldCharType="begin"/>
        </w:r>
        <w:r w:rsidRPr="003F2B68">
          <w:rPr>
            <w:rFonts w:ascii="Arial" w:hAnsi="Arial" w:cs="Arial"/>
            <w:noProof/>
            <w:webHidden/>
            <w:sz w:val="28"/>
            <w:szCs w:val="24"/>
          </w:rPr>
          <w:instrText xml:space="preserve"> PAGEREF _Toc224033818 \h </w:instrText>
        </w:r>
        <w:r w:rsidRPr="003F2B68">
          <w:rPr>
            <w:rFonts w:ascii="Arial" w:hAnsi="Arial" w:cs="Arial"/>
            <w:noProof/>
            <w:webHidden/>
            <w:sz w:val="28"/>
            <w:szCs w:val="24"/>
          </w:rPr>
        </w:r>
        <w:r w:rsidRPr="003F2B68">
          <w:rPr>
            <w:rFonts w:ascii="Arial" w:hAnsi="Arial" w:cs="Arial"/>
            <w:noProof/>
            <w:webHidden/>
            <w:sz w:val="28"/>
            <w:szCs w:val="24"/>
          </w:rPr>
          <w:fldChar w:fldCharType="separate"/>
        </w:r>
        <w:r w:rsidR="002572AE">
          <w:rPr>
            <w:rFonts w:ascii="Arial" w:hAnsi="Arial" w:cs="Arial"/>
            <w:noProof/>
            <w:webHidden/>
            <w:sz w:val="28"/>
            <w:szCs w:val="24"/>
          </w:rPr>
          <w:t>5</w:t>
        </w:r>
        <w:r w:rsidRPr="003F2B68">
          <w:rPr>
            <w:rFonts w:ascii="Arial" w:hAnsi="Arial" w:cs="Arial"/>
            <w:noProof/>
            <w:webHidden/>
            <w:sz w:val="28"/>
            <w:szCs w:val="24"/>
          </w:rPr>
          <w:fldChar w:fldCharType="end"/>
        </w:r>
      </w:hyperlink>
    </w:p>
    <w:p w14:paraId="72289644" w14:textId="42E3C4A5" w:rsidR="00544149" w:rsidRPr="003F2B68" w:rsidRDefault="00544149">
      <w:pPr>
        <w:rPr>
          <w:rFonts w:ascii="Arial" w:hAnsi="Arial" w:cs="Arial"/>
        </w:rPr>
      </w:pPr>
      <w:r w:rsidRPr="003F2B68">
        <w:rPr>
          <w:rFonts w:ascii="Arial" w:hAnsi="Arial" w:cs="Arial"/>
          <w:sz w:val="28"/>
          <w:szCs w:val="24"/>
        </w:rPr>
        <w:fldChar w:fldCharType="end"/>
      </w:r>
    </w:p>
    <w:p w14:paraId="3D3D0972" w14:textId="69A037FF" w:rsidR="00D05048" w:rsidRPr="003F2B68" w:rsidRDefault="00D05048">
      <w:pPr>
        <w:rPr>
          <w:rFonts w:ascii="Arial" w:hAnsi="Arial" w:cs="Arial"/>
        </w:rPr>
      </w:pPr>
      <w:r w:rsidRPr="003F2B68">
        <w:rPr>
          <w:rFonts w:ascii="Arial" w:hAnsi="Arial" w:cs="Arial"/>
        </w:rPr>
        <w:br w:type="page"/>
      </w:r>
    </w:p>
    <w:p w14:paraId="42912CD2" w14:textId="5484D51C" w:rsidR="00D05048" w:rsidRPr="003F2B68" w:rsidRDefault="00D05048" w:rsidP="00544149">
      <w:pPr>
        <w:pStyle w:val="NagyCm"/>
        <w:rPr>
          <w:rFonts w:ascii="Arial" w:hAnsi="Arial" w:cs="Arial"/>
        </w:rPr>
      </w:pPr>
      <w:bookmarkStart w:id="1" w:name="_Toc224033806"/>
      <w:r w:rsidRPr="003F2B68">
        <w:rPr>
          <w:rFonts w:ascii="Arial" w:hAnsi="Arial" w:cs="Arial"/>
        </w:rPr>
        <w:lastRenderedPageBreak/>
        <w:t>Projekt rövid leírása</w:t>
      </w:r>
      <w:bookmarkEnd w:id="1"/>
    </w:p>
    <w:p w14:paraId="1D13E15F" w14:textId="77777777" w:rsidR="003F2B68" w:rsidRDefault="003F2B68" w:rsidP="0074604C">
      <w:pPr>
        <w:jc w:val="both"/>
        <w:rPr>
          <w:rFonts w:ascii="Arial" w:hAnsi="Arial" w:cs="Arial"/>
        </w:rPr>
      </w:pPr>
      <w:r w:rsidRPr="003F2B68">
        <w:rPr>
          <w:rFonts w:ascii="Arial" w:hAnsi="Arial" w:cs="Arial"/>
        </w:rPr>
        <w:t xml:space="preserve">A </w:t>
      </w:r>
      <w:r w:rsidRPr="00F62480">
        <w:rPr>
          <w:rFonts w:ascii="Arial" w:hAnsi="Arial" w:cs="Arial"/>
          <w:u w:val="single"/>
        </w:rPr>
        <w:t>projekt ötletem</w:t>
      </w:r>
      <w:r w:rsidRPr="003F2B68">
        <w:rPr>
          <w:rFonts w:ascii="Arial" w:hAnsi="Arial" w:cs="Arial"/>
        </w:rPr>
        <w:t xml:space="preserve"> a Mercedes-nél eltöltött gyakorlati időszakomból származik. Célom egy új csavarozó robot megtervezése szinte nullától százig. A robot a csavarozási feladatokat fog ellátni, építésének oka pedig a gyár bővítése. A modern autóipari elvárásoknak megfelelően a cella napi 16 órás (kétműszakos) folyamatos üzemre lett tervezve. </w:t>
      </w:r>
    </w:p>
    <w:p w14:paraId="6272DBAE" w14:textId="5F8AA04F" w:rsidR="003F2B68" w:rsidRDefault="003F2B68" w:rsidP="0074604C">
      <w:pPr>
        <w:jc w:val="both"/>
        <w:rPr>
          <w:rFonts w:ascii="Arial" w:hAnsi="Arial" w:cs="Arial"/>
        </w:rPr>
      </w:pPr>
      <w:r w:rsidRPr="003F2B68">
        <w:rPr>
          <w:rFonts w:ascii="Arial" w:hAnsi="Arial" w:cs="Arial"/>
        </w:rPr>
        <w:t xml:space="preserve">Az </w:t>
      </w:r>
      <w:r w:rsidRPr="00F62480">
        <w:rPr>
          <w:rFonts w:ascii="Arial" w:hAnsi="Arial" w:cs="Arial"/>
          <w:u w:val="single"/>
        </w:rPr>
        <w:t>alkalmazott technológia</w:t>
      </w:r>
      <w:r w:rsidRPr="003F2B68">
        <w:rPr>
          <w:rFonts w:ascii="Arial" w:hAnsi="Arial" w:cs="Arial"/>
        </w:rPr>
        <w:t>: Folyatófúró csavarozás</w:t>
      </w:r>
      <w:r w:rsidR="002572AE">
        <w:rPr>
          <w:rFonts w:ascii="Arial" w:hAnsi="Arial" w:cs="Arial"/>
        </w:rPr>
        <w:t>,</w:t>
      </w:r>
      <w:r w:rsidRPr="003F2B68">
        <w:rPr>
          <w:rFonts w:ascii="Arial" w:hAnsi="Arial" w:cs="Arial"/>
        </w:rPr>
        <w:t xml:space="preserve"> (Flow Drill Screwing) továbbiakban FDS. A cella fő technológiai feladata fém autóipari alkatrészek (például alumínium és acél karosszériaelemek) összeillesztése FDS technológiával. Ezen eljárás különlegessége, hogy nem igényel előfúrt furatokat. A csavarozó tengely nagy fordulatszámmal és jelentős, tengelyirányú nyomóerővel préseli a speciális kialakítású csavart a munkadarabnak. A fellépő súrlódási hő lokálisan képlékennyé teszi a fémet, a csavar áthatol az anyagon, és egyidejűleg kialakítja a saját menetét. Ez a technológia rendkívül erős, rezgésálló kötést biztosít, ami elengedhetetlen a járműiparban.</w:t>
      </w:r>
    </w:p>
    <w:p w14:paraId="3188B1A4" w14:textId="4DB476D7" w:rsidR="003F2B68" w:rsidRPr="003F2B68" w:rsidRDefault="003F2B68" w:rsidP="0074604C">
      <w:pPr>
        <w:jc w:val="both"/>
        <w:rPr>
          <w:rFonts w:ascii="Arial" w:hAnsi="Arial" w:cs="Arial"/>
        </w:rPr>
      </w:pPr>
      <w:r w:rsidRPr="00F62480">
        <w:rPr>
          <w:rFonts w:ascii="Arial" w:hAnsi="Arial" w:cs="Arial"/>
          <w:u w:val="single"/>
        </w:rPr>
        <w:t>Termelési elvárások és KPI-ok</w:t>
      </w:r>
      <w:r w:rsidR="00F62480">
        <w:rPr>
          <w:rFonts w:ascii="Arial" w:hAnsi="Arial" w:cs="Arial"/>
        </w:rPr>
        <w:t xml:space="preserve">: </w:t>
      </w:r>
      <w:r w:rsidR="00F62480" w:rsidRPr="00F62480">
        <w:rPr>
          <w:rFonts w:ascii="Arial" w:hAnsi="Arial" w:cs="Arial"/>
        </w:rPr>
        <w:t>A rendszer tervezése során az optimális ciklusidő elérése fontos szempont, azonban a minőségbiztosítási követelmények miatt a pozicionálási pontosság és a csavarozási paraméterek (nyomaték, szög, lenyomóerő) szigorú betartása élvez prioritást. A robotcellának garantálnia kell a selejtarány minimalizálását a teljes, 16 órás napi üzemidő alatt. A technológia jellegéből adódó extrém fizikai igénybevétel miatt a rendszer mechanikai felépítésének, különösen a robotkar merevségének, kritikus szerepe van a pontosság megtartásában.</w:t>
      </w:r>
    </w:p>
    <w:p w14:paraId="6FEDEDBB" w14:textId="260C679D" w:rsidR="00FB766F" w:rsidRPr="003F2B68" w:rsidRDefault="00D05048" w:rsidP="00544149">
      <w:pPr>
        <w:pStyle w:val="NagyCm"/>
        <w:rPr>
          <w:rFonts w:ascii="Arial" w:hAnsi="Arial" w:cs="Arial"/>
        </w:rPr>
      </w:pPr>
      <w:bookmarkStart w:id="2" w:name="_Toc224033807"/>
      <w:r w:rsidRPr="003F2B68">
        <w:rPr>
          <w:rFonts w:ascii="Arial" w:hAnsi="Arial" w:cs="Arial"/>
        </w:rPr>
        <w:t>A robot, és vezérlője</w:t>
      </w:r>
      <w:bookmarkEnd w:id="2"/>
    </w:p>
    <w:p w14:paraId="61C424FC" w14:textId="3CB77265" w:rsidR="003F2B68" w:rsidRDefault="00727DEE" w:rsidP="0074604C">
      <w:pPr>
        <w:jc w:val="both"/>
        <w:rPr>
          <w:rFonts w:ascii="Arial" w:hAnsi="Arial" w:cs="Arial"/>
        </w:rPr>
      </w:pPr>
      <w:r w:rsidRPr="00727DEE">
        <w:rPr>
          <w:rFonts w:ascii="Arial" w:hAnsi="Arial" w:cs="Arial"/>
        </w:rPr>
        <w:t xml:space="preserve">A </w:t>
      </w:r>
      <w:r w:rsidRPr="00727DEE">
        <w:rPr>
          <w:rFonts w:ascii="Arial" w:hAnsi="Arial" w:cs="Arial"/>
          <w:u w:val="single"/>
        </w:rPr>
        <w:t>robotmodell kiválasztása</w:t>
      </w:r>
      <w:r w:rsidRPr="00727DEE">
        <w:rPr>
          <w:rFonts w:ascii="Arial" w:hAnsi="Arial" w:cs="Arial"/>
        </w:rPr>
        <w:t>: KUKA KR QUANTEC széria</w:t>
      </w:r>
      <w:r>
        <w:rPr>
          <w:rFonts w:ascii="Arial" w:hAnsi="Arial" w:cs="Arial"/>
        </w:rPr>
        <w:t xml:space="preserve">. A folyamat során, nagy, amorf alakú karosszériaelemeket kell bejárnia a robot végszerszámának. Ezért egy nagy teherbírású robotra, a </w:t>
      </w:r>
      <w:r w:rsidRPr="00727DEE">
        <w:rPr>
          <w:rFonts w:ascii="Arial" w:hAnsi="Arial" w:cs="Arial"/>
        </w:rPr>
        <w:t>KUKA KR 210 R2700-2</w:t>
      </w:r>
      <w:r>
        <w:rPr>
          <w:rFonts w:ascii="Arial" w:hAnsi="Arial" w:cs="Arial"/>
        </w:rPr>
        <w:t>-re esett a választásom. Maximális kinyúlása 2700 mm, így egy nagyobb munkadarabot is körül tud járni, anélkül, hogy a</w:t>
      </w:r>
      <w:r w:rsidR="00C05993">
        <w:rPr>
          <w:rFonts w:ascii="Arial" w:hAnsi="Arial" w:cs="Arial"/>
        </w:rPr>
        <w:t>z</w:t>
      </w:r>
      <w:r>
        <w:rPr>
          <w:rFonts w:ascii="Arial" w:hAnsi="Arial" w:cs="Arial"/>
        </w:rPr>
        <w:t xml:space="preserve"> </w:t>
      </w:r>
      <w:r w:rsidR="00C05993">
        <w:rPr>
          <w:rFonts w:ascii="Arial" w:hAnsi="Arial" w:cs="Arial"/>
        </w:rPr>
        <w:t xml:space="preserve">egész </w:t>
      </w:r>
      <w:r>
        <w:rPr>
          <w:rFonts w:ascii="Arial" w:hAnsi="Arial" w:cs="Arial"/>
        </w:rPr>
        <w:t>robotnak kéne mozognia</w:t>
      </w:r>
      <w:r w:rsidR="00C05993">
        <w:rPr>
          <w:rFonts w:ascii="Arial" w:hAnsi="Arial" w:cs="Arial"/>
        </w:rPr>
        <w:t xml:space="preserve">. </w:t>
      </w:r>
      <w:r w:rsidR="00C05993" w:rsidRPr="00C05993">
        <w:rPr>
          <w:rFonts w:ascii="Arial" w:hAnsi="Arial" w:cs="Arial"/>
        </w:rPr>
        <w:t xml:space="preserve">Bár az FDS csavarozó egység </w:t>
      </w:r>
      <w:r w:rsidR="00C05993">
        <w:rPr>
          <w:rFonts w:ascii="Arial" w:hAnsi="Arial" w:cs="Arial"/>
        </w:rPr>
        <w:t>nincs</w:t>
      </w:r>
      <w:r w:rsidR="00C05993" w:rsidRPr="00C05993">
        <w:rPr>
          <w:rFonts w:ascii="Arial" w:hAnsi="Arial" w:cs="Arial"/>
        </w:rPr>
        <w:t xml:space="preserve"> 50-70 kg, a 210 kg-os névleges teherbírás választása </w:t>
      </w:r>
      <w:r w:rsidR="00C05993">
        <w:rPr>
          <w:rFonts w:ascii="Arial" w:hAnsi="Arial" w:cs="Arial"/>
        </w:rPr>
        <w:t>fontos döntés, mivel a</w:t>
      </w:r>
      <w:r w:rsidR="00C05993" w:rsidRPr="00C05993">
        <w:rPr>
          <w:rFonts w:ascii="Arial" w:hAnsi="Arial" w:cs="Arial"/>
        </w:rPr>
        <w:t>z FDS folyamat során fellépő 2-3 kN nagyságrendű, Z-tengely irányú nyomóerő felvételéhez a robotkar maximális statikus és dinamikus merevségére van szükség.</w:t>
      </w:r>
      <w:r w:rsidR="00C05993">
        <w:rPr>
          <w:rFonts w:ascii="Arial" w:hAnsi="Arial" w:cs="Arial"/>
        </w:rPr>
        <w:t xml:space="preserve"> </w:t>
      </w:r>
      <w:r w:rsidR="00C05993" w:rsidRPr="00C05993">
        <w:rPr>
          <w:rFonts w:ascii="Arial" w:hAnsi="Arial" w:cs="Arial"/>
        </w:rPr>
        <w:t>A QUANTEC széria robusztus öntvényei és hajtóművei garantálják, hogy a nyomóerő hatására a szerszámközéppont (TCP) deflexiója (elhajlása) a megengedett tűréshatáron belül maradjon.</w:t>
      </w:r>
      <w:r w:rsidR="00F34445">
        <w:rPr>
          <w:rFonts w:ascii="Arial" w:hAnsi="Arial" w:cs="Arial"/>
        </w:rPr>
        <w:t xml:space="preserve"> </w:t>
      </w:r>
    </w:p>
    <w:p w14:paraId="4256DE91" w14:textId="74F0E80A" w:rsidR="00F34445" w:rsidRDefault="00F34445" w:rsidP="0074604C">
      <w:pPr>
        <w:jc w:val="both"/>
        <w:rPr>
          <w:rFonts w:ascii="Arial" w:hAnsi="Arial" w:cs="Arial"/>
        </w:rPr>
      </w:pPr>
      <w:r w:rsidRPr="0049095D">
        <w:rPr>
          <w:rFonts w:ascii="Arial" w:hAnsi="Arial" w:cs="Arial"/>
          <w:u w:val="single"/>
        </w:rPr>
        <w:t>Kinematika és rögzítés</w:t>
      </w:r>
      <w:r>
        <w:rPr>
          <w:rFonts w:ascii="Arial" w:hAnsi="Arial" w:cs="Arial"/>
        </w:rPr>
        <w:t xml:space="preserve">: </w:t>
      </w:r>
      <w:r w:rsidRPr="00F34445">
        <w:rPr>
          <w:rFonts w:ascii="Arial" w:hAnsi="Arial" w:cs="Arial"/>
        </w:rPr>
        <w:t>A választott KUKA manipulátor egy 6 szabadságfokú</w:t>
      </w:r>
      <w:r w:rsidR="0049095D">
        <w:rPr>
          <w:rFonts w:ascii="Arial" w:hAnsi="Arial" w:cs="Arial"/>
        </w:rPr>
        <w:t>,</w:t>
      </w:r>
      <w:r w:rsidRPr="00F34445">
        <w:rPr>
          <w:rFonts w:ascii="Arial" w:hAnsi="Arial" w:cs="Arial"/>
        </w:rPr>
        <w:t xml:space="preserve"> csuklókaros ipari robot. A cella fizikai kialakítása során a robot padlóra csavarozott rögzítést kap. Ez a rögzítési mód biztosítja a legmagasabb stabilitást és rezgéselnyelő képességet a nagy erőhatásokkal járó megmunkálásoknál.</w:t>
      </w:r>
      <w:r>
        <w:rPr>
          <w:rFonts w:ascii="Arial" w:hAnsi="Arial" w:cs="Arial"/>
        </w:rPr>
        <w:t xml:space="preserve"> </w:t>
      </w:r>
      <w:r w:rsidRPr="00F34445">
        <w:rPr>
          <w:rFonts w:ascii="Arial" w:hAnsi="Arial" w:cs="Arial"/>
        </w:rPr>
        <w:t>A padlós rögzítéshez egy</w:t>
      </w:r>
      <w:r>
        <w:rPr>
          <w:rFonts w:ascii="Arial" w:hAnsi="Arial" w:cs="Arial"/>
        </w:rPr>
        <w:t xml:space="preserve"> </w:t>
      </w:r>
      <w:r w:rsidRPr="00F34445">
        <w:rPr>
          <w:rFonts w:ascii="Arial" w:hAnsi="Arial" w:cs="Arial"/>
        </w:rPr>
        <w:t>acél alaplap</w:t>
      </w:r>
      <w:r>
        <w:rPr>
          <w:rFonts w:ascii="Arial" w:hAnsi="Arial" w:cs="Arial"/>
        </w:rPr>
        <w:t xml:space="preserve"> </w:t>
      </w:r>
      <w:r w:rsidRPr="00F34445">
        <w:rPr>
          <w:rFonts w:ascii="Arial" w:hAnsi="Arial" w:cs="Arial"/>
        </w:rPr>
        <w:t>szükséges, amely biztosítja a robot pozíciójának állandóságát a teljes élettartam alatt.</w:t>
      </w:r>
    </w:p>
    <w:p w14:paraId="5AD5ED32" w14:textId="2B4100AF" w:rsidR="0049095D" w:rsidRPr="003F2B68" w:rsidRDefault="0049095D" w:rsidP="0074604C">
      <w:pPr>
        <w:jc w:val="both"/>
        <w:rPr>
          <w:rFonts w:ascii="Arial" w:hAnsi="Arial" w:cs="Arial"/>
        </w:rPr>
      </w:pPr>
      <w:r w:rsidRPr="0049095D">
        <w:rPr>
          <w:rFonts w:ascii="Arial" w:hAnsi="Arial" w:cs="Arial"/>
        </w:rPr>
        <w:t xml:space="preserve">A robot agya </w:t>
      </w:r>
      <w:r>
        <w:rPr>
          <w:rFonts w:ascii="Arial" w:hAnsi="Arial" w:cs="Arial"/>
        </w:rPr>
        <w:t xml:space="preserve">a </w:t>
      </w:r>
      <w:r w:rsidRPr="0049095D">
        <w:rPr>
          <w:rFonts w:ascii="Arial" w:hAnsi="Arial" w:cs="Arial"/>
        </w:rPr>
        <w:t xml:space="preserve">KUKA KR C5 </w:t>
      </w:r>
      <w:r w:rsidRPr="0049095D">
        <w:rPr>
          <w:rFonts w:ascii="Arial" w:hAnsi="Arial" w:cs="Arial"/>
          <w:u w:val="single"/>
        </w:rPr>
        <w:t>vezérlőszekrény</w:t>
      </w:r>
      <w:r w:rsidRPr="0049095D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Ez a legújabb verzió, mely kompaktabb az előzőnél, így helyigénye optimálisabb. </w:t>
      </w:r>
      <w:r w:rsidRPr="0049095D">
        <w:rPr>
          <w:rFonts w:ascii="Arial" w:hAnsi="Arial" w:cs="Arial"/>
        </w:rPr>
        <w:t>A KR C5 natívan támogatja az összes modern ipari kommunikációs protokollt (pl. PROFINET), így zökkenőmentesen integrálható a csavarozóegység vezérlőjével és a cella biztonsági logikáját felügyelő PLC-vel.</w:t>
      </w:r>
    </w:p>
    <w:p w14:paraId="72133581" w14:textId="32088342" w:rsidR="00D05048" w:rsidRPr="003F2B68" w:rsidRDefault="0074604C" w:rsidP="00544149">
      <w:pPr>
        <w:pStyle w:val="NagyCm"/>
        <w:rPr>
          <w:rFonts w:ascii="Arial" w:hAnsi="Arial" w:cs="Arial"/>
        </w:rPr>
      </w:pPr>
      <w:bookmarkStart w:id="3" w:name="_Toc224033808"/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4F973DD5" wp14:editId="4A87E8F3">
            <wp:simplePos x="0" y="0"/>
            <wp:positionH relativeFrom="margin">
              <wp:posOffset>3491230</wp:posOffset>
            </wp:positionH>
            <wp:positionV relativeFrom="paragraph">
              <wp:posOffset>0</wp:posOffset>
            </wp:positionV>
            <wp:extent cx="2266950" cy="2266950"/>
            <wp:effectExtent l="0" t="0" r="0" b="0"/>
            <wp:wrapSquare wrapText="bothSides"/>
            <wp:docPr id="1894839482" name="Kép 1" descr="K-Flow Legacy Joining Tool Straight-Standard product pho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K-Flow Legacy Joining Tool Straight-Standard product photo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6950" cy="226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05048" w:rsidRPr="003F2B68">
        <w:rPr>
          <w:rFonts w:ascii="Arial" w:hAnsi="Arial" w:cs="Arial"/>
        </w:rPr>
        <w:t>Csavarozó egység</w:t>
      </w:r>
      <w:bookmarkEnd w:id="3"/>
    </w:p>
    <w:p w14:paraId="58D16FBD" w14:textId="26CA1807" w:rsidR="003F2B68" w:rsidRDefault="0074604C" w:rsidP="0074604C">
      <w:pPr>
        <w:jc w:val="both"/>
      </w:pPr>
      <w:r w:rsidRPr="0074604C">
        <w:rPr>
          <w:rFonts w:ascii="Arial" w:hAnsi="Arial" w:cs="Arial"/>
          <w:u w:val="single"/>
        </w:rPr>
        <w:t>A robot végszerszáma</w:t>
      </w:r>
      <w:r>
        <w:rPr>
          <w:rFonts w:ascii="Arial" w:hAnsi="Arial" w:cs="Arial"/>
        </w:rPr>
        <w:t xml:space="preserve">: </w:t>
      </w:r>
      <w:r w:rsidRPr="0074604C">
        <w:rPr>
          <w:rFonts w:ascii="Arial" w:hAnsi="Arial" w:cs="Arial"/>
        </w:rPr>
        <w:t>Atlas Copco FDS rendszer</w:t>
      </w:r>
      <w:r>
        <w:rPr>
          <w:rFonts w:ascii="Arial" w:hAnsi="Arial" w:cs="Arial"/>
        </w:rPr>
        <w:t xml:space="preserve">. </w:t>
      </w:r>
      <w:r w:rsidRPr="0074604C">
        <w:rPr>
          <w:rFonts w:ascii="Arial" w:hAnsi="Arial" w:cs="Arial"/>
        </w:rPr>
        <w:t>folyatófúró csavarozás kivitelezésére egy ipari standard Atlas Copco HLX</w:t>
      </w:r>
      <w:r>
        <w:rPr>
          <w:rFonts w:ascii="Arial" w:hAnsi="Arial" w:cs="Arial"/>
        </w:rPr>
        <w:t xml:space="preserve"> </w:t>
      </w:r>
      <w:r w:rsidRPr="0074604C">
        <w:rPr>
          <w:rFonts w:ascii="Arial" w:hAnsi="Arial" w:cs="Arial"/>
        </w:rPr>
        <w:t>csavarozó orsó került kiválasztásra</w:t>
      </w:r>
      <w:r>
        <w:rPr>
          <w:rFonts w:ascii="Arial" w:hAnsi="Arial" w:cs="Arial"/>
        </w:rPr>
        <w:t xml:space="preserve">. </w:t>
      </w:r>
      <w:r w:rsidRPr="0074604C">
        <w:rPr>
          <w:rFonts w:ascii="Arial" w:hAnsi="Arial" w:cs="Arial"/>
        </w:rPr>
        <w:t xml:space="preserve">Ez </w:t>
      </w:r>
      <w:r>
        <w:rPr>
          <w:rFonts w:ascii="Arial" w:hAnsi="Arial" w:cs="Arial"/>
        </w:rPr>
        <w:t>egy</w:t>
      </w:r>
      <w:r w:rsidRPr="0074604C">
        <w:rPr>
          <w:rFonts w:ascii="Arial" w:hAnsi="Arial" w:cs="Arial"/>
        </w:rPr>
        <w:t xml:space="preserve"> kompakt, de rendkívül nagy teljesítményű egység egy szervomotoros hajtásból, egy pneumatikus vagy szervohajtású előtoló (Z-irányú) mechanikából, és a csavart befogó speciális fejből áll.</w:t>
      </w:r>
      <w:r>
        <w:rPr>
          <w:rFonts w:ascii="Arial" w:hAnsi="Arial" w:cs="Arial"/>
        </w:rPr>
        <w:t xml:space="preserve"> Kamerás rendszert nem szeretnék alkalmazni, így </w:t>
      </w:r>
      <w:r w:rsidRPr="0074604C">
        <w:rPr>
          <w:rFonts w:ascii="Arial" w:hAnsi="Arial" w:cs="Arial"/>
        </w:rPr>
        <w:t>a folyamat sikere kizárólag a robot kinematikai ismétlési pontosságán, valamint a karosszériaelemet rögzítő fixtúra precizitásán alapul.</w:t>
      </w:r>
      <w:r w:rsidRPr="0074604C">
        <w:t xml:space="preserve"> </w:t>
      </w:r>
    </w:p>
    <w:p w14:paraId="037BD02D" w14:textId="7153F47D" w:rsidR="0074604C" w:rsidRDefault="0074604C" w:rsidP="0074604C">
      <w:pPr>
        <w:jc w:val="both"/>
        <w:rPr>
          <w:rFonts w:ascii="Arial" w:hAnsi="Arial" w:cs="Arial"/>
        </w:rPr>
      </w:pPr>
      <w:r w:rsidRPr="0074604C">
        <w:rPr>
          <w:rFonts w:ascii="Arial" w:hAnsi="Arial" w:cs="Arial"/>
        </w:rPr>
        <w:t>Az FDS technológia sikeressége a paraméterek ezredmásodperces pontosságú szabályozásán múlik. Az Atlas Copco egység saját, dedikált vezérlővel rendelkezik, amely a</w:t>
      </w:r>
      <w:r w:rsidR="00A00AF2">
        <w:rPr>
          <w:rFonts w:ascii="Arial" w:hAnsi="Arial" w:cs="Arial"/>
        </w:rPr>
        <w:t xml:space="preserve"> </w:t>
      </w:r>
      <w:r w:rsidRPr="0074604C">
        <w:rPr>
          <w:rFonts w:ascii="Arial" w:hAnsi="Arial" w:cs="Arial"/>
        </w:rPr>
        <w:t>kritikus paramétereket felügyeli a folyamat hat fázisában (felmelegítés, penetráció, menetformázás, csavarozás, fejfelfekvés, végső meghúzás)</w:t>
      </w:r>
      <w:r>
        <w:rPr>
          <w:rFonts w:ascii="Arial" w:hAnsi="Arial" w:cs="Arial"/>
        </w:rPr>
        <w:t>.</w:t>
      </w:r>
    </w:p>
    <w:p w14:paraId="443A7113" w14:textId="77777777" w:rsidR="0074604C" w:rsidRDefault="0074604C" w:rsidP="0074604C">
      <w:pPr>
        <w:rPr>
          <w:rFonts w:ascii="Arial" w:hAnsi="Arial" w:cs="Arial"/>
        </w:rPr>
      </w:pPr>
      <w:r>
        <w:rPr>
          <w:rFonts w:ascii="Arial" w:hAnsi="Arial" w:cs="Arial"/>
        </w:rPr>
        <w:t xml:space="preserve">Legfontosabb paraméterek: </w:t>
      </w:r>
    </w:p>
    <w:p w14:paraId="04F17A1E" w14:textId="295886DC" w:rsidR="0074604C" w:rsidRDefault="0074604C" w:rsidP="008D5EA0">
      <w:pPr>
        <w:pStyle w:val="Listaszerbekezds"/>
        <w:numPr>
          <w:ilvl w:val="0"/>
          <w:numId w:val="1"/>
        </w:numPr>
        <w:jc w:val="both"/>
        <w:rPr>
          <w:rFonts w:ascii="Arial" w:hAnsi="Arial" w:cs="Arial"/>
        </w:rPr>
      </w:pPr>
      <w:r w:rsidRPr="00A00AF2">
        <w:rPr>
          <w:rFonts w:ascii="Arial" w:hAnsi="Arial" w:cs="Arial"/>
          <w:u w:val="single"/>
        </w:rPr>
        <w:t>Fordulatszám</w:t>
      </w:r>
      <w:r w:rsidRPr="0074604C">
        <w:rPr>
          <w:rFonts w:ascii="Arial" w:hAnsi="Arial" w:cs="Arial"/>
        </w:rPr>
        <w:t xml:space="preserve"> (RPM): A fém megolvasztásához a kezdeti szakaszban extrém magas, esetenként </w:t>
      </w:r>
      <w:r w:rsidRPr="0074604C">
        <w:rPr>
          <w:rFonts w:ascii="Arial" w:hAnsi="Arial" w:cs="Arial"/>
          <w:b/>
          <w:bCs/>
        </w:rPr>
        <w:t>6000-8000 fordulat/perc</w:t>
      </w:r>
      <w:r w:rsidRPr="0074604C">
        <w:rPr>
          <w:rFonts w:ascii="Arial" w:hAnsi="Arial" w:cs="Arial"/>
        </w:rPr>
        <w:t xml:space="preserve"> sebességre van szükség.</w:t>
      </w:r>
    </w:p>
    <w:p w14:paraId="2A419543" w14:textId="74AD3829" w:rsidR="0074604C" w:rsidRDefault="0074604C" w:rsidP="008D5EA0">
      <w:pPr>
        <w:pStyle w:val="Listaszerbekezds"/>
        <w:numPr>
          <w:ilvl w:val="0"/>
          <w:numId w:val="1"/>
        </w:numPr>
        <w:jc w:val="both"/>
        <w:rPr>
          <w:rFonts w:ascii="Arial" w:hAnsi="Arial" w:cs="Arial"/>
        </w:rPr>
      </w:pPr>
      <w:r w:rsidRPr="00A00AF2">
        <w:rPr>
          <w:rFonts w:ascii="Arial" w:hAnsi="Arial" w:cs="Arial"/>
          <w:u w:val="single"/>
        </w:rPr>
        <w:t>Tengelyirányú nyomóerő</w:t>
      </w:r>
      <w:r w:rsidRPr="0074604C">
        <w:rPr>
          <w:rFonts w:ascii="Arial" w:hAnsi="Arial" w:cs="Arial"/>
        </w:rPr>
        <w:t xml:space="preserve"> (Z-</w:t>
      </w:r>
      <w:r>
        <w:rPr>
          <w:rFonts w:ascii="Arial" w:hAnsi="Arial" w:cs="Arial"/>
        </w:rPr>
        <w:t>irányú erő</w:t>
      </w:r>
      <w:r w:rsidRPr="0074604C">
        <w:rPr>
          <w:rFonts w:ascii="Arial" w:hAnsi="Arial" w:cs="Arial"/>
        </w:rPr>
        <w:t xml:space="preserve">): A robotmerevség kihasználásával a szerszám </w:t>
      </w:r>
      <w:r w:rsidRPr="0074604C">
        <w:rPr>
          <w:rFonts w:ascii="Arial" w:hAnsi="Arial" w:cs="Arial"/>
          <w:b/>
          <w:bCs/>
        </w:rPr>
        <w:t>1500-3000 N nyomóerőt</w:t>
      </w:r>
      <w:r w:rsidRPr="0074604C">
        <w:rPr>
          <w:rFonts w:ascii="Arial" w:hAnsi="Arial" w:cs="Arial"/>
        </w:rPr>
        <w:t xml:space="preserve"> fejt ki a munkadarabra a behatolási szakaszban.</w:t>
      </w:r>
    </w:p>
    <w:p w14:paraId="0C2CF8AB" w14:textId="00E59F83" w:rsidR="0074604C" w:rsidRDefault="0074604C" w:rsidP="008D5EA0">
      <w:pPr>
        <w:pStyle w:val="Listaszerbekezds"/>
        <w:numPr>
          <w:ilvl w:val="0"/>
          <w:numId w:val="1"/>
        </w:numPr>
        <w:jc w:val="both"/>
        <w:rPr>
          <w:rFonts w:ascii="Arial" w:hAnsi="Arial" w:cs="Arial"/>
        </w:rPr>
      </w:pPr>
      <w:r w:rsidRPr="00A00AF2">
        <w:rPr>
          <w:rFonts w:ascii="Arial" w:hAnsi="Arial" w:cs="Arial"/>
          <w:u w:val="single"/>
        </w:rPr>
        <w:t>Beépített szenzorika</w:t>
      </w:r>
      <w:r w:rsidRPr="0074604C">
        <w:rPr>
          <w:rFonts w:ascii="Arial" w:hAnsi="Arial" w:cs="Arial"/>
        </w:rPr>
        <w:t xml:space="preserve">: A csavarozó tengely integrált nyomatékszenzorral és mélység- (út) mérővel van felszerelve. A rendszer minden egyes csavar esetén valós időben rajzol egy nyomaték-szög-mélység görbét. Ha a csavar nem éri el a megfelelő mélységet (pl. megszorul), vagy a végső meghúzási nyomaték a tűréshatáron kívül esik, a szerszám vezérlője "NOK" (Not OK) jelet küld a PLC-nek, így garantálva a 100%-os </w:t>
      </w:r>
      <w:r w:rsidRPr="00A00AF2">
        <w:rPr>
          <w:rFonts w:ascii="Arial" w:hAnsi="Arial" w:cs="Arial"/>
          <w:b/>
          <w:bCs/>
        </w:rPr>
        <w:t>minőségellenőrzést</w:t>
      </w:r>
      <w:r>
        <w:rPr>
          <w:rFonts w:ascii="Arial" w:hAnsi="Arial" w:cs="Arial"/>
        </w:rPr>
        <w:t>.</w:t>
      </w:r>
    </w:p>
    <w:p w14:paraId="1E2A5513" w14:textId="57E5D52A" w:rsidR="0074604C" w:rsidRPr="0074604C" w:rsidRDefault="0074604C" w:rsidP="008D5EA0">
      <w:pPr>
        <w:jc w:val="both"/>
        <w:rPr>
          <w:rFonts w:ascii="Arial" w:hAnsi="Arial" w:cs="Arial"/>
        </w:rPr>
      </w:pPr>
      <w:r w:rsidRPr="0074604C">
        <w:rPr>
          <w:rFonts w:ascii="Arial" w:hAnsi="Arial" w:cs="Arial"/>
        </w:rPr>
        <w:t>A ciklusidő minimalizálása érdekében a csavarok adagolása a cikluson kívülről, automatizáltan történik. Az effektoron nem található gravitációs vagy táras adagoló, helyette a szerszám egy rugalmas, kopásálló pneumatikus tömlőn (belövőcső) keresztül csatlakozik a cellán kívül elhelyezett csavaradagolóhoz. Amíg a robot a következő csavarozási pozícióba mozog (holtidő), az adagolórendszer sűrített levegő segítségével "belő" egy új kötőelemet egyenesen a csavarozófej befogópofájába. Ez</w:t>
      </w:r>
      <w:r w:rsidR="008D5EA0">
        <w:rPr>
          <w:rFonts w:ascii="Arial" w:hAnsi="Arial" w:cs="Arial"/>
        </w:rPr>
        <w:t>t</w:t>
      </w:r>
      <w:r w:rsidRPr="0074604C">
        <w:rPr>
          <w:rFonts w:ascii="Arial" w:hAnsi="Arial" w:cs="Arial"/>
        </w:rPr>
        <w:t xml:space="preserve"> a </w:t>
      </w:r>
      <w:r w:rsidR="008D5EA0">
        <w:rPr>
          <w:rFonts w:ascii="Arial" w:hAnsi="Arial" w:cs="Arial"/>
        </w:rPr>
        <w:t xml:space="preserve">típusú utántöltést </w:t>
      </w:r>
      <w:r w:rsidRPr="0074604C">
        <w:rPr>
          <w:rFonts w:ascii="Arial" w:hAnsi="Arial" w:cs="Arial"/>
        </w:rPr>
        <w:t>"Step-feed" vagy belövéses technológi</w:t>
      </w:r>
      <w:r w:rsidR="008D5EA0">
        <w:rPr>
          <w:rFonts w:ascii="Arial" w:hAnsi="Arial" w:cs="Arial"/>
        </w:rPr>
        <w:t>ának hívják.</w:t>
      </w:r>
    </w:p>
    <w:p w14:paraId="2BB43450" w14:textId="724CE6E3" w:rsidR="00D05048" w:rsidRPr="003F2B68" w:rsidRDefault="00D05048" w:rsidP="00544149">
      <w:pPr>
        <w:pStyle w:val="NagyCm"/>
        <w:rPr>
          <w:rFonts w:ascii="Arial" w:hAnsi="Arial" w:cs="Arial"/>
        </w:rPr>
      </w:pPr>
      <w:bookmarkStart w:id="4" w:name="_Toc224033809"/>
      <w:r w:rsidRPr="003F2B68">
        <w:rPr>
          <w:rFonts w:ascii="Arial" w:hAnsi="Arial" w:cs="Arial"/>
        </w:rPr>
        <w:t>Csavar adagoló</w:t>
      </w:r>
      <w:bookmarkEnd w:id="4"/>
    </w:p>
    <w:p w14:paraId="6478A2BC" w14:textId="0B4294FE" w:rsidR="003F2B68" w:rsidRDefault="00B11EB5" w:rsidP="008D5EA0">
      <w:pPr>
        <w:jc w:val="both"/>
        <w:rPr>
          <w:rFonts w:ascii="Arial" w:hAnsi="Arial" w:cs="Arial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D5FEB30" wp14:editId="4D773C18">
            <wp:simplePos x="0" y="0"/>
            <wp:positionH relativeFrom="margin">
              <wp:posOffset>3710305</wp:posOffset>
            </wp:positionH>
            <wp:positionV relativeFrom="paragraph">
              <wp:posOffset>-353695</wp:posOffset>
            </wp:positionV>
            <wp:extent cx="2009775" cy="2009775"/>
            <wp:effectExtent l="0" t="0" r="9525" b="9525"/>
            <wp:wrapThrough wrapText="bothSides">
              <wp:wrapPolygon edited="0">
                <wp:start x="0" y="0"/>
                <wp:lineTo x="0" y="21498"/>
                <wp:lineTo x="21498" y="21498"/>
                <wp:lineTo x="21498" y="0"/>
                <wp:lineTo x="0" y="0"/>
              </wp:wrapPolygon>
            </wp:wrapThrough>
            <wp:docPr id="1915356182" name="Kép 3" descr="BBA High Performance Best Quality Vibratory Bowl Feeder for Screw Bolts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BBA High Performance Best Quality Vibratory Bowl Feeder for Screw Bolts ..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9775" cy="200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D5EA0" w:rsidRPr="008D5EA0">
        <w:rPr>
          <w:rFonts w:ascii="Arial" w:hAnsi="Arial" w:cs="Arial"/>
        </w:rPr>
        <w:t>A folytonos és megbízható csavarellátás biztosítására a cella egy klasszikus, ipari kivitelű rezgőtálas adagolóval</w:t>
      </w:r>
      <w:r w:rsidR="008D5EA0">
        <w:rPr>
          <w:rFonts w:ascii="Arial" w:hAnsi="Arial" w:cs="Arial"/>
        </w:rPr>
        <w:t xml:space="preserve"> lesz ellátva. </w:t>
      </w:r>
      <w:r w:rsidR="008D5EA0" w:rsidRPr="008D5EA0">
        <w:rPr>
          <w:rFonts w:ascii="Arial" w:hAnsi="Arial" w:cs="Arial"/>
        </w:rPr>
        <w:t xml:space="preserve">A rendszer egy ömlesztett anyagot befogadó tölcsérből, magából a rezgőtálból, és egy lineáris kihordó sínből áll. A tál alján elhelyezett elektromágneses tekercsek specifikus frekvenciájú vibrációt keltenek, amelynek hatására a csavarok elindulnak felfelé a tál belső spirális pályáján. A pálya geometriája olyan mechanikai terelőkkel van </w:t>
      </w:r>
      <w:r w:rsidR="008D5EA0" w:rsidRPr="008D5EA0">
        <w:rPr>
          <w:rFonts w:ascii="Arial" w:hAnsi="Arial" w:cs="Arial"/>
        </w:rPr>
        <w:lastRenderedPageBreak/>
        <w:t>kialakítva (kieső rések, magasságkorlátozók), amelyek biztosítják, hogy a lineáris sínre már csak a megfelelő orientációban érkezzenek meg a kötőelemek.</w:t>
      </w:r>
      <w:r w:rsidR="008D5EA0" w:rsidRPr="008D5EA0">
        <w:t xml:space="preserve"> </w:t>
      </w:r>
    </w:p>
    <w:p w14:paraId="52AB4D62" w14:textId="2610EBFD" w:rsidR="008D5EA0" w:rsidRDefault="008D5EA0" w:rsidP="008D5EA0">
      <w:pPr>
        <w:jc w:val="both"/>
        <w:rPr>
          <w:rFonts w:ascii="Arial" w:hAnsi="Arial" w:cs="Arial"/>
        </w:rPr>
      </w:pPr>
      <w:r w:rsidRPr="008D5EA0">
        <w:rPr>
          <w:rFonts w:ascii="Arial" w:hAnsi="Arial" w:cs="Arial"/>
        </w:rPr>
        <w:t xml:space="preserve">A tartály térfogata úgy lett megválasztva, hogy a tervezett ciklusidők és a darabonkénti csavarszám figyelembevételével a cella legalább 4 órás teljes autonómiával rendelkezzen. Így a gépkezelőnek műszakonként mindössze egy-két alkalommal kell a csavarok </w:t>
      </w:r>
      <w:r w:rsidRPr="00B11EB5">
        <w:rPr>
          <w:rFonts w:ascii="Arial" w:hAnsi="Arial" w:cs="Arial"/>
          <w:u w:val="single"/>
        </w:rPr>
        <w:t>utántöltésével</w:t>
      </w:r>
      <w:r w:rsidRPr="008D5EA0">
        <w:rPr>
          <w:rFonts w:ascii="Arial" w:hAnsi="Arial" w:cs="Arial"/>
        </w:rPr>
        <w:t xml:space="preserve"> foglalkoznia.</w:t>
      </w:r>
      <w:r>
        <w:rPr>
          <w:rFonts w:ascii="Arial" w:hAnsi="Arial" w:cs="Arial"/>
        </w:rPr>
        <w:t xml:space="preserve"> Ez megfelelő arányt biztosít a kevés </w:t>
      </w:r>
      <w:r w:rsidR="00AE4D35">
        <w:rPr>
          <w:rFonts w:ascii="Arial" w:hAnsi="Arial" w:cs="Arial"/>
        </w:rPr>
        <w:t>rá fordított idő és az időnkénti ellenőrzés között.</w:t>
      </w:r>
    </w:p>
    <w:p w14:paraId="7352D561" w14:textId="2539F1AC" w:rsidR="00AE4D35" w:rsidRPr="003F2B68" w:rsidRDefault="00AE4D35" w:rsidP="008D5EA0">
      <w:pPr>
        <w:jc w:val="both"/>
        <w:rPr>
          <w:rFonts w:ascii="Arial" w:hAnsi="Arial" w:cs="Arial"/>
        </w:rPr>
      </w:pPr>
      <w:r w:rsidRPr="00B11EB5">
        <w:rPr>
          <w:rFonts w:ascii="Arial" w:hAnsi="Arial" w:cs="Arial"/>
          <w:u w:val="single"/>
        </w:rPr>
        <w:t>Elhelyezése</w:t>
      </w:r>
      <w:r>
        <w:rPr>
          <w:rFonts w:ascii="Arial" w:hAnsi="Arial" w:cs="Arial"/>
        </w:rPr>
        <w:t>: a</w:t>
      </w:r>
      <w:r w:rsidRPr="00AE4D35">
        <w:rPr>
          <w:rFonts w:ascii="Arial" w:hAnsi="Arial" w:cs="Arial"/>
        </w:rPr>
        <w:t xml:space="preserve">z egység a fizikai biztonsági kerítésen </w:t>
      </w:r>
      <w:r w:rsidRPr="00AE4D35">
        <w:rPr>
          <w:rFonts w:ascii="Arial" w:hAnsi="Arial" w:cs="Arial"/>
          <w:i/>
          <w:iCs/>
        </w:rPr>
        <w:t>kívül</w:t>
      </w:r>
      <w:r w:rsidRPr="00AE4D35">
        <w:rPr>
          <w:rFonts w:ascii="Arial" w:hAnsi="Arial" w:cs="Arial"/>
        </w:rPr>
        <w:t xml:space="preserve"> kapott helyet. Ennek az elrendezésnek a legfőbb termelési előnye, hogy a gépkezelő a robot működése közben is biztonságosan, a védőkörök megszakítása (a gép leállítása</w:t>
      </w:r>
      <w:r w:rsidR="00B55D02">
        <w:rPr>
          <w:rFonts w:ascii="Arial" w:hAnsi="Arial" w:cs="Arial"/>
        </w:rPr>
        <w:t>, pl. ketreckinyitással</w:t>
      </w:r>
      <w:r w:rsidRPr="00AE4D35">
        <w:rPr>
          <w:rFonts w:ascii="Arial" w:hAnsi="Arial" w:cs="Arial"/>
        </w:rPr>
        <w:t>) nélkül el tudja végezni a</w:t>
      </w:r>
      <w:r>
        <w:rPr>
          <w:rFonts w:ascii="Arial" w:hAnsi="Arial" w:cs="Arial"/>
        </w:rPr>
        <w:t>z</w:t>
      </w:r>
      <w:r w:rsidRPr="00AE4D35">
        <w:rPr>
          <w:rFonts w:ascii="Arial" w:hAnsi="Arial" w:cs="Arial"/>
        </w:rPr>
        <w:t xml:space="preserve"> esedékes utántöltést.</w:t>
      </w:r>
      <w:r>
        <w:rPr>
          <w:rFonts w:ascii="Arial" w:hAnsi="Arial" w:cs="Arial"/>
        </w:rPr>
        <w:t xml:space="preserve"> </w:t>
      </w:r>
      <w:r w:rsidRPr="00AE4D35">
        <w:rPr>
          <w:rFonts w:ascii="Arial" w:hAnsi="Arial" w:cs="Arial"/>
        </w:rPr>
        <w:t>Az állásidő ily módon történő minimalizálása jelentősen javítja a cella OEE (Overall Equipment Effectiveness) mutatóját. Bár az adagoló a rácson kívül van, pozíciója közvetlenül a rács mellett, a robot bázisához a lehető legközelebb lett kijelölve. Ez a közelség elengedhetetlen, mivel a csavarok a lineáris sín végéről egy sűrített levegős (pneumatikus) tömlőn keresztül lövődnek a szerszámhoz. A rövid belövőcső csökkenti a tranzitidőt és drasztikusan minimalizálja az elakadások (jamming) esélyét.</w:t>
      </w:r>
    </w:p>
    <w:p w14:paraId="143B7C1F" w14:textId="5D4BB038" w:rsidR="00FB766F" w:rsidRPr="003F2B68" w:rsidRDefault="00FB766F" w:rsidP="00544149">
      <w:pPr>
        <w:pStyle w:val="NagyCm"/>
        <w:rPr>
          <w:rFonts w:ascii="Arial" w:hAnsi="Arial" w:cs="Arial"/>
        </w:rPr>
      </w:pPr>
      <w:bookmarkStart w:id="5" w:name="_Toc224033810"/>
      <w:r w:rsidRPr="003F2B68">
        <w:rPr>
          <w:rFonts w:ascii="Arial" w:hAnsi="Arial" w:cs="Arial"/>
        </w:rPr>
        <w:t>Villamos tervezés, és környezet fizikai felépítése</w:t>
      </w:r>
      <w:bookmarkEnd w:id="5"/>
    </w:p>
    <w:p w14:paraId="289B3EA5" w14:textId="77777777" w:rsidR="003F2B68" w:rsidRPr="003F2B68" w:rsidRDefault="003F2B68" w:rsidP="003F2B68">
      <w:pPr>
        <w:rPr>
          <w:rFonts w:ascii="Arial" w:hAnsi="Arial" w:cs="Arial"/>
        </w:rPr>
      </w:pPr>
    </w:p>
    <w:p w14:paraId="13ED15B1" w14:textId="31819EE8" w:rsidR="00FB766F" w:rsidRPr="003F2B68" w:rsidRDefault="00FB766F" w:rsidP="00544149">
      <w:pPr>
        <w:pStyle w:val="RszCm"/>
        <w:rPr>
          <w:rFonts w:ascii="Arial" w:hAnsi="Arial" w:cs="Arial"/>
        </w:rPr>
      </w:pPr>
      <w:bookmarkStart w:id="6" w:name="_Toc224033811"/>
      <w:r w:rsidRPr="003F2B68">
        <w:rPr>
          <w:rFonts w:ascii="Arial" w:hAnsi="Arial" w:cs="Arial"/>
        </w:rPr>
        <w:t>Keret/ketrec</w:t>
      </w:r>
      <w:bookmarkEnd w:id="6"/>
    </w:p>
    <w:p w14:paraId="06DA4F1D" w14:textId="77777777" w:rsidR="003F2B68" w:rsidRPr="003F2B68" w:rsidRDefault="003F2B68" w:rsidP="003F2B68">
      <w:pPr>
        <w:rPr>
          <w:rFonts w:ascii="Arial" w:hAnsi="Arial" w:cs="Arial"/>
        </w:rPr>
      </w:pPr>
    </w:p>
    <w:p w14:paraId="7BC4B2E4" w14:textId="65D7DC20" w:rsidR="00FB766F" w:rsidRPr="003F2B68" w:rsidRDefault="00FB766F" w:rsidP="00544149">
      <w:pPr>
        <w:pStyle w:val="RszCm"/>
        <w:rPr>
          <w:rFonts w:ascii="Arial" w:hAnsi="Arial" w:cs="Arial"/>
        </w:rPr>
      </w:pPr>
      <w:bookmarkStart w:id="7" w:name="_Toc224033812"/>
      <w:r w:rsidRPr="003F2B68">
        <w:rPr>
          <w:rFonts w:ascii="Arial" w:hAnsi="Arial" w:cs="Arial"/>
        </w:rPr>
        <w:t>Villamos szekrény</w:t>
      </w:r>
      <w:bookmarkEnd w:id="7"/>
    </w:p>
    <w:p w14:paraId="0DD69542" w14:textId="77777777" w:rsidR="003F2B68" w:rsidRPr="003F2B68" w:rsidRDefault="003F2B68" w:rsidP="003F2B68">
      <w:pPr>
        <w:rPr>
          <w:rFonts w:ascii="Arial" w:hAnsi="Arial" w:cs="Arial"/>
        </w:rPr>
      </w:pPr>
    </w:p>
    <w:p w14:paraId="0A5CEC55" w14:textId="19BF4D87" w:rsidR="00FB766F" w:rsidRPr="003F2B68" w:rsidRDefault="00FB766F" w:rsidP="00544149">
      <w:pPr>
        <w:pStyle w:val="RszCm"/>
        <w:rPr>
          <w:rFonts w:ascii="Arial" w:hAnsi="Arial" w:cs="Arial"/>
        </w:rPr>
      </w:pPr>
      <w:bookmarkStart w:id="8" w:name="_Toc224033813"/>
      <w:r w:rsidRPr="003F2B68">
        <w:rPr>
          <w:rFonts w:ascii="Arial" w:hAnsi="Arial" w:cs="Arial"/>
        </w:rPr>
        <w:t>Kábelezés</w:t>
      </w:r>
      <w:bookmarkEnd w:id="8"/>
    </w:p>
    <w:p w14:paraId="234035D3" w14:textId="77777777" w:rsidR="003F2B68" w:rsidRPr="003F2B68" w:rsidRDefault="003F2B68" w:rsidP="003F2B68">
      <w:pPr>
        <w:rPr>
          <w:rFonts w:ascii="Arial" w:hAnsi="Arial" w:cs="Arial"/>
        </w:rPr>
      </w:pPr>
    </w:p>
    <w:p w14:paraId="5C7FB9B0" w14:textId="692A3B8D" w:rsidR="00D05048" w:rsidRPr="003F2B68" w:rsidRDefault="00D05048" w:rsidP="00544149">
      <w:pPr>
        <w:pStyle w:val="NagyCm"/>
        <w:rPr>
          <w:rFonts w:ascii="Arial" w:hAnsi="Arial" w:cs="Arial"/>
        </w:rPr>
      </w:pPr>
      <w:bookmarkStart w:id="9" w:name="_Toc224033814"/>
      <w:r w:rsidRPr="003F2B68">
        <w:rPr>
          <w:rFonts w:ascii="Arial" w:hAnsi="Arial" w:cs="Arial"/>
        </w:rPr>
        <w:t>3D szimuláció</w:t>
      </w:r>
      <w:bookmarkEnd w:id="9"/>
    </w:p>
    <w:p w14:paraId="124C8C8E" w14:textId="77777777" w:rsidR="003F2B68" w:rsidRPr="003F2B68" w:rsidRDefault="003F2B68" w:rsidP="003F2B68">
      <w:pPr>
        <w:rPr>
          <w:rFonts w:ascii="Arial" w:hAnsi="Arial" w:cs="Arial"/>
        </w:rPr>
      </w:pPr>
    </w:p>
    <w:p w14:paraId="118E49BB" w14:textId="04F78094" w:rsidR="00D05048" w:rsidRPr="003F2B68" w:rsidRDefault="00D05048" w:rsidP="00544149">
      <w:pPr>
        <w:pStyle w:val="NagyCm"/>
        <w:rPr>
          <w:rFonts w:ascii="Arial" w:hAnsi="Arial" w:cs="Arial"/>
        </w:rPr>
      </w:pPr>
      <w:bookmarkStart w:id="10" w:name="_Toc224033815"/>
      <w:r w:rsidRPr="003F2B68">
        <w:rPr>
          <w:rFonts w:ascii="Arial" w:hAnsi="Arial" w:cs="Arial"/>
        </w:rPr>
        <w:t>Munkaprogram</w:t>
      </w:r>
      <w:bookmarkEnd w:id="10"/>
    </w:p>
    <w:p w14:paraId="3B68607E" w14:textId="77777777" w:rsidR="003F2B68" w:rsidRPr="003F2B68" w:rsidRDefault="003F2B68" w:rsidP="003F2B68">
      <w:pPr>
        <w:rPr>
          <w:rFonts w:ascii="Arial" w:hAnsi="Arial" w:cs="Arial"/>
        </w:rPr>
      </w:pPr>
    </w:p>
    <w:p w14:paraId="4832855D" w14:textId="79AFC071" w:rsidR="00D05048" w:rsidRPr="003F2B68" w:rsidRDefault="00D05048" w:rsidP="00544149">
      <w:pPr>
        <w:pStyle w:val="NagyCm"/>
        <w:rPr>
          <w:rFonts w:ascii="Arial" w:hAnsi="Arial" w:cs="Arial"/>
        </w:rPr>
      </w:pPr>
      <w:bookmarkStart w:id="11" w:name="_Toc224033816"/>
      <w:r w:rsidRPr="003F2B68">
        <w:rPr>
          <w:rFonts w:ascii="Arial" w:hAnsi="Arial" w:cs="Arial"/>
        </w:rPr>
        <w:t>Biztonságtechnika</w:t>
      </w:r>
      <w:bookmarkEnd w:id="11"/>
    </w:p>
    <w:p w14:paraId="5415AF58" w14:textId="77777777" w:rsidR="003F2B68" w:rsidRPr="003F2B68" w:rsidRDefault="003F2B68" w:rsidP="003F2B68">
      <w:pPr>
        <w:rPr>
          <w:rFonts w:ascii="Arial" w:hAnsi="Arial" w:cs="Arial"/>
        </w:rPr>
      </w:pPr>
    </w:p>
    <w:p w14:paraId="01BF2CCD" w14:textId="4876BD31" w:rsidR="00544149" w:rsidRPr="003F2B68" w:rsidRDefault="00544149" w:rsidP="00544149">
      <w:pPr>
        <w:pStyle w:val="RszCm"/>
        <w:rPr>
          <w:rFonts w:ascii="Arial" w:hAnsi="Arial" w:cs="Arial"/>
        </w:rPr>
      </w:pPr>
      <w:bookmarkStart w:id="12" w:name="_Toc224033817"/>
      <w:r w:rsidRPr="003F2B68">
        <w:rPr>
          <w:rFonts w:ascii="Arial" w:hAnsi="Arial" w:cs="Arial"/>
        </w:rPr>
        <w:t>Védelmi rendszer</w:t>
      </w:r>
      <w:bookmarkEnd w:id="12"/>
    </w:p>
    <w:p w14:paraId="67042C00" w14:textId="77777777" w:rsidR="003F2B68" w:rsidRPr="003F2B68" w:rsidRDefault="003F2B68" w:rsidP="003F2B68">
      <w:pPr>
        <w:rPr>
          <w:rFonts w:ascii="Arial" w:hAnsi="Arial" w:cs="Arial"/>
        </w:rPr>
      </w:pPr>
    </w:p>
    <w:p w14:paraId="0250D995" w14:textId="034E2DAA" w:rsidR="00544149" w:rsidRPr="003F2B68" w:rsidRDefault="00544149" w:rsidP="00544149">
      <w:pPr>
        <w:pStyle w:val="RszCm"/>
        <w:rPr>
          <w:rFonts w:ascii="Arial" w:hAnsi="Arial" w:cs="Arial"/>
        </w:rPr>
      </w:pPr>
      <w:bookmarkStart w:id="13" w:name="_Toc224033818"/>
      <w:r w:rsidRPr="003F2B68">
        <w:rPr>
          <w:rFonts w:ascii="Arial" w:hAnsi="Arial" w:cs="Arial"/>
        </w:rPr>
        <w:t>Szabványok</w:t>
      </w:r>
      <w:bookmarkEnd w:id="13"/>
    </w:p>
    <w:p w14:paraId="34F49D33" w14:textId="77777777" w:rsidR="003F2B68" w:rsidRPr="003F2B68" w:rsidRDefault="003F2B68" w:rsidP="003F2B68">
      <w:pPr>
        <w:rPr>
          <w:rFonts w:ascii="Arial" w:hAnsi="Arial" w:cs="Arial"/>
        </w:rPr>
      </w:pPr>
    </w:p>
    <w:sectPr w:rsidR="003F2B68" w:rsidRPr="003F2B6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AE6FD8"/>
    <w:multiLevelType w:val="hybridMultilevel"/>
    <w:tmpl w:val="0EF6554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46213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00C"/>
    <w:rsid w:val="00152833"/>
    <w:rsid w:val="002572AE"/>
    <w:rsid w:val="00361752"/>
    <w:rsid w:val="003F2B68"/>
    <w:rsid w:val="0049095D"/>
    <w:rsid w:val="00544149"/>
    <w:rsid w:val="005D721F"/>
    <w:rsid w:val="00727DEE"/>
    <w:rsid w:val="0074604C"/>
    <w:rsid w:val="007E3706"/>
    <w:rsid w:val="008D5EA0"/>
    <w:rsid w:val="00A00AF2"/>
    <w:rsid w:val="00AE4D35"/>
    <w:rsid w:val="00B11EB5"/>
    <w:rsid w:val="00B55D02"/>
    <w:rsid w:val="00C05993"/>
    <w:rsid w:val="00C330EA"/>
    <w:rsid w:val="00C97DEC"/>
    <w:rsid w:val="00CE09C6"/>
    <w:rsid w:val="00CF200C"/>
    <w:rsid w:val="00D05048"/>
    <w:rsid w:val="00D338F6"/>
    <w:rsid w:val="00DF122D"/>
    <w:rsid w:val="00F006D3"/>
    <w:rsid w:val="00F34445"/>
    <w:rsid w:val="00F62480"/>
    <w:rsid w:val="00FB766F"/>
    <w:rsid w:val="00FF2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8BABC2"/>
  <w15:chartTrackingRefBased/>
  <w15:docId w15:val="{6EFEF0B9-F0A3-469E-9CB8-F6A185BC9E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HAnsi"/>
        <w:kern w:val="2"/>
        <w:sz w:val="24"/>
        <w:szCs w:val="22"/>
        <w:lang w:val="hu-HU" w:eastAsia="en-US" w:bidi="ar-SA"/>
        <w14:ligatures w14:val="standardContextual"/>
      </w:rPr>
    </w:rPrDefault>
    <w:pPrDefault>
      <w:pPr>
        <w:spacing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rsid w:val="00CF20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CF20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CF20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CF20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CF20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CF20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CF20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CF20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CF20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CF20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CF20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CF20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CF200C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CF200C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CF200C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CF200C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CF200C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CF200C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CF200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CF20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CF200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CF20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CF200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CF200C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CF200C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CF200C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CF20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CF200C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CF200C"/>
    <w:rPr>
      <w:b/>
      <w:bCs/>
      <w:smallCaps/>
      <w:color w:val="2F5496" w:themeColor="accent1" w:themeShade="BF"/>
      <w:spacing w:val="5"/>
    </w:rPr>
  </w:style>
  <w:style w:type="paragraph" w:customStyle="1" w:styleId="NagyCm">
    <w:name w:val="NagyCím"/>
    <w:basedOn w:val="Norml"/>
    <w:link w:val="NagyCmChar"/>
    <w:qFormat/>
    <w:rsid w:val="00544149"/>
    <w:rPr>
      <w:b/>
      <w:bCs/>
      <w:sz w:val="36"/>
      <w:szCs w:val="32"/>
      <w:u w:val="single"/>
    </w:rPr>
  </w:style>
  <w:style w:type="character" w:customStyle="1" w:styleId="NagyCmChar">
    <w:name w:val="NagyCím Char"/>
    <w:basedOn w:val="Bekezdsalapbettpusa"/>
    <w:link w:val="NagyCm"/>
    <w:rsid w:val="00544149"/>
    <w:rPr>
      <w:b/>
      <w:bCs/>
      <w:sz w:val="36"/>
      <w:szCs w:val="32"/>
      <w:u w:val="single"/>
    </w:rPr>
  </w:style>
  <w:style w:type="paragraph" w:customStyle="1" w:styleId="RszCm">
    <w:name w:val="RészCím"/>
    <w:basedOn w:val="Norml"/>
    <w:link w:val="RszCmChar"/>
    <w:qFormat/>
    <w:rsid w:val="00544149"/>
    <w:rPr>
      <w:i/>
      <w:iCs/>
      <w:sz w:val="32"/>
      <w:szCs w:val="28"/>
      <w:u w:val="single"/>
    </w:rPr>
  </w:style>
  <w:style w:type="character" w:customStyle="1" w:styleId="RszCmChar">
    <w:name w:val="RészCím Char"/>
    <w:basedOn w:val="Bekezdsalapbettpusa"/>
    <w:link w:val="RszCm"/>
    <w:rsid w:val="00544149"/>
    <w:rPr>
      <w:i/>
      <w:iCs/>
      <w:sz w:val="32"/>
      <w:szCs w:val="28"/>
      <w:u w:val="single"/>
    </w:rPr>
  </w:style>
  <w:style w:type="paragraph" w:styleId="TJ1">
    <w:name w:val="toc 1"/>
    <w:basedOn w:val="Norml"/>
    <w:next w:val="Norml"/>
    <w:autoRedefine/>
    <w:uiPriority w:val="39"/>
    <w:unhideWhenUsed/>
    <w:rsid w:val="00544149"/>
    <w:pPr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544149"/>
    <w:pPr>
      <w:spacing w:after="100"/>
      <w:ind w:left="240"/>
    </w:pPr>
  </w:style>
  <w:style w:type="character" w:styleId="Hiperhivatkozs">
    <w:name w:val="Hyperlink"/>
    <w:basedOn w:val="Bekezdsalapbettpusa"/>
    <w:uiPriority w:val="99"/>
    <w:unhideWhenUsed/>
    <w:rsid w:val="0054414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EEB5EA-FB5D-423B-A078-4308871CB0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543</TotalTime>
  <Pages>5</Pages>
  <Words>1090</Words>
  <Characters>7526</Characters>
  <Application>Microsoft Office Word</Application>
  <DocSecurity>0</DocSecurity>
  <Lines>62</Lines>
  <Paragraphs>17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Pintér Mátyás</dc:creator>
  <cp:keywords/>
  <dc:description/>
  <cp:lastModifiedBy>Mátyás Pintér</cp:lastModifiedBy>
  <cp:revision>12</cp:revision>
  <dcterms:created xsi:type="dcterms:W3CDTF">2026-03-10T10:02:00Z</dcterms:created>
  <dcterms:modified xsi:type="dcterms:W3CDTF">2026-04-09T14:26:00Z</dcterms:modified>
</cp:coreProperties>
</file>