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D05C9"/>
    <w:p w14:paraId="78D20A2C"/>
    <w:p w14:paraId="5DF8C6A2">
      <w:pPr>
        <w:spacing w:after="400"/>
        <w:jc w:val="center"/>
      </w:pPr>
      <w:r>
        <w:rPr>
          <w:rFonts w:ascii="Arial" w:hAnsi="Arial" w:eastAsia="微软雅黑"/>
          <w:b/>
          <w:bCs/>
          <w:sz w:val="32"/>
          <w:szCs w:val="32"/>
        </w:rPr>
        <w:t>现代软件开发方法实践-（实验一）—实验报告</w:t>
      </w:r>
    </w:p>
    <w:p w14:paraId="12FD01CD">
      <w:pPr>
        <w:spacing w:after="120" w:line="320" w:lineRule="auto"/>
        <w:rPr>
          <w:rFonts w:hint="default" w:eastAsia="微软雅黑"/>
          <w:lang w:val="en-US" w:eastAsia="zh-CN"/>
        </w:rPr>
      </w:pPr>
      <w:r>
        <w:rPr>
          <w:rFonts w:ascii="Arial" w:hAnsi="Arial" w:eastAsia="微软雅黑"/>
          <w:b w:val="0"/>
          <w:bCs w:val="0"/>
          <w:i w:val="0"/>
          <w:iCs w:val="0"/>
          <w:sz w:val="24"/>
          <w:szCs w:val="24"/>
        </w:rPr>
        <w:t>1. 姓名：</w:t>
      </w: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张阳</w:t>
      </w:r>
      <w:r>
        <w:rPr>
          <w:rFonts w:ascii="Arial" w:hAnsi="Arial" w:eastAsia="微软雅黑"/>
          <w:b w:val="0"/>
          <w:bCs w:val="0"/>
          <w:i w:val="0"/>
          <w:iCs w:val="0"/>
          <w:sz w:val="24"/>
          <w:szCs w:val="24"/>
        </w:rPr>
        <w:t>　</w:t>
      </w: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                       </w:t>
      </w:r>
      <w:r>
        <w:rPr>
          <w:rFonts w:ascii="Arial" w:hAnsi="Arial" w:eastAsia="微软雅黑"/>
          <w:b w:val="0"/>
          <w:bCs w:val="0"/>
          <w:i w:val="0"/>
          <w:iCs w:val="0"/>
          <w:sz w:val="24"/>
          <w:szCs w:val="24"/>
        </w:rPr>
        <w:t>2. 学号：</w:t>
      </w: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2026110796</w:t>
      </w:r>
    </w:p>
    <w:p w14:paraId="4F3188FE">
      <w:pPr>
        <w:spacing w:before="280" w:after="140" w:line="320" w:lineRule="auto"/>
        <w:rPr>
          <w:rFonts w:ascii="Arial" w:hAnsi="Arial" w:eastAsia="微软雅黑"/>
          <w:b/>
          <w:bCs/>
          <w:sz w:val="24"/>
          <w:szCs w:val="24"/>
        </w:rPr>
      </w:pPr>
      <w:r>
        <w:rPr>
          <w:rFonts w:ascii="Arial" w:hAnsi="Arial" w:eastAsia="微软雅黑"/>
          <w:b/>
          <w:bCs/>
          <w:sz w:val="24"/>
          <w:szCs w:val="24"/>
        </w:rPr>
        <w:t>3. 请提供你的 Agent 代码存放的 repo（请包含核心的 prompt）：</w:t>
      </w:r>
    </w:p>
    <w:p w14:paraId="4694B208">
      <w:pPr>
        <w:spacing w:before="280" w:after="140" w:line="320" w:lineRule="auto"/>
        <w:rPr>
          <w:rFonts w:hint="eastAsia" w:ascii="Arial" w:hAnsi="Arial" w:eastAsia="微软雅黑"/>
          <w:b/>
          <w:bCs/>
          <w:sz w:val="24"/>
          <w:szCs w:val="24"/>
        </w:rPr>
      </w:pPr>
      <w:r>
        <w:rPr>
          <w:rFonts w:hint="eastAsia" w:ascii="Arial" w:hAnsi="Arial" w:eastAsia="微软雅黑"/>
          <w:b/>
          <w:bCs/>
          <w:sz w:val="24"/>
          <w:szCs w:val="24"/>
        </w:rPr>
        <w:fldChar w:fldCharType="begin"/>
      </w:r>
      <w:r>
        <w:rPr>
          <w:rFonts w:hint="eastAsia" w:ascii="Arial" w:hAnsi="Arial" w:eastAsia="微软雅黑"/>
          <w:b/>
          <w:bCs/>
          <w:sz w:val="24"/>
          <w:szCs w:val="24"/>
        </w:rPr>
        <w:instrText xml:space="preserve"> HYPERLINK "https://gitee.com/zql6666666/muilt-agent1.git" </w:instrText>
      </w:r>
      <w:r>
        <w:rPr>
          <w:rFonts w:hint="eastAsia" w:ascii="Arial" w:hAnsi="Arial" w:eastAsia="微软雅黑"/>
          <w:b/>
          <w:bCs/>
          <w:sz w:val="24"/>
          <w:szCs w:val="24"/>
        </w:rPr>
        <w:fldChar w:fldCharType="separate"/>
      </w:r>
      <w:r>
        <w:rPr>
          <w:rStyle w:val="14"/>
          <w:rFonts w:hint="eastAsia" w:ascii="Arial" w:hAnsi="Arial" w:eastAsia="微软雅黑"/>
          <w:b/>
          <w:bCs/>
          <w:sz w:val="24"/>
          <w:szCs w:val="24"/>
        </w:rPr>
        <w:t>https://gitee.com/zql6666666/muilt-agent1.git</w:t>
      </w:r>
      <w:r>
        <w:rPr>
          <w:rFonts w:hint="eastAsia" w:ascii="Arial" w:hAnsi="Arial" w:eastAsia="微软雅黑"/>
          <w:b/>
          <w:bCs/>
          <w:sz w:val="24"/>
          <w:szCs w:val="24"/>
        </w:rPr>
        <w:fldChar w:fldCharType="end"/>
      </w:r>
      <w:bookmarkStart w:id="0" w:name="_GoBack"/>
      <w:bookmarkEnd w:id="0"/>
    </w:p>
    <w:p w14:paraId="015F11AD">
      <w:pPr>
        <w:spacing w:before="280" w:after="140" w:line="320" w:lineRule="auto"/>
      </w:pPr>
      <w:r>
        <w:rPr>
          <w:rFonts w:ascii="Arial" w:hAnsi="Arial" w:eastAsia="微软雅黑"/>
          <w:b/>
          <w:bCs/>
          <w:sz w:val="24"/>
          <w:szCs w:val="24"/>
        </w:rPr>
        <w:t>4. 请简要介绍你设计的 Agent（不超过 500 字，可附图，如 agent 的架构设计等（不超过 2 张）说明）</w:t>
      </w:r>
    </w:p>
    <w:p w14:paraId="0324E1D9">
      <w:pPr>
        <w:spacing w:after="120" w:line="320" w:lineRule="auto"/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该Agent 是「个人研究助理」：读取本地资料、联网检索，整理为带出处笔记，并把论文信息存入 MySQL。</w:t>
      </w:r>
    </w:p>
    <w:p w14:paraId="2C174E03">
      <w:pPr>
        <w:spacing w:after="120" w:line="320" w:lineRule="auto"/>
      </w:pPr>
      <w:r>
        <w:rPr>
          <w:rFonts w:ascii="Arial" w:hAnsi="Arial" w:eastAsia="微软雅黑"/>
          <w:b w:val="0"/>
          <w:bCs w:val="0"/>
          <w:i w:val="0"/>
          <w:iCs w:val="0"/>
          <w:sz w:val="24"/>
          <w:szCs w:val="24"/>
        </w:rPr>
        <w:t>主要功能：（1）本地资料解析（含 PDF/Word/CSV）；（2）联网检索与正文抓取；（3）CSV 列级统计；（4）论文入库与查询统计（MySQL）；（5）结果落盘为笔记。</w:t>
      </w:r>
    </w:p>
    <w:p w14:paraId="5755BC09">
      <w:pPr>
        <w:spacing w:after="120" w:line="320" w:lineRule="auto"/>
      </w:pPr>
      <w:r>
        <w:rPr>
          <w:rFonts w:ascii="Arial" w:hAnsi="Arial" w:eastAsia="微软雅黑"/>
          <w:b w:val="0"/>
          <w:bCs w:val="0"/>
          <w:i w:val="0"/>
          <w:iCs w:val="0"/>
          <w:sz w:val="24"/>
          <w:szCs w:val="24"/>
        </w:rPr>
        <w:t>工具 / Skills（9 个）：list_local_files、read_document、web_search、fetch_webpage、analyze_csv、save_paper、query_papers、paper_statistics、save_note。</w:t>
      </w:r>
    </w:p>
    <w:p w14:paraId="55AEEAF4">
      <w:pPr>
        <w:spacing w:after="120" w:line="320" w:lineRule="auto"/>
      </w:pPr>
      <w:r>
        <w:rPr>
          <w:rFonts w:ascii="Arial" w:hAnsi="Arial" w:eastAsia="微软雅黑"/>
          <w:b w:val="0"/>
          <w:bCs w:val="0"/>
          <w:i w:val="0"/>
          <w:iCs w:val="0"/>
          <w:sz w:val="24"/>
          <w:szCs w:val="24"/>
        </w:rPr>
        <w:t>上下文集成：采用 MCP——自建 MCP Server 暴露 9 个技能，Agent 作为 MCP Client 经 stdio + JSON-RPC 调用；工具 schema 由 tools/list 动态生成。运行时为「思考 → 调用技能 → 结果回填 → 再推理」循环，最多 8 轮。</w:t>
      </w:r>
    </w:p>
    <w:p w14:paraId="48952FEE">
      <w:pPr>
        <w:spacing w:after="120" w:line="320" w:lineRule="auto"/>
        <w:rPr>
          <w:rFonts w:ascii="Arial" w:hAnsi="Arial" w:eastAsia="微软雅黑"/>
          <w:b w:val="0"/>
          <w:bCs w:val="0"/>
          <w:i w:val="0"/>
          <w:iCs w:val="0"/>
          <w:sz w:val="24"/>
          <w:szCs w:val="24"/>
        </w:rPr>
      </w:pPr>
      <w:r>
        <w:rPr>
          <w:rFonts w:ascii="Arial" w:hAnsi="Arial" w:eastAsia="微软雅黑"/>
          <w:b w:val="0"/>
          <w:bCs w:val="0"/>
          <w:i w:val="0"/>
          <w:iCs w:val="0"/>
          <w:sz w:val="24"/>
          <w:szCs w:val="24"/>
        </w:rPr>
        <w:t>安全设计：文件读写限定在 workspace 沙箱内，越界路径以 ToolError 拒绝；数据库凭据经 .env 注入，SQL 全部参数化。</w:t>
      </w:r>
    </w:p>
    <w:p w14:paraId="682F9D00">
      <w:pPr>
        <w:spacing w:after="120" w:line="320" w:lineRule="auto"/>
        <w:rPr>
          <w:rFonts w:hint="eastAsia" w:ascii="Arial" w:hAnsi="Arial" w:eastAsia="微软雅黑"/>
          <w:b w:val="0"/>
          <w:bCs w:val="0"/>
          <w:i w:val="0"/>
          <w:iCs w:val="0"/>
          <w:sz w:val="24"/>
          <w:szCs w:val="24"/>
          <w:lang w:eastAsia="zh-CN"/>
        </w:rPr>
      </w:pPr>
      <w:r>
        <w:rPr>
          <w:rFonts w:hint="eastAsia" w:ascii="Arial" w:hAnsi="Arial" w:eastAsia="微软雅黑"/>
          <w:b w:val="0"/>
          <w:bCs w:val="0"/>
          <w:i w:val="0"/>
          <w:iCs w:val="0"/>
          <w:sz w:val="24"/>
          <w:szCs w:val="24"/>
          <w:lang w:eastAsia="zh-CN"/>
        </w:rPr>
        <w:drawing>
          <wp:inline distT="0" distB="0" distL="114300" distR="114300">
            <wp:extent cx="5731510" cy="6431280"/>
            <wp:effectExtent l="0" t="0" r="12065" b="15240"/>
            <wp:docPr id="3" name="图片 3" descr="agent-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gent-architectur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7610">
      <w:pPr>
        <w:spacing w:before="280" w:after="140" w:line="320" w:lineRule="auto"/>
      </w:pPr>
      <w:r>
        <w:rPr>
          <w:rFonts w:ascii="Arial" w:hAnsi="Arial" w:eastAsia="微软雅黑"/>
          <w:b/>
          <w:bCs/>
          <w:sz w:val="24"/>
          <w:szCs w:val="24"/>
        </w:rPr>
        <w:t>5. 请提供你的 Agent 运行时的说明（不超过 500 字，可附图（3-4 张）说明）</w:t>
      </w:r>
    </w:p>
    <w:p w14:paraId="06B723A5">
      <w:pPr>
        <w:spacing w:after="120" w:line="320" w:lineRule="auto"/>
      </w:pPr>
      <w:r>
        <w:rPr>
          <w:rFonts w:ascii="Arial" w:hAnsi="Arial" w:eastAsia="微软雅黑"/>
          <w:b w:val="0"/>
          <w:bCs w:val="0"/>
          <w:i w:val="0"/>
          <w:iCs w:val="0"/>
          <w:sz w:val="24"/>
          <w:szCs w:val="24"/>
        </w:rPr>
        <w:t>启动方式：python main.py 进入交互模式（支持 /tools、/reset、/exit），或加问题单次提问；启动时先与 MCP Server 握手并打印 9 个技能。</w:t>
      </w:r>
    </w:p>
    <w:p w14:paraId="1F255F5D">
      <w:pPr>
        <w:spacing w:after="120" w:line="320" w:lineRule="auto"/>
        <w:rPr>
          <w:rFonts w:ascii="Arial" w:hAnsi="Arial" w:eastAsia="微软雅黑"/>
          <w:b w:val="0"/>
          <w:bCs w:val="0"/>
          <w:i w:val="0"/>
          <w:iCs w:val="0"/>
          <w:sz w:val="24"/>
          <w:szCs w:val="24"/>
        </w:rPr>
      </w:pPr>
      <w:r>
        <w:rPr>
          <w:rFonts w:ascii="Arial" w:hAnsi="Arial" w:eastAsia="微软雅黑"/>
          <w:b w:val="0"/>
          <w:bCs w:val="0"/>
          <w:i w:val="0"/>
          <w:iCs w:val="0"/>
          <w:sz w:val="24"/>
          <w:szCs w:val="24"/>
        </w:rPr>
        <w:t>实测案例一（跨技能长链）：提问「读取《概率论复习要点》，提炼要点并联网补充，最后存成笔记」。Agent 依次调用文件浏览 → 文档解析 → 网页检索 → 正文抓取 → 笔记落盘，生成 notes/中心极限定理_要点.md。</w:t>
      </w:r>
    </w:p>
    <w:p w14:paraId="5C0983A6">
      <w:pPr>
        <w:spacing w:after="120" w:line="320" w:lineRule="auto"/>
        <w:rPr>
          <w:rFonts w:ascii="Arial" w:hAnsi="Arial" w:eastAsia="微软雅黑"/>
          <w:b w:val="0"/>
          <w:bCs w:val="0"/>
          <w:i w:val="0"/>
          <w:iCs w:val="0"/>
          <w:sz w:val="24"/>
          <w:szCs w:val="24"/>
        </w:rPr>
      </w:pPr>
      <w:r>
        <w:drawing>
          <wp:inline distT="0" distB="0" distL="114300" distR="114300">
            <wp:extent cx="5730875" cy="4152900"/>
            <wp:effectExtent l="0" t="0" r="1270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6430" cy="3668395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E1E62">
      <w:pPr>
        <w:spacing w:after="120" w:line="320" w:lineRule="auto"/>
        <w:rPr>
          <w:rFonts w:ascii="Arial" w:hAnsi="Arial" w:eastAsia="微软雅黑"/>
          <w:b w:val="0"/>
          <w:bCs w:val="0"/>
          <w:i w:val="0"/>
          <w:iCs w:val="0"/>
          <w:sz w:val="24"/>
          <w:szCs w:val="24"/>
        </w:rPr>
      </w:pPr>
      <w:r>
        <w:rPr>
          <w:rFonts w:ascii="Arial" w:hAnsi="Arial" w:eastAsia="微软雅黑"/>
          <w:b w:val="0"/>
          <w:bCs w:val="0"/>
          <w:i w:val="0"/>
          <w:iCs w:val="0"/>
          <w:sz w:val="24"/>
          <w:szCs w:val="24"/>
        </w:rPr>
        <w:t>实测案例二（联网爬取 + 入库 MySQL）：提问「检索大语言模型智能体的论文，抓取详情后整理标题、作者、来源、年份与摘要，存入 MySQL 并核对」。Agent 依次调用 web_search → fetch_webpage → save_paper×5 → paper_statistics，入库 5 篇，独立查询 papers 表核实无误。</w:t>
      </w:r>
    </w:p>
    <w:p w14:paraId="5DE9F447">
      <w:pPr>
        <w:spacing w:after="120" w:line="320" w:lineRule="auto"/>
        <w:rPr>
          <w:rFonts w:ascii="Arial" w:hAnsi="Arial" w:eastAsia="微软雅黑"/>
          <w:b w:val="0"/>
          <w:bCs w:val="0"/>
          <w:i w:val="0"/>
          <w:iCs w:val="0"/>
          <w:sz w:val="24"/>
          <w:szCs w:val="24"/>
        </w:rPr>
      </w:pPr>
      <w:r>
        <w:drawing>
          <wp:inline distT="0" distB="0" distL="114300" distR="114300">
            <wp:extent cx="5729605" cy="3813810"/>
            <wp:effectExtent l="0" t="0" r="13970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7700" cy="2914015"/>
            <wp:effectExtent l="0" t="0" r="15875" b="63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3226E">
      <w:pPr>
        <w:spacing w:after="120" w:line="320" w:lineRule="auto"/>
      </w:pPr>
      <w:r>
        <w:rPr>
          <w:rFonts w:ascii="Arial" w:hAnsi="Arial" w:eastAsia="微软雅黑"/>
          <w:b w:val="0"/>
          <w:bCs w:val="0"/>
          <w:i w:val="0"/>
          <w:iCs w:val="0"/>
          <w:sz w:val="24"/>
          <w:szCs w:val="24"/>
        </w:rPr>
        <w:t>鲁棒性：维基、知乎返回 403 时，工具层返回说明文本而非抛异常，Agent 自动改用可访问的百度百科。</w:t>
      </w:r>
    </w:p>
    <w:p w14:paraId="3A2E931A">
      <w:pPr>
        <w:spacing w:after="120" w:line="320" w:lineRule="auto"/>
      </w:pPr>
      <w:r>
        <w:rPr>
          <w:rFonts w:ascii="Arial" w:hAnsi="Arial" w:eastAsia="微软雅黑"/>
          <w:b w:val="0"/>
          <w:bCs w:val="0"/>
          <w:i w:val="0"/>
          <w:iCs w:val="0"/>
          <w:sz w:val="24"/>
          <w:szCs w:val="24"/>
        </w:rPr>
        <w:t>安全边界：越界的 read_document 被拒绝并可读报错；数据库写入异常同样转为可读错误，Agent 可自行纠正。</w:t>
      </w:r>
    </w:p>
    <w:p w14:paraId="019ED1FD">
      <w:pPr>
        <w:spacing w:before="280" w:after="140" w:line="320" w:lineRule="auto"/>
      </w:pPr>
      <w:r>
        <w:rPr>
          <w:rFonts w:ascii="Arial" w:hAnsi="Arial" w:eastAsia="微软雅黑"/>
          <w:b/>
          <w:bCs/>
          <w:sz w:val="24"/>
          <w:szCs w:val="24"/>
        </w:rPr>
        <w:t>6. 简要介绍你在完成实验的过程中如何使用了大语言模型等 AI 技术帮助你完成实验任务（请侧重你在这个过程中遇到的问题，以及你是如何解决的）</w:t>
      </w:r>
    </w:p>
    <w:p w14:paraId="03EF1FCE">
      <w:pPr>
        <w:spacing w:after="120" w:line="320" w:lineRule="auto"/>
      </w:pPr>
      <w:r>
        <w:rPr>
          <w:rFonts w:ascii="Arial" w:hAnsi="Arial" w:eastAsia="微软雅黑"/>
          <w:b w:val="0"/>
          <w:bCs w:val="0"/>
          <w:i w:val="0"/>
          <w:iCs w:val="0"/>
          <w:sz w:val="24"/>
          <w:szCs w:val="24"/>
        </w:rPr>
        <w:t>全程采用 AI 辅助编程（vibe coding）：MCP Server 骨架、技能函数、参数 schema、DeepSeek 的 API 调用与编排循环等样板代码均由 AI 生成，我只用自然语言描述意图，并自行负责系统提示词（agent/prompt.py）与编排策略，从而把精力集中在 Agent 的行为设计上。</w:t>
      </w:r>
    </w:p>
    <w:p w14:paraId="6E7E652D">
      <w:pPr>
        <w:spacing w:after="120" w:line="320" w:lineRule="auto"/>
      </w:pPr>
      <w:r>
        <w:rPr>
          <w:rFonts w:ascii="Arial" w:hAnsi="Arial" w:eastAsia="微软雅黑"/>
          <w:b w:val="0"/>
          <w:bCs w:val="0"/>
          <w:i w:val="0"/>
          <w:iCs w:val="0"/>
          <w:sz w:val="24"/>
          <w:szCs w:val="24"/>
        </w:rPr>
        <w:t>问题</w:t>
      </w: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一</w:t>
      </w:r>
      <w:r>
        <w:rPr>
          <w:rFonts w:ascii="Arial" w:hAnsi="Arial" w:eastAsia="微软雅黑"/>
          <w:b w:val="0"/>
          <w:bCs w:val="0"/>
          <w:i w:val="0"/>
          <w:iCs w:val="0"/>
          <w:sz w:val="24"/>
          <w:szCs w:val="24"/>
        </w:rPr>
        <w:t>（HTTP 解压异常）：DeepSeek 请求发出后，openai 3.x 经由 httpx2 解压响应时报出 process() takes no keyword arguments 的错误。定位到 httpx2/_decoders.py 调用 brotli.Decompressor.process(output_buffer_limit=...) 时传入关键字参数，而本机 brotli 1.0.9 并不支持；对比 httpx 与 httpx2 的实现差异后，将 brotli 升级至 1.2.0 解决，并在 requirements 中锁定版本。</w:t>
      </w:r>
    </w:p>
    <w:p w14:paraId="4B94275D">
      <w:pPr>
        <w:spacing w:after="120" w:line="320" w:lineRule="auto"/>
      </w:pPr>
      <w:r>
        <w:rPr>
          <w:rFonts w:ascii="Arial" w:hAnsi="Arial" w:eastAsia="微软雅黑"/>
          <w:b w:val="0"/>
          <w:bCs w:val="0"/>
          <w:i w:val="0"/>
          <w:iCs w:val="0"/>
          <w:sz w:val="24"/>
          <w:szCs w:val="24"/>
        </w:rPr>
        <w:t>问题</w:t>
      </w: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二</w:t>
      </w:r>
      <w:r>
        <w:rPr>
          <w:rFonts w:ascii="Arial" w:hAnsi="Arial" w:eastAsia="微软雅黑"/>
          <w:b w:val="0"/>
          <w:bCs w:val="0"/>
          <w:i w:val="0"/>
          <w:iCs w:val="0"/>
          <w:sz w:val="24"/>
          <w:szCs w:val="24"/>
        </w:rPr>
        <w:t>（网页反爬）：维基百科、知乎返回 403。解决：将工具改为「返回说明文本而非抛异常」，使 Agent 能自行降级到可访问来源，并在答复中如实标注。</w:t>
      </w:r>
    </w:p>
    <w:p w14:paraId="12673445">
      <w:pPr>
        <w:spacing w:after="120" w:line="320" w:lineRule="auto"/>
        <w:rPr>
          <w:rFonts w:ascii="Arial" w:hAnsi="Arial" w:eastAsia="微软雅黑"/>
          <w:b w:val="0"/>
          <w:bCs w:val="0"/>
          <w:i w:val="0"/>
          <w:iCs w:val="0"/>
          <w:sz w:val="24"/>
          <w:szCs w:val="24"/>
        </w:rPr>
      </w:pPr>
      <w:r>
        <w:rPr>
          <w:rFonts w:ascii="Arial" w:hAnsi="Arial" w:eastAsia="微软雅黑"/>
          <w:b w:val="0"/>
          <w:bCs w:val="0"/>
          <w:i w:val="0"/>
          <w:iCs w:val="0"/>
          <w:sz w:val="24"/>
          <w:szCs w:val="24"/>
        </w:rPr>
        <w:t>问题</w:t>
      </w: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三</w:t>
      </w:r>
      <w:r>
        <w:rPr>
          <w:rFonts w:ascii="Arial" w:hAnsi="Arial" w:eastAsia="微软雅黑"/>
          <w:b w:val="0"/>
          <w:bCs w:val="0"/>
          <w:i w:val="0"/>
          <w:iCs w:val="0"/>
          <w:sz w:val="24"/>
          <w:szCs w:val="24"/>
        </w:rPr>
        <w:t>（输出质量与安全）：发现保存的笔记标题重复、文件路径可越界，分别增加标题去重逻辑与 workspace 沙箱校验（以协议原生 ToolError 报错）；新增 MySQL 技能时又因 save_paper 只执行了 SQL 模板、漏传参数而报 1064 语法错误，修正后统一把数据库异常转成可读的 ToolError。</w:t>
      </w:r>
    </w:p>
    <w:p w14:paraId="68246005">
      <w:pPr>
        <w:spacing w:after="120" w:line="320" w:lineRule="auto"/>
      </w:pPr>
      <w:r>
        <w:rPr>
          <w:rFonts w:ascii="Arial" w:hAnsi="Arial" w:eastAsia="微软雅黑"/>
          <w:b w:val="0"/>
          <w:bCs w:val="0"/>
          <w:i w:val="0"/>
          <w:iCs w:val="0"/>
          <w:sz w:val="24"/>
          <w:szCs w:val="24"/>
        </w:rPr>
        <w:t>体会：AI 很适合写样板代码与排查报错；但提示词设计与编排逻辑仍需人工决策，它们才真正决定 Agent 的能力边界。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B6B3BAC"/>
    <w:rsid w:val="1F290909"/>
    <w:rsid w:val="34C120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微软雅黑" w:cs="Times New Roman"/>
      <w:sz w:val="24"/>
      <w:szCs w:val="24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1174</Words>
  <Characters>1874</Characters>
  <TotalTime>45</TotalTime>
  <ScaleCrop>false</ScaleCrop>
  <LinksUpToDate>false</LinksUpToDate>
  <CharactersWithSpaces>2065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2026-10-14T09:15:00Z</dcterms:created>
  <dc:creator>Un-named</dc:creator>
  <cp:lastModifiedBy>张阳</cp:lastModifiedBy>
  <dcterms:modified xsi:type="dcterms:W3CDTF">2026-10-18T09:04:35Z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eyJoZGlkIjoiZmM1ZTUxNGU0ZThjNjczZDliMjEyYmM5ZDM2NjQzODMiLCJ1c2VySWQiOiIxOTExOTIzNDMzIn0=</vt:lpwstr>
  </property>
  <property fmtid="{D5CDD505-2E9C-101B-9397-08002B2CF9AE}" pid="3" name="KSOProductBuildVer">
    <vt:lpwstr>2052-12.1.0.26375</vt:lpwstr>
  </property>
  <property fmtid="{D5CDD505-2E9C-101B-9397-08002B2CF9AE}" pid="4" name="ICV">
    <vt:lpwstr>ABE0F77CEC98445EB29A80DACB84DDC3_12</vt:lpwstr>
  </property>
</Properties>
</file>