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DDCF" w14:textId="1191C8D5" w:rsidR="00DF33F2" w:rsidRDefault="00DF33F2" w:rsidP="00DF33F2">
      <w:pPr>
        <w:rPr>
          <w:b/>
          <w:bCs/>
          <w:sz w:val="24"/>
          <w:szCs w:val="24"/>
        </w:rPr>
      </w:pPr>
      <w:r w:rsidRPr="007E2792">
        <w:rPr>
          <w:b/>
          <w:bCs/>
          <w:sz w:val="24"/>
          <w:szCs w:val="24"/>
        </w:rPr>
        <w:t xml:space="preserve">RELATÓRIO SITUACIONAL, OBJETIVOS, METAS E BENEFÍCIOS </w:t>
      </w:r>
    </w:p>
    <w:p w14:paraId="4DB9360B" w14:textId="77777777" w:rsidR="00631E57" w:rsidRPr="007E2792" w:rsidRDefault="00631E57" w:rsidP="00DF33F2">
      <w:pPr>
        <w:rPr>
          <w:b/>
          <w:bCs/>
          <w:sz w:val="24"/>
          <w:szCs w:val="24"/>
        </w:rPr>
      </w:pPr>
    </w:p>
    <w:p w14:paraId="7FE3FB24" w14:textId="4A4C0826" w:rsidR="00DF33F2" w:rsidRDefault="00DF33F2" w:rsidP="00DF33F2">
      <w:pPr>
        <w:rPr>
          <w:b/>
          <w:bCs/>
          <w:sz w:val="24"/>
          <w:szCs w:val="24"/>
        </w:rPr>
      </w:pPr>
      <w:r w:rsidRPr="007E2792">
        <w:rPr>
          <w:sz w:val="24"/>
          <w:szCs w:val="24"/>
        </w:rPr>
        <w:t xml:space="preserve">Obra: </w:t>
      </w:r>
      <w:r w:rsidRPr="007E2792">
        <w:rPr>
          <w:b/>
          <w:bCs/>
          <w:sz w:val="24"/>
          <w:szCs w:val="24"/>
        </w:rPr>
        <w:t xml:space="preserve">Ampliação da E.M.E.I.F. Florido </w:t>
      </w:r>
      <w:proofErr w:type="spellStart"/>
      <w:r w:rsidRPr="007E2792">
        <w:rPr>
          <w:b/>
          <w:bCs/>
          <w:sz w:val="24"/>
          <w:szCs w:val="24"/>
        </w:rPr>
        <w:t>Nitão</w:t>
      </w:r>
      <w:proofErr w:type="spellEnd"/>
      <w:r w:rsidRPr="007E2792">
        <w:rPr>
          <w:b/>
          <w:bCs/>
          <w:sz w:val="24"/>
          <w:szCs w:val="24"/>
        </w:rPr>
        <w:t xml:space="preserve"> Diniz</w:t>
      </w:r>
    </w:p>
    <w:p w14:paraId="217DC479" w14:textId="77777777" w:rsidR="00631E57" w:rsidRPr="007E2792" w:rsidRDefault="00631E57" w:rsidP="00DF33F2">
      <w:pPr>
        <w:rPr>
          <w:b/>
          <w:bCs/>
          <w:sz w:val="24"/>
          <w:szCs w:val="24"/>
        </w:rPr>
      </w:pPr>
    </w:p>
    <w:p w14:paraId="098D965E" w14:textId="766A3751" w:rsidR="00DF33F2" w:rsidRPr="007E2792" w:rsidRDefault="00DF33F2" w:rsidP="00DF33F2">
      <w:pPr>
        <w:ind w:firstLine="709"/>
        <w:rPr>
          <w:b/>
          <w:bCs/>
          <w:sz w:val="24"/>
          <w:szCs w:val="24"/>
        </w:rPr>
      </w:pPr>
      <w:r w:rsidRPr="007E2792">
        <w:rPr>
          <w:b/>
          <w:bCs/>
          <w:sz w:val="24"/>
          <w:szCs w:val="24"/>
        </w:rPr>
        <w:t>Aspecto Situacional do Município</w:t>
      </w:r>
    </w:p>
    <w:p w14:paraId="2A138B7D" w14:textId="001C0269" w:rsidR="00DF33F2" w:rsidRPr="007E2792" w:rsidRDefault="00E73D20" w:rsidP="00DF33F2">
      <w:pPr>
        <w:ind w:firstLine="709"/>
        <w:jc w:val="both"/>
        <w:rPr>
          <w:sz w:val="24"/>
          <w:szCs w:val="24"/>
        </w:rPr>
      </w:pPr>
      <w:r w:rsidRPr="007E2792">
        <w:rPr>
          <w:sz w:val="24"/>
          <w:szCs w:val="24"/>
        </w:rPr>
        <w:t xml:space="preserve">O município de Coremas situa-se na porção oeste do Estado da Paraíba, na Mesorregião do Sertão Paraibano e na Microrregião de Piancó. Limita-se ao norte com os municípios de São José da Lagoa Tapada e Pombal, a </w:t>
      </w:r>
      <w:proofErr w:type="gramStart"/>
      <w:r w:rsidRPr="007E2792">
        <w:rPr>
          <w:sz w:val="24"/>
          <w:szCs w:val="24"/>
        </w:rPr>
        <w:t>leste</w:t>
      </w:r>
      <w:proofErr w:type="gramEnd"/>
      <w:r w:rsidRPr="007E2792">
        <w:rPr>
          <w:sz w:val="24"/>
          <w:szCs w:val="24"/>
        </w:rPr>
        <w:t xml:space="preserve"> com Piancó e Emas, ao sul com Aguiar e Piancó, e, a oeste, com Pombal e São Domingos. O município possui área de 379,49 km². Sua população é de 14.683 habitantes (IBGE 2022). </w:t>
      </w:r>
    </w:p>
    <w:p w14:paraId="6D1D306E" w14:textId="6FCF5449" w:rsidR="00E73D20" w:rsidRPr="007E2792" w:rsidRDefault="00BD7A99" w:rsidP="00DF33F2">
      <w:pPr>
        <w:ind w:firstLine="709"/>
        <w:jc w:val="both"/>
        <w:rPr>
          <w:sz w:val="24"/>
          <w:szCs w:val="24"/>
        </w:rPr>
      </w:pPr>
      <w:r w:rsidRPr="007E2792">
        <w:rPr>
          <w:sz w:val="24"/>
          <w:szCs w:val="24"/>
        </w:rPr>
        <w:t>O programa de reforma e ampliação de escolas desenvolvidos no município visa corrigir algumas distorções vividas pela população na zona urbana do Município de Coremas e, ao mesmo tempo, satisfazer um dos anseios desta população, contribuindo para a melhoria da estrutura física da unidade escolar e para a oferta de um ambiente mais adequado, com acessibilidade e bem-estar para todos.</w:t>
      </w:r>
    </w:p>
    <w:p w14:paraId="5DD796FC" w14:textId="7A347831" w:rsidR="00BD7A99" w:rsidRPr="007E2792" w:rsidRDefault="00BD7A99" w:rsidP="00DF33F2">
      <w:pPr>
        <w:ind w:firstLine="709"/>
        <w:jc w:val="both"/>
        <w:rPr>
          <w:sz w:val="24"/>
          <w:szCs w:val="24"/>
        </w:rPr>
      </w:pPr>
      <w:r w:rsidRPr="007E2792">
        <w:rPr>
          <w:sz w:val="24"/>
          <w:szCs w:val="24"/>
        </w:rPr>
        <w:t>A obra contribuirá para a melhoria do ambiente escolar, oferecendo melhores condições de ensino, aprendizagem e convivência para toda a comunidade escolar.</w:t>
      </w:r>
    </w:p>
    <w:p w14:paraId="2FD4F652" w14:textId="5E34CBA9" w:rsidR="00BD7A99" w:rsidRPr="007E2792" w:rsidRDefault="00BD7A99" w:rsidP="00DF33F2">
      <w:pPr>
        <w:ind w:firstLine="709"/>
        <w:jc w:val="both"/>
        <w:rPr>
          <w:sz w:val="24"/>
          <w:szCs w:val="24"/>
        </w:rPr>
      </w:pPr>
      <w:r w:rsidRPr="007E2792">
        <w:rPr>
          <w:sz w:val="24"/>
          <w:szCs w:val="24"/>
        </w:rPr>
        <w:t xml:space="preserve">A </w:t>
      </w:r>
      <w:r w:rsidRPr="007E2792">
        <w:rPr>
          <w:b/>
          <w:bCs/>
          <w:sz w:val="24"/>
          <w:szCs w:val="24"/>
        </w:rPr>
        <w:t xml:space="preserve">AMPLIAÇÃO DA E.M.E.I.F. Florido </w:t>
      </w:r>
      <w:proofErr w:type="spellStart"/>
      <w:r w:rsidRPr="007E2792">
        <w:rPr>
          <w:b/>
          <w:bCs/>
          <w:sz w:val="24"/>
          <w:szCs w:val="24"/>
        </w:rPr>
        <w:t>Nitão</w:t>
      </w:r>
      <w:proofErr w:type="spellEnd"/>
      <w:r w:rsidRPr="007E2792">
        <w:rPr>
          <w:b/>
          <w:bCs/>
          <w:sz w:val="24"/>
          <w:szCs w:val="24"/>
        </w:rPr>
        <w:t xml:space="preserve"> Diniz </w:t>
      </w:r>
      <w:r w:rsidRPr="007E2792">
        <w:rPr>
          <w:sz w:val="24"/>
          <w:szCs w:val="24"/>
        </w:rPr>
        <w:t xml:space="preserve">contará </w:t>
      </w:r>
      <w:r w:rsidR="00FB0C87" w:rsidRPr="007E2792">
        <w:rPr>
          <w:sz w:val="24"/>
          <w:szCs w:val="24"/>
        </w:rPr>
        <w:t>com a construção de 7 salas de aula, além da melhoria da acessibilidade, ampliando a capacidade de atendimento da unidade escolar e fortalecendo sua estrutura física.</w:t>
      </w:r>
    </w:p>
    <w:p w14:paraId="0CF3DD6F" w14:textId="5F30845E" w:rsidR="00FB0C87" w:rsidRDefault="00FB0C87" w:rsidP="00DF33F2">
      <w:pPr>
        <w:ind w:firstLine="709"/>
        <w:jc w:val="both"/>
        <w:rPr>
          <w:sz w:val="24"/>
          <w:szCs w:val="24"/>
        </w:rPr>
      </w:pPr>
      <w:r w:rsidRPr="007E2792">
        <w:rPr>
          <w:sz w:val="24"/>
          <w:szCs w:val="24"/>
        </w:rPr>
        <w:t>Nesse aspecto, uma ajuda celebrada entre o Governo do Estado e a Prefeitura Municipal de Coremas tem como foco principal fortalecer a assistência à população e contribuir para a melhoria da qualidade de vida, por meio da ampliação da escola, da melhoria da estrutura educacional e da oferta de um ambiente mais adequado para a comunidade escolar.</w:t>
      </w:r>
    </w:p>
    <w:p w14:paraId="6A33BB10" w14:textId="77777777" w:rsidR="00631E57" w:rsidRDefault="00631E57" w:rsidP="00DF33F2">
      <w:pPr>
        <w:ind w:firstLine="709"/>
        <w:jc w:val="both"/>
        <w:rPr>
          <w:sz w:val="24"/>
          <w:szCs w:val="24"/>
        </w:rPr>
      </w:pPr>
    </w:p>
    <w:p w14:paraId="4FCCDF44" w14:textId="77777777" w:rsidR="00631E57" w:rsidRDefault="00631E57" w:rsidP="00DF33F2">
      <w:pPr>
        <w:ind w:firstLine="709"/>
        <w:jc w:val="both"/>
        <w:rPr>
          <w:sz w:val="24"/>
          <w:szCs w:val="24"/>
        </w:rPr>
      </w:pPr>
    </w:p>
    <w:p w14:paraId="26D3A6AC" w14:textId="77777777" w:rsidR="00631E57" w:rsidRDefault="00631E57" w:rsidP="00DF33F2">
      <w:pPr>
        <w:ind w:firstLine="709"/>
        <w:jc w:val="both"/>
        <w:rPr>
          <w:sz w:val="24"/>
          <w:szCs w:val="24"/>
        </w:rPr>
      </w:pPr>
    </w:p>
    <w:p w14:paraId="471EF70E" w14:textId="77777777" w:rsidR="00631E57" w:rsidRDefault="00631E57" w:rsidP="00DF33F2">
      <w:pPr>
        <w:ind w:firstLine="709"/>
        <w:jc w:val="both"/>
        <w:rPr>
          <w:sz w:val="24"/>
          <w:szCs w:val="24"/>
        </w:rPr>
      </w:pPr>
    </w:p>
    <w:p w14:paraId="1F75F0D9" w14:textId="77777777" w:rsidR="00631E57" w:rsidRDefault="00631E57" w:rsidP="00DF33F2">
      <w:pPr>
        <w:ind w:firstLine="709"/>
        <w:jc w:val="both"/>
        <w:rPr>
          <w:sz w:val="24"/>
          <w:szCs w:val="24"/>
        </w:rPr>
      </w:pPr>
    </w:p>
    <w:p w14:paraId="07576819" w14:textId="77777777" w:rsidR="00631E57" w:rsidRDefault="00631E57" w:rsidP="00DF33F2">
      <w:pPr>
        <w:ind w:firstLine="709"/>
        <w:jc w:val="both"/>
        <w:rPr>
          <w:sz w:val="24"/>
          <w:szCs w:val="24"/>
        </w:rPr>
      </w:pPr>
    </w:p>
    <w:p w14:paraId="45170A1F" w14:textId="77777777" w:rsidR="00631E57" w:rsidRPr="007E2792" w:rsidRDefault="00631E57" w:rsidP="00DF33F2">
      <w:pPr>
        <w:ind w:firstLine="709"/>
        <w:jc w:val="both"/>
        <w:rPr>
          <w:sz w:val="24"/>
          <w:szCs w:val="24"/>
        </w:rPr>
      </w:pPr>
    </w:p>
    <w:p w14:paraId="01260E60" w14:textId="4876E177" w:rsidR="00FB0C87" w:rsidRPr="007E2792" w:rsidRDefault="00FB0C87" w:rsidP="00DF33F2">
      <w:pPr>
        <w:ind w:firstLine="709"/>
        <w:jc w:val="both"/>
        <w:rPr>
          <w:sz w:val="24"/>
          <w:szCs w:val="24"/>
        </w:rPr>
      </w:pPr>
      <w:r w:rsidRPr="007E2792">
        <w:rPr>
          <w:sz w:val="24"/>
          <w:szCs w:val="24"/>
        </w:rPr>
        <w:lastRenderedPageBreak/>
        <w:t xml:space="preserve">Tendo seu funcionamento regular e estruturado conforme as normativas, espera-se que a ampliação da E.M.E.I.F. </w:t>
      </w:r>
      <w:proofErr w:type="spellStart"/>
      <w:r w:rsidRPr="007E2792">
        <w:rPr>
          <w:sz w:val="24"/>
          <w:szCs w:val="24"/>
        </w:rPr>
        <w:t>Nitão</w:t>
      </w:r>
      <w:proofErr w:type="spellEnd"/>
      <w:r w:rsidRPr="007E2792">
        <w:rPr>
          <w:sz w:val="24"/>
          <w:szCs w:val="24"/>
        </w:rPr>
        <w:t xml:space="preserve"> Diniz, no município de Coremas, beneficie a comunidade escolar no que compete a:</w:t>
      </w:r>
    </w:p>
    <w:p w14:paraId="0E999E12" w14:textId="281985FF" w:rsidR="00FB0C87" w:rsidRPr="007E2792" w:rsidRDefault="00FB0C87" w:rsidP="00FB0C87">
      <w:pPr>
        <w:pStyle w:val="PargrafodaLista"/>
        <w:numPr>
          <w:ilvl w:val="0"/>
          <w:numId w:val="6"/>
        </w:numPr>
        <w:jc w:val="both"/>
        <w:rPr>
          <w:sz w:val="24"/>
          <w:szCs w:val="24"/>
        </w:rPr>
      </w:pPr>
      <w:r w:rsidRPr="007E2792">
        <w:rPr>
          <w:sz w:val="24"/>
          <w:szCs w:val="24"/>
        </w:rPr>
        <w:t>Melhoria das condições de ensino e aprendizagem;</w:t>
      </w:r>
    </w:p>
    <w:p w14:paraId="1AA04C89" w14:textId="74094C9B" w:rsidR="00FB0C87" w:rsidRPr="007E2792" w:rsidRDefault="00FB0C87" w:rsidP="00FB0C87">
      <w:pPr>
        <w:pStyle w:val="PargrafodaLista"/>
        <w:numPr>
          <w:ilvl w:val="0"/>
          <w:numId w:val="6"/>
        </w:numPr>
        <w:jc w:val="both"/>
        <w:rPr>
          <w:sz w:val="24"/>
          <w:szCs w:val="24"/>
        </w:rPr>
      </w:pPr>
      <w:r w:rsidRPr="007E2792">
        <w:rPr>
          <w:sz w:val="24"/>
          <w:szCs w:val="24"/>
        </w:rPr>
        <w:t>Ampliação da capacidade de atendimento aos alunos;</w:t>
      </w:r>
    </w:p>
    <w:p w14:paraId="4EBA6BC1" w14:textId="48A8CBE8" w:rsidR="007E2792" w:rsidRPr="007E2792" w:rsidRDefault="00FB0C87" w:rsidP="007E2792">
      <w:pPr>
        <w:pStyle w:val="PargrafodaLista"/>
        <w:numPr>
          <w:ilvl w:val="0"/>
          <w:numId w:val="6"/>
        </w:numPr>
        <w:jc w:val="both"/>
        <w:rPr>
          <w:sz w:val="24"/>
          <w:szCs w:val="24"/>
        </w:rPr>
      </w:pPr>
      <w:r w:rsidRPr="007E2792">
        <w:rPr>
          <w:sz w:val="24"/>
          <w:szCs w:val="24"/>
        </w:rPr>
        <w:t>Promoção de mais conforto, acessibilidade e bem-estar para toda a população escolar.</w:t>
      </w:r>
    </w:p>
    <w:p w14:paraId="3579EBED" w14:textId="61E16747" w:rsidR="007E2792" w:rsidRDefault="00FB0C87" w:rsidP="007E2792">
      <w:pPr>
        <w:ind w:firstLine="709"/>
        <w:jc w:val="right"/>
        <w:rPr>
          <w:sz w:val="24"/>
          <w:szCs w:val="24"/>
        </w:rPr>
      </w:pPr>
      <w:r w:rsidRPr="007E2792">
        <w:rPr>
          <w:sz w:val="24"/>
          <w:szCs w:val="24"/>
        </w:rPr>
        <w:t>Coremas – PB, 03 de julho de 2026</w:t>
      </w:r>
      <w:r w:rsidR="007E2792">
        <w:rPr>
          <w:sz w:val="24"/>
          <w:szCs w:val="24"/>
        </w:rPr>
        <w:t>.</w:t>
      </w:r>
    </w:p>
    <w:p w14:paraId="2A09F9CD" w14:textId="77777777" w:rsidR="007E2792" w:rsidRDefault="007E2792" w:rsidP="007E2792">
      <w:pPr>
        <w:ind w:firstLine="709"/>
        <w:jc w:val="right"/>
        <w:rPr>
          <w:sz w:val="24"/>
          <w:szCs w:val="24"/>
        </w:rPr>
      </w:pPr>
    </w:p>
    <w:p w14:paraId="03178CAE" w14:textId="77777777" w:rsidR="00631E57" w:rsidRDefault="00631E57" w:rsidP="007E2792">
      <w:pPr>
        <w:ind w:firstLine="709"/>
        <w:jc w:val="right"/>
        <w:rPr>
          <w:sz w:val="24"/>
          <w:szCs w:val="24"/>
        </w:rPr>
      </w:pPr>
    </w:p>
    <w:p w14:paraId="7E7F9FD7" w14:textId="77777777" w:rsidR="00631E57" w:rsidRDefault="00631E57" w:rsidP="007E2792">
      <w:pPr>
        <w:ind w:firstLine="709"/>
        <w:jc w:val="right"/>
        <w:rPr>
          <w:sz w:val="24"/>
          <w:szCs w:val="24"/>
        </w:rPr>
      </w:pPr>
    </w:p>
    <w:p w14:paraId="5B58E3DC" w14:textId="77777777" w:rsidR="00631E57" w:rsidRPr="007E2792" w:rsidRDefault="00631E57" w:rsidP="007E2792">
      <w:pPr>
        <w:ind w:firstLine="709"/>
        <w:jc w:val="right"/>
        <w:rPr>
          <w:sz w:val="24"/>
          <w:szCs w:val="24"/>
        </w:rPr>
      </w:pPr>
    </w:p>
    <w:tbl>
      <w:tblPr>
        <w:tblStyle w:val="Tabelacomgrade"/>
        <w:tblW w:w="55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tblGrid>
      <w:tr w:rsidR="007E2792" w14:paraId="55153289" w14:textId="77777777" w:rsidTr="009953F6">
        <w:trPr>
          <w:trHeight w:val="20"/>
          <w:jc w:val="center"/>
        </w:trPr>
        <w:tc>
          <w:tcPr>
            <w:tcW w:w="5556" w:type="dxa"/>
            <w:tcBorders>
              <w:top w:val="single" w:sz="4" w:space="0" w:color="auto"/>
            </w:tcBorders>
            <w:vAlign w:val="bottom"/>
          </w:tcPr>
          <w:p w14:paraId="0506130B" w14:textId="77777777" w:rsidR="007E2792" w:rsidRPr="006D6B02" w:rsidRDefault="007E2792" w:rsidP="009953F6">
            <w:pPr>
              <w:jc w:val="center"/>
              <w:rPr>
                <w:rFonts w:ascii="Times New Roman" w:hAnsi="Times New Roman" w:cs="Times New Roman"/>
                <w:b/>
                <w:bCs/>
                <w:sz w:val="28"/>
                <w:szCs w:val="28"/>
              </w:rPr>
            </w:pPr>
            <w:r>
              <w:rPr>
                <w:rFonts w:ascii="Times New Roman" w:hAnsi="Times New Roman" w:cs="Times New Roman"/>
                <w:b/>
                <w:bCs/>
                <w:sz w:val="28"/>
                <w:szCs w:val="28"/>
              </w:rPr>
              <w:t>Fernando Matias Mamede</w:t>
            </w:r>
          </w:p>
        </w:tc>
      </w:tr>
      <w:tr w:rsidR="007E2792" w14:paraId="043EC041" w14:textId="77777777" w:rsidTr="009953F6">
        <w:trPr>
          <w:jc w:val="center"/>
        </w:trPr>
        <w:tc>
          <w:tcPr>
            <w:tcW w:w="5556" w:type="dxa"/>
          </w:tcPr>
          <w:p w14:paraId="29408BAF" w14:textId="326E5C34" w:rsidR="007E2792" w:rsidRDefault="007E2792" w:rsidP="009953F6">
            <w:pPr>
              <w:jc w:val="center"/>
              <w:rPr>
                <w:rFonts w:ascii="Times New Roman" w:hAnsi="Times New Roman" w:cs="Times New Roman"/>
                <w:i/>
                <w:iCs/>
                <w:sz w:val="28"/>
                <w:szCs w:val="28"/>
              </w:rPr>
            </w:pPr>
            <w:r>
              <w:rPr>
                <w:rFonts w:ascii="Times New Roman" w:hAnsi="Times New Roman" w:cs="Times New Roman"/>
                <w:i/>
                <w:iCs/>
                <w:sz w:val="28"/>
                <w:szCs w:val="28"/>
              </w:rPr>
              <w:t>Engenheiro Civil</w:t>
            </w:r>
            <w:r w:rsidR="00236DA4">
              <w:rPr>
                <w:rFonts w:ascii="Times New Roman" w:hAnsi="Times New Roman" w:cs="Times New Roman"/>
                <w:i/>
                <w:iCs/>
                <w:sz w:val="28"/>
                <w:szCs w:val="28"/>
              </w:rPr>
              <w:t xml:space="preserve"> Fiscal</w:t>
            </w:r>
          </w:p>
          <w:p w14:paraId="2C3B9137" w14:textId="77777777" w:rsidR="007E2792" w:rsidRPr="006D6B02" w:rsidRDefault="007E2792" w:rsidP="009953F6">
            <w:pPr>
              <w:jc w:val="center"/>
              <w:rPr>
                <w:rFonts w:ascii="Times New Roman" w:hAnsi="Times New Roman" w:cs="Times New Roman"/>
                <w:i/>
                <w:iCs/>
                <w:sz w:val="28"/>
                <w:szCs w:val="28"/>
              </w:rPr>
            </w:pPr>
            <w:r>
              <w:rPr>
                <w:rFonts w:ascii="Times New Roman" w:hAnsi="Times New Roman" w:cs="Times New Roman"/>
                <w:i/>
                <w:iCs/>
                <w:sz w:val="28"/>
                <w:szCs w:val="28"/>
              </w:rPr>
              <w:t>CREA-PB nº 162056275-8</w:t>
            </w:r>
          </w:p>
        </w:tc>
      </w:tr>
    </w:tbl>
    <w:p w14:paraId="528420A1" w14:textId="019F4D7E" w:rsidR="007E2792" w:rsidRDefault="007E2792" w:rsidP="007E2792">
      <w:pPr>
        <w:rPr>
          <w:rFonts w:ascii="Times New Roman" w:hAnsi="Times New Roman" w:cs="Times New Roman"/>
          <w:b/>
          <w:bCs/>
          <w:sz w:val="24"/>
          <w:szCs w:val="24"/>
        </w:rPr>
      </w:pPr>
    </w:p>
    <w:p w14:paraId="3F5A4427" w14:textId="77777777" w:rsidR="00631E57" w:rsidRDefault="00631E57" w:rsidP="007E2792">
      <w:pPr>
        <w:rPr>
          <w:rFonts w:ascii="Times New Roman" w:hAnsi="Times New Roman" w:cs="Times New Roman"/>
          <w:b/>
          <w:bCs/>
          <w:sz w:val="24"/>
          <w:szCs w:val="24"/>
        </w:rPr>
      </w:pPr>
    </w:p>
    <w:p w14:paraId="571D57F7" w14:textId="77777777" w:rsidR="00631E57" w:rsidRDefault="00631E57" w:rsidP="007E2792">
      <w:pPr>
        <w:rPr>
          <w:rFonts w:ascii="Times New Roman" w:hAnsi="Times New Roman" w:cs="Times New Roman"/>
          <w:b/>
          <w:bCs/>
          <w:sz w:val="24"/>
          <w:szCs w:val="24"/>
        </w:rPr>
      </w:pPr>
    </w:p>
    <w:p w14:paraId="5B6949AD" w14:textId="77777777" w:rsidR="00631E57" w:rsidRDefault="00631E57" w:rsidP="007E2792">
      <w:pPr>
        <w:rPr>
          <w:rFonts w:ascii="Times New Roman" w:hAnsi="Times New Roman" w:cs="Times New Roman"/>
          <w:b/>
          <w:bCs/>
          <w:sz w:val="24"/>
          <w:szCs w:val="24"/>
        </w:rPr>
      </w:pPr>
    </w:p>
    <w:p w14:paraId="31EE2813" w14:textId="77777777" w:rsidR="00631E57" w:rsidRDefault="00631E57" w:rsidP="007E2792">
      <w:pPr>
        <w:rPr>
          <w:rFonts w:ascii="Times New Roman" w:hAnsi="Times New Roman" w:cs="Times New Roman"/>
          <w:b/>
          <w:bCs/>
          <w:sz w:val="24"/>
          <w:szCs w:val="24"/>
        </w:rPr>
      </w:pPr>
    </w:p>
    <w:p w14:paraId="2338E36C" w14:textId="77777777" w:rsidR="00631E57" w:rsidRDefault="00631E57" w:rsidP="007E2792">
      <w:pPr>
        <w:rPr>
          <w:rFonts w:ascii="Times New Roman" w:hAnsi="Times New Roman" w:cs="Times New Roman"/>
          <w:b/>
          <w:bCs/>
          <w:sz w:val="24"/>
          <w:szCs w:val="24"/>
        </w:rPr>
      </w:pPr>
    </w:p>
    <w:p w14:paraId="45C086C4" w14:textId="77777777" w:rsidR="00631E57" w:rsidRDefault="00631E57" w:rsidP="007E2792">
      <w:pPr>
        <w:rPr>
          <w:rFonts w:ascii="Times New Roman" w:hAnsi="Times New Roman" w:cs="Times New Roman"/>
          <w:b/>
          <w:bCs/>
          <w:sz w:val="24"/>
          <w:szCs w:val="24"/>
        </w:rPr>
      </w:pPr>
    </w:p>
    <w:p w14:paraId="214847C5" w14:textId="77777777" w:rsidR="00631E57" w:rsidRDefault="00631E57" w:rsidP="007E2792">
      <w:pPr>
        <w:rPr>
          <w:rFonts w:ascii="Times New Roman" w:hAnsi="Times New Roman" w:cs="Times New Roman"/>
          <w:b/>
          <w:bCs/>
          <w:sz w:val="24"/>
          <w:szCs w:val="24"/>
        </w:rPr>
      </w:pPr>
    </w:p>
    <w:p w14:paraId="38BA80FE" w14:textId="77777777" w:rsidR="00631E57" w:rsidRDefault="00631E57" w:rsidP="007E2792">
      <w:pPr>
        <w:rPr>
          <w:rFonts w:ascii="Times New Roman" w:hAnsi="Times New Roman" w:cs="Times New Roman"/>
          <w:b/>
          <w:bCs/>
          <w:sz w:val="24"/>
          <w:szCs w:val="24"/>
        </w:rPr>
      </w:pPr>
    </w:p>
    <w:p w14:paraId="43944ABA" w14:textId="77777777" w:rsidR="00631E57" w:rsidRDefault="00631E57" w:rsidP="007E2792">
      <w:pPr>
        <w:rPr>
          <w:rFonts w:ascii="Times New Roman" w:hAnsi="Times New Roman" w:cs="Times New Roman"/>
          <w:b/>
          <w:bCs/>
          <w:sz w:val="24"/>
          <w:szCs w:val="24"/>
        </w:rPr>
      </w:pPr>
    </w:p>
    <w:p w14:paraId="46620650" w14:textId="77777777" w:rsidR="00631E57" w:rsidRDefault="00631E57" w:rsidP="007E2792">
      <w:pPr>
        <w:rPr>
          <w:rFonts w:ascii="Times New Roman" w:hAnsi="Times New Roman" w:cs="Times New Roman"/>
          <w:b/>
          <w:bCs/>
          <w:sz w:val="24"/>
          <w:szCs w:val="24"/>
        </w:rPr>
      </w:pPr>
    </w:p>
    <w:p w14:paraId="4012CFEF" w14:textId="77777777" w:rsidR="00631E57" w:rsidRDefault="00631E57" w:rsidP="007E2792">
      <w:pPr>
        <w:rPr>
          <w:rFonts w:ascii="Times New Roman" w:hAnsi="Times New Roman" w:cs="Times New Roman"/>
          <w:b/>
          <w:bCs/>
          <w:sz w:val="24"/>
          <w:szCs w:val="24"/>
        </w:rPr>
      </w:pPr>
    </w:p>
    <w:p w14:paraId="55B36AEE" w14:textId="77777777" w:rsidR="00631E57" w:rsidRDefault="00631E57" w:rsidP="007E2792">
      <w:pPr>
        <w:rPr>
          <w:rFonts w:ascii="Times New Roman" w:hAnsi="Times New Roman" w:cs="Times New Roman"/>
          <w:b/>
          <w:bCs/>
          <w:sz w:val="24"/>
          <w:szCs w:val="24"/>
        </w:rPr>
      </w:pPr>
    </w:p>
    <w:p w14:paraId="590C2DF6" w14:textId="77777777" w:rsidR="00631E57" w:rsidRDefault="00631E57" w:rsidP="007E2792">
      <w:pPr>
        <w:rPr>
          <w:rFonts w:ascii="Times New Roman" w:hAnsi="Times New Roman" w:cs="Times New Roman"/>
          <w:b/>
          <w:bCs/>
          <w:sz w:val="24"/>
          <w:szCs w:val="24"/>
        </w:rPr>
      </w:pPr>
    </w:p>
    <w:p w14:paraId="7FFC3E07" w14:textId="77777777" w:rsidR="00631E57" w:rsidRDefault="00631E57" w:rsidP="007E2792">
      <w:pPr>
        <w:rPr>
          <w:rFonts w:ascii="Times New Roman" w:hAnsi="Times New Roman" w:cs="Times New Roman"/>
          <w:b/>
          <w:bCs/>
          <w:sz w:val="24"/>
          <w:szCs w:val="24"/>
        </w:rPr>
      </w:pPr>
    </w:p>
    <w:p w14:paraId="5C74C09E" w14:textId="77777777" w:rsidR="00631E57" w:rsidRDefault="00631E57" w:rsidP="007E2792">
      <w:pPr>
        <w:rPr>
          <w:rFonts w:ascii="Times New Roman" w:hAnsi="Times New Roman" w:cs="Times New Roman"/>
          <w:b/>
          <w:bCs/>
          <w:sz w:val="24"/>
          <w:szCs w:val="24"/>
        </w:rPr>
      </w:pPr>
    </w:p>
    <w:p w14:paraId="7C7FC910" w14:textId="0F4AAA3B" w:rsidR="007E2792" w:rsidRDefault="007E2792" w:rsidP="007E279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RELATÓRIO FOTOGRÁFICO</w:t>
      </w:r>
    </w:p>
    <w:p w14:paraId="1B1EFE23" w14:textId="77777777" w:rsidR="007E2792" w:rsidRDefault="007E2792" w:rsidP="007E2792">
      <w:pPr>
        <w:jc w:val="center"/>
        <w:rPr>
          <w:rFonts w:ascii="Times New Roman" w:hAnsi="Times New Roman" w:cs="Times New Roman"/>
          <w:b/>
          <w:bCs/>
          <w:sz w:val="24"/>
          <w:szCs w:val="24"/>
        </w:rPr>
      </w:pPr>
    </w:p>
    <w:p w14:paraId="310EBE9B" w14:textId="2BB0ADB5" w:rsidR="00236DA4" w:rsidRDefault="00236DA4" w:rsidP="00236DA4">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ACE149C" wp14:editId="20F9D67B">
            <wp:extent cx="4760181" cy="3570136"/>
            <wp:effectExtent l="0" t="0" r="2540" b="0"/>
            <wp:docPr id="9396216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1623" name="Imagem 9396216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5900" cy="3581926"/>
                    </a:xfrm>
                    <a:prstGeom prst="rect">
                      <a:avLst/>
                    </a:prstGeom>
                  </pic:spPr>
                </pic:pic>
              </a:graphicData>
            </a:graphic>
          </wp:inline>
        </w:drawing>
      </w:r>
    </w:p>
    <w:p w14:paraId="79EB01E3" w14:textId="6FCE5AF3" w:rsidR="00236DA4" w:rsidRDefault="00236DA4" w:rsidP="007E279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A840E2B" wp14:editId="40BCAB06">
            <wp:extent cx="4794637" cy="3595978"/>
            <wp:effectExtent l="0" t="0" r="6350" b="5080"/>
            <wp:docPr id="18476248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24889" name="Imagem 1847624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5399" cy="3604049"/>
                    </a:xfrm>
                    <a:prstGeom prst="rect">
                      <a:avLst/>
                    </a:prstGeom>
                  </pic:spPr>
                </pic:pic>
              </a:graphicData>
            </a:graphic>
          </wp:inline>
        </w:drawing>
      </w:r>
    </w:p>
    <w:p w14:paraId="35485179" w14:textId="77777777" w:rsidR="00236DA4" w:rsidRDefault="00236DA4" w:rsidP="007E2792">
      <w:pPr>
        <w:jc w:val="center"/>
        <w:rPr>
          <w:rFonts w:ascii="Times New Roman" w:hAnsi="Times New Roman" w:cs="Times New Roman"/>
          <w:b/>
          <w:bCs/>
          <w:sz w:val="24"/>
          <w:szCs w:val="24"/>
        </w:rPr>
      </w:pPr>
    </w:p>
    <w:p w14:paraId="37C1A617" w14:textId="77777777" w:rsidR="00236DA4" w:rsidRDefault="00236DA4" w:rsidP="007E2792">
      <w:pPr>
        <w:jc w:val="center"/>
        <w:rPr>
          <w:rFonts w:ascii="Times New Roman" w:hAnsi="Times New Roman" w:cs="Times New Roman"/>
          <w:b/>
          <w:bCs/>
          <w:sz w:val="24"/>
          <w:szCs w:val="24"/>
        </w:rPr>
      </w:pPr>
    </w:p>
    <w:p w14:paraId="75627081" w14:textId="21988139" w:rsidR="00236DA4" w:rsidRDefault="00236DA4" w:rsidP="007E2792">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85BA8E3" wp14:editId="40561050">
            <wp:extent cx="5400040" cy="4050030"/>
            <wp:effectExtent l="0" t="0" r="0" b="7620"/>
            <wp:docPr id="19586839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3981" name="Imagem 19586839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3A9AB4E1" wp14:editId="054EEFE6">
            <wp:extent cx="5400040" cy="4050030"/>
            <wp:effectExtent l="0" t="0" r="0" b="7620"/>
            <wp:docPr id="7573659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6590" name="Imagem 757365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44E7E6C6" wp14:editId="276C6AEE">
            <wp:extent cx="5400040" cy="4050030"/>
            <wp:effectExtent l="0" t="0" r="0" b="7620"/>
            <wp:docPr id="113392247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2474" name="Imagem 11339224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54064E05" wp14:editId="38CCE4A5">
            <wp:extent cx="5400040" cy="4050030"/>
            <wp:effectExtent l="0" t="0" r="0" b="7620"/>
            <wp:docPr id="211778829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88294" name="Imagem 21177882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47F99713" wp14:editId="48E94A1C">
            <wp:extent cx="5400040" cy="4050030"/>
            <wp:effectExtent l="0" t="0" r="0" b="7620"/>
            <wp:docPr id="123793754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7544" name="Imagem 1237937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4E03FC7D" wp14:editId="09E8F41A">
            <wp:extent cx="5400040" cy="4050030"/>
            <wp:effectExtent l="0" t="0" r="0" b="7620"/>
            <wp:docPr id="175669847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8475" name="Imagem 17566984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3731F044" wp14:editId="74AF7358">
            <wp:extent cx="5400040" cy="4050030"/>
            <wp:effectExtent l="0" t="0" r="0" b="7620"/>
            <wp:docPr id="183225684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56847" name="Imagem 18322568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72A22EA9" wp14:editId="0F8822E5">
            <wp:extent cx="5400040" cy="4050030"/>
            <wp:effectExtent l="0" t="0" r="0" b="7620"/>
            <wp:docPr id="38610578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5782" name="Imagem 3861057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5783722E" w14:textId="77777777" w:rsidR="00236DA4" w:rsidRDefault="00236DA4" w:rsidP="007E2792">
      <w:pPr>
        <w:jc w:val="center"/>
        <w:rPr>
          <w:rFonts w:ascii="Times New Roman" w:hAnsi="Times New Roman" w:cs="Times New Roman"/>
          <w:b/>
          <w:bCs/>
          <w:sz w:val="24"/>
          <w:szCs w:val="24"/>
        </w:rPr>
      </w:pPr>
    </w:p>
    <w:p w14:paraId="3113E18C" w14:textId="3504C1BB" w:rsidR="00236DA4" w:rsidRDefault="00236DA4" w:rsidP="00236DA4">
      <w:pPr>
        <w:jc w:val="right"/>
        <w:rPr>
          <w:rFonts w:ascii="Times New Roman" w:hAnsi="Times New Roman" w:cs="Times New Roman"/>
          <w:b/>
          <w:bCs/>
          <w:sz w:val="24"/>
          <w:szCs w:val="24"/>
        </w:rPr>
      </w:pPr>
      <w:r>
        <w:rPr>
          <w:rFonts w:ascii="Times New Roman" w:hAnsi="Times New Roman" w:cs="Times New Roman"/>
          <w:b/>
          <w:bCs/>
          <w:sz w:val="24"/>
          <w:szCs w:val="24"/>
        </w:rPr>
        <w:lastRenderedPageBreak/>
        <w:t>Coremas – PB, 03 de julho de 2026.</w:t>
      </w:r>
    </w:p>
    <w:p w14:paraId="494DAC4A" w14:textId="77777777" w:rsidR="00236DA4" w:rsidRDefault="00236DA4" w:rsidP="00FD66BD">
      <w:pPr>
        <w:rPr>
          <w:rFonts w:ascii="Times New Roman" w:hAnsi="Times New Roman" w:cs="Times New Roman"/>
          <w:b/>
          <w:bCs/>
          <w:sz w:val="24"/>
          <w:szCs w:val="24"/>
        </w:rPr>
      </w:pPr>
    </w:p>
    <w:p w14:paraId="7A6F4511" w14:textId="77777777" w:rsidR="00FD66BD" w:rsidRDefault="00FD66BD" w:rsidP="00FD66BD">
      <w:pPr>
        <w:rPr>
          <w:rFonts w:ascii="Times New Roman" w:hAnsi="Times New Roman" w:cs="Times New Roman"/>
          <w:b/>
          <w:bCs/>
          <w:sz w:val="24"/>
          <w:szCs w:val="24"/>
        </w:rPr>
      </w:pPr>
    </w:p>
    <w:p w14:paraId="39DD4D9B" w14:textId="77777777" w:rsidR="00236DA4" w:rsidRDefault="00236DA4" w:rsidP="00236DA4">
      <w:pPr>
        <w:jc w:val="center"/>
        <w:rPr>
          <w:rFonts w:ascii="Times New Roman" w:hAnsi="Times New Roman" w:cs="Times New Roman"/>
          <w:b/>
          <w:bCs/>
          <w:sz w:val="24"/>
          <w:szCs w:val="24"/>
        </w:rPr>
      </w:pPr>
    </w:p>
    <w:tbl>
      <w:tblPr>
        <w:tblStyle w:val="Tabelacomgrade"/>
        <w:tblW w:w="55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tblGrid>
      <w:tr w:rsidR="00236DA4" w14:paraId="099BE125" w14:textId="77777777" w:rsidTr="009953F6">
        <w:trPr>
          <w:trHeight w:val="20"/>
          <w:jc w:val="center"/>
        </w:trPr>
        <w:tc>
          <w:tcPr>
            <w:tcW w:w="5556" w:type="dxa"/>
            <w:tcBorders>
              <w:top w:val="single" w:sz="4" w:space="0" w:color="auto"/>
            </w:tcBorders>
            <w:vAlign w:val="bottom"/>
          </w:tcPr>
          <w:p w14:paraId="22E6C18C" w14:textId="77777777" w:rsidR="00236DA4" w:rsidRPr="006D6B02" w:rsidRDefault="00236DA4" w:rsidP="009953F6">
            <w:pPr>
              <w:jc w:val="center"/>
              <w:rPr>
                <w:rFonts w:ascii="Times New Roman" w:hAnsi="Times New Roman" w:cs="Times New Roman"/>
                <w:b/>
                <w:bCs/>
                <w:sz w:val="28"/>
                <w:szCs w:val="28"/>
              </w:rPr>
            </w:pPr>
            <w:r>
              <w:rPr>
                <w:rFonts w:ascii="Times New Roman" w:hAnsi="Times New Roman" w:cs="Times New Roman"/>
                <w:b/>
                <w:bCs/>
                <w:sz w:val="28"/>
                <w:szCs w:val="28"/>
              </w:rPr>
              <w:t>Fernando Matias Mamede</w:t>
            </w:r>
          </w:p>
        </w:tc>
      </w:tr>
      <w:tr w:rsidR="00236DA4" w14:paraId="1CB48F4A" w14:textId="77777777" w:rsidTr="009953F6">
        <w:trPr>
          <w:jc w:val="center"/>
        </w:trPr>
        <w:tc>
          <w:tcPr>
            <w:tcW w:w="5556" w:type="dxa"/>
          </w:tcPr>
          <w:p w14:paraId="3C18EE48" w14:textId="1B727887" w:rsidR="00236DA4" w:rsidRDefault="00236DA4" w:rsidP="009953F6">
            <w:pPr>
              <w:jc w:val="center"/>
              <w:rPr>
                <w:rFonts w:ascii="Times New Roman" w:hAnsi="Times New Roman" w:cs="Times New Roman"/>
                <w:i/>
                <w:iCs/>
                <w:sz w:val="28"/>
                <w:szCs w:val="28"/>
              </w:rPr>
            </w:pPr>
            <w:r>
              <w:rPr>
                <w:rFonts w:ascii="Times New Roman" w:hAnsi="Times New Roman" w:cs="Times New Roman"/>
                <w:i/>
                <w:iCs/>
                <w:sz w:val="28"/>
                <w:szCs w:val="28"/>
              </w:rPr>
              <w:t>Engenheiro Civil Fiscal</w:t>
            </w:r>
          </w:p>
          <w:p w14:paraId="237A0F95" w14:textId="77777777" w:rsidR="00236DA4" w:rsidRPr="006D6B02" w:rsidRDefault="00236DA4" w:rsidP="009953F6">
            <w:pPr>
              <w:jc w:val="center"/>
              <w:rPr>
                <w:rFonts w:ascii="Times New Roman" w:hAnsi="Times New Roman" w:cs="Times New Roman"/>
                <w:i/>
                <w:iCs/>
                <w:sz w:val="28"/>
                <w:szCs w:val="28"/>
              </w:rPr>
            </w:pPr>
            <w:r>
              <w:rPr>
                <w:rFonts w:ascii="Times New Roman" w:hAnsi="Times New Roman" w:cs="Times New Roman"/>
                <w:i/>
                <w:iCs/>
                <w:sz w:val="28"/>
                <w:szCs w:val="28"/>
              </w:rPr>
              <w:t>CREA-PB nº 162056275-8</w:t>
            </w:r>
          </w:p>
        </w:tc>
      </w:tr>
    </w:tbl>
    <w:p w14:paraId="134D98AC" w14:textId="77777777" w:rsidR="00236DA4" w:rsidRDefault="00236DA4" w:rsidP="00236DA4">
      <w:pPr>
        <w:jc w:val="center"/>
        <w:rPr>
          <w:rFonts w:ascii="Times New Roman" w:hAnsi="Times New Roman" w:cs="Times New Roman"/>
          <w:b/>
          <w:bCs/>
          <w:sz w:val="24"/>
          <w:szCs w:val="24"/>
        </w:rPr>
      </w:pPr>
    </w:p>
    <w:p w14:paraId="5C486645" w14:textId="77777777" w:rsidR="00236DA4" w:rsidRDefault="00236DA4" w:rsidP="00236DA4">
      <w:pPr>
        <w:jc w:val="right"/>
        <w:rPr>
          <w:rFonts w:ascii="Times New Roman" w:hAnsi="Times New Roman" w:cs="Times New Roman"/>
          <w:b/>
          <w:bCs/>
          <w:sz w:val="24"/>
          <w:szCs w:val="24"/>
        </w:rPr>
      </w:pPr>
    </w:p>
    <w:p w14:paraId="6840A0AA" w14:textId="77777777" w:rsidR="00236DA4" w:rsidRPr="007E2792" w:rsidRDefault="00236DA4" w:rsidP="00236DA4">
      <w:pPr>
        <w:jc w:val="center"/>
        <w:rPr>
          <w:rFonts w:ascii="Times New Roman" w:hAnsi="Times New Roman" w:cs="Times New Roman"/>
          <w:b/>
          <w:bCs/>
          <w:sz w:val="24"/>
          <w:szCs w:val="24"/>
        </w:rPr>
      </w:pPr>
    </w:p>
    <w:sectPr w:rsidR="00236DA4" w:rsidRPr="007E2792" w:rsidSect="00756526">
      <w:headerReference w:type="default" r:id="rId18"/>
      <w:footerReference w:type="default" r:id="rId19"/>
      <w:pgSz w:w="11906" w:h="16838"/>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83374" w14:textId="77777777" w:rsidR="00E65437" w:rsidRDefault="00E65437" w:rsidP="000C25B5">
      <w:pPr>
        <w:spacing w:after="0" w:line="240" w:lineRule="auto"/>
      </w:pPr>
      <w:r>
        <w:separator/>
      </w:r>
    </w:p>
  </w:endnote>
  <w:endnote w:type="continuationSeparator" w:id="0">
    <w:p w14:paraId="50075694" w14:textId="77777777" w:rsidR="00E65437" w:rsidRDefault="00E65437" w:rsidP="000C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74" w:type="dxa"/>
      <w:tblInd w:w="-1078" w:type="dxa"/>
      <w:tblLook w:val="04A0" w:firstRow="1" w:lastRow="0" w:firstColumn="1" w:lastColumn="0" w:noHBand="0" w:noVBand="1"/>
    </w:tblPr>
    <w:tblGrid>
      <w:gridCol w:w="9189"/>
      <w:gridCol w:w="1485"/>
    </w:tblGrid>
    <w:tr w:rsidR="00756526" w14:paraId="0150D350" w14:textId="77777777" w:rsidTr="00ED6974">
      <w:trPr>
        <w:trHeight w:val="709"/>
      </w:trPr>
      <w:tc>
        <w:tcPr>
          <w:tcW w:w="9189" w:type="dxa"/>
          <w:vAlign w:val="bottom"/>
        </w:tcPr>
        <w:p w14:paraId="27E975F3" w14:textId="04F532CC" w:rsidR="00756526" w:rsidRDefault="00756526" w:rsidP="00ED6974">
          <w:pPr>
            <w:pStyle w:val="Cabealho"/>
            <w:ind w:right="-115"/>
            <w:jc w:val="center"/>
            <w:rPr>
              <w:rFonts w:ascii="Cambria" w:eastAsia="Cambria" w:hAnsi="Cambria" w:cs="Cambria"/>
              <w:color w:val="808080"/>
            </w:rPr>
          </w:pPr>
          <w:r>
            <w:rPr>
              <w:rFonts w:ascii="Cambria" w:eastAsia="Cambria" w:hAnsi="Cambria" w:cs="Cambria"/>
              <w:color w:val="808080"/>
            </w:rPr>
            <w:t>Rua Capitão Antônio Leite, Centro – 65, CEP: 58770-000</w:t>
          </w:r>
        </w:p>
        <w:p w14:paraId="425EB276" w14:textId="4DAA74C1" w:rsidR="00756526" w:rsidRDefault="00756526" w:rsidP="00ED6974">
          <w:pPr>
            <w:pStyle w:val="Cabealho"/>
            <w:ind w:right="-115"/>
            <w:jc w:val="center"/>
            <w:rPr>
              <w:rFonts w:ascii="Cambria" w:eastAsia="Cambria" w:hAnsi="Cambria" w:cs="Cambria"/>
              <w:color w:val="808080"/>
            </w:rPr>
          </w:pPr>
          <w:r>
            <w:rPr>
              <w:rFonts w:ascii="Cambria" w:eastAsia="Cambria" w:hAnsi="Cambria" w:cs="Cambria"/>
              <w:color w:val="808080"/>
            </w:rPr>
            <w:t>CNPJ: 08.939.936/0001-94   -   Telefone: 83999217719</w:t>
          </w:r>
        </w:p>
        <w:p w14:paraId="45F121C6" w14:textId="1F4DF63E" w:rsidR="00756526" w:rsidRDefault="00756526" w:rsidP="00ED6974">
          <w:pPr>
            <w:pStyle w:val="Cabealho"/>
            <w:jc w:val="center"/>
            <w:rPr>
              <w:rFonts w:ascii="Verdana" w:hAnsi="Verdana"/>
              <w:color w:val="808080"/>
              <w:sz w:val="18"/>
              <w:szCs w:val="18"/>
            </w:rPr>
          </w:pPr>
          <w:r>
            <w:rPr>
              <w:rFonts w:ascii="Cambria" w:eastAsia="Cambria" w:hAnsi="Cambria" w:cs="Cambria"/>
              <w:color w:val="808080"/>
            </w:rPr>
            <w:t>www.coremas.pb.gov.br</w:t>
          </w:r>
        </w:p>
        <w:p w14:paraId="4EA978A7" w14:textId="77777777" w:rsidR="00756526" w:rsidRDefault="00756526" w:rsidP="00ED6974">
          <w:pPr>
            <w:pStyle w:val="Cabealho"/>
            <w:jc w:val="center"/>
            <w:rPr>
              <w:rFonts w:ascii="Verdana" w:hAnsi="Verdana"/>
              <w:color w:val="808080"/>
              <w:sz w:val="18"/>
              <w:szCs w:val="18"/>
            </w:rPr>
          </w:pPr>
        </w:p>
      </w:tc>
      <w:tc>
        <w:tcPr>
          <w:tcW w:w="1485" w:type="dxa"/>
          <w:vAlign w:val="bottom"/>
        </w:tcPr>
        <w:p w14:paraId="568682B2" w14:textId="77777777" w:rsidR="00756526" w:rsidRDefault="00756526" w:rsidP="00756526">
          <w:pPr>
            <w:pStyle w:val="Cabealho"/>
            <w:jc w:val="right"/>
            <w:rPr>
              <w:rFonts w:ascii="Verdana" w:hAnsi="Verdana"/>
              <w:color w:val="808080"/>
              <w:sz w:val="18"/>
              <w:szCs w:val="18"/>
            </w:rPr>
          </w:pPr>
          <w:r>
            <w:rPr>
              <w:rFonts w:ascii="Verdana" w:hAnsi="Verdana"/>
              <w:color w:val="808080"/>
              <w:sz w:val="18"/>
              <w:szCs w:val="18"/>
            </w:rPr>
            <w:t xml:space="preserve">Página </w:t>
          </w:r>
          <w:r>
            <w:rPr>
              <w:rFonts w:ascii="Verdana" w:hAnsi="Verdana"/>
              <w:b/>
              <w:bCs/>
              <w:color w:val="808080"/>
              <w:sz w:val="18"/>
              <w:szCs w:val="18"/>
            </w:rPr>
            <w:fldChar w:fldCharType="begin"/>
          </w:r>
          <w:r>
            <w:rPr>
              <w:rFonts w:ascii="Verdana" w:hAnsi="Verdana"/>
              <w:b/>
              <w:bCs/>
              <w:color w:val="808080"/>
              <w:sz w:val="18"/>
              <w:szCs w:val="18"/>
            </w:rPr>
            <w:instrText>PAGE  \* Arabic  \* MERGEFORMAT</w:instrText>
          </w:r>
          <w:r>
            <w:rPr>
              <w:rFonts w:ascii="Verdana" w:hAnsi="Verdana"/>
              <w:b/>
              <w:bCs/>
              <w:color w:val="808080"/>
              <w:sz w:val="18"/>
              <w:szCs w:val="18"/>
            </w:rPr>
            <w:fldChar w:fldCharType="separate"/>
          </w:r>
          <w:r>
            <w:rPr>
              <w:rFonts w:ascii="Verdana" w:hAnsi="Verdana"/>
              <w:b/>
              <w:bCs/>
              <w:color w:val="808080"/>
              <w:sz w:val="18"/>
              <w:szCs w:val="18"/>
            </w:rPr>
            <w:t>1</w:t>
          </w:r>
          <w:r>
            <w:rPr>
              <w:rFonts w:ascii="Verdana" w:hAnsi="Verdana"/>
              <w:b/>
              <w:bCs/>
              <w:color w:val="808080"/>
              <w:sz w:val="18"/>
              <w:szCs w:val="18"/>
            </w:rPr>
            <w:fldChar w:fldCharType="end"/>
          </w:r>
          <w:r>
            <w:rPr>
              <w:rFonts w:ascii="Verdana" w:hAnsi="Verdana"/>
              <w:color w:val="808080"/>
              <w:sz w:val="18"/>
              <w:szCs w:val="18"/>
            </w:rPr>
            <w:t xml:space="preserve"> de </w:t>
          </w:r>
          <w:r>
            <w:rPr>
              <w:rFonts w:ascii="Verdana" w:hAnsi="Verdana"/>
              <w:b/>
              <w:bCs/>
              <w:color w:val="808080"/>
              <w:sz w:val="18"/>
              <w:szCs w:val="18"/>
            </w:rPr>
            <w:fldChar w:fldCharType="begin"/>
          </w:r>
          <w:r>
            <w:rPr>
              <w:rFonts w:ascii="Verdana" w:hAnsi="Verdana"/>
              <w:b/>
              <w:bCs/>
              <w:color w:val="808080"/>
              <w:sz w:val="18"/>
              <w:szCs w:val="18"/>
            </w:rPr>
            <w:instrText>NUMPAGES  \* Arabic  \* MERGEFORMAT</w:instrText>
          </w:r>
          <w:r>
            <w:rPr>
              <w:rFonts w:ascii="Verdana" w:hAnsi="Verdana"/>
              <w:b/>
              <w:bCs/>
              <w:color w:val="808080"/>
              <w:sz w:val="18"/>
              <w:szCs w:val="18"/>
            </w:rPr>
            <w:fldChar w:fldCharType="separate"/>
          </w:r>
          <w:r>
            <w:rPr>
              <w:rFonts w:ascii="Verdana" w:hAnsi="Verdana"/>
              <w:b/>
              <w:bCs/>
              <w:color w:val="808080"/>
              <w:sz w:val="18"/>
              <w:szCs w:val="18"/>
            </w:rPr>
            <w:t>2</w:t>
          </w:r>
          <w:r>
            <w:rPr>
              <w:rFonts w:ascii="Verdana" w:hAnsi="Verdana"/>
              <w:b/>
              <w:bCs/>
              <w:color w:val="808080"/>
              <w:sz w:val="18"/>
              <w:szCs w:val="18"/>
            </w:rPr>
            <w:fldChar w:fldCharType="end"/>
          </w:r>
        </w:p>
      </w:tc>
    </w:tr>
  </w:tbl>
  <w:p w14:paraId="7DF58271" w14:textId="77777777" w:rsidR="00756526" w:rsidRDefault="0075652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4AACB" w14:textId="77777777" w:rsidR="00E65437" w:rsidRDefault="00E65437" w:rsidP="000C25B5">
      <w:pPr>
        <w:spacing w:after="0" w:line="240" w:lineRule="auto"/>
      </w:pPr>
      <w:r>
        <w:separator/>
      </w:r>
    </w:p>
  </w:footnote>
  <w:footnote w:type="continuationSeparator" w:id="0">
    <w:p w14:paraId="01EF132D" w14:textId="77777777" w:rsidR="00E65437" w:rsidRDefault="00E65437" w:rsidP="000C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5104"/>
    </w:tblGrid>
    <w:tr w:rsidR="000C25B5" w14:paraId="38F2AFFE" w14:textId="77777777" w:rsidTr="008751D1">
      <w:trPr>
        <w:jc w:val="center"/>
      </w:trPr>
      <w:tc>
        <w:tcPr>
          <w:tcW w:w="4247" w:type="dxa"/>
          <w:vAlign w:val="center"/>
        </w:tcPr>
        <w:p w14:paraId="1F37A9BB" w14:textId="0A51DEAA" w:rsidR="000C25B5" w:rsidRDefault="000C25B5" w:rsidP="000C25B5">
          <w:pPr>
            <w:pStyle w:val="Cabealho"/>
            <w:jc w:val="center"/>
          </w:pPr>
          <w:r>
            <w:rPr>
              <w:noProof/>
            </w:rPr>
            <w:drawing>
              <wp:inline distT="0" distB="0" distL="0" distR="0" wp14:anchorId="01D7C8BF" wp14:editId="55B85253">
                <wp:extent cx="2215185" cy="609600"/>
                <wp:effectExtent l="0" t="0" r="0" b="0"/>
                <wp:docPr id="1546932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32155" name="Imagem 1546932155"/>
                        <pic:cNvPicPr/>
                      </pic:nvPicPr>
                      <pic:blipFill>
                        <a:blip r:embed="rId1">
                          <a:extLst>
                            <a:ext uri="{28A0092B-C50C-407E-A947-70E740481C1C}">
                              <a14:useLocalDpi xmlns:a14="http://schemas.microsoft.com/office/drawing/2010/main" val="0"/>
                            </a:ext>
                          </a:extLst>
                        </a:blip>
                        <a:stretch>
                          <a:fillRect/>
                        </a:stretch>
                      </pic:blipFill>
                      <pic:spPr>
                        <a:xfrm>
                          <a:off x="0" y="0"/>
                          <a:ext cx="2227765" cy="613062"/>
                        </a:xfrm>
                        <a:prstGeom prst="rect">
                          <a:avLst/>
                        </a:prstGeom>
                      </pic:spPr>
                    </pic:pic>
                  </a:graphicData>
                </a:graphic>
              </wp:inline>
            </w:drawing>
          </w:r>
        </w:p>
      </w:tc>
      <w:tc>
        <w:tcPr>
          <w:tcW w:w="5104" w:type="dxa"/>
          <w:vAlign w:val="center"/>
        </w:tcPr>
        <w:p w14:paraId="31FC88F9" w14:textId="77777777" w:rsidR="000C25B5" w:rsidRDefault="000C25B5" w:rsidP="008751D1">
          <w:pPr>
            <w:pStyle w:val="Cabealho"/>
            <w:jc w:val="right"/>
            <w:rPr>
              <w:rFonts w:ascii="Times New Roman" w:hAnsi="Times New Roman" w:cs="Times New Roman"/>
              <w:b/>
              <w:bCs/>
              <w:sz w:val="24"/>
              <w:szCs w:val="24"/>
            </w:rPr>
          </w:pPr>
          <w:r>
            <w:rPr>
              <w:rFonts w:ascii="Times New Roman" w:hAnsi="Times New Roman" w:cs="Times New Roman"/>
              <w:b/>
              <w:bCs/>
              <w:sz w:val="24"/>
              <w:szCs w:val="24"/>
            </w:rPr>
            <w:t>ESTADO DA PARAÍBA</w:t>
          </w:r>
        </w:p>
        <w:p w14:paraId="110DF872" w14:textId="77777777" w:rsidR="000C25B5" w:rsidRDefault="000C25B5" w:rsidP="008751D1">
          <w:pPr>
            <w:pStyle w:val="Cabealho"/>
            <w:jc w:val="right"/>
            <w:rPr>
              <w:rFonts w:ascii="Times New Roman" w:hAnsi="Times New Roman" w:cs="Times New Roman"/>
              <w:b/>
              <w:bCs/>
              <w:sz w:val="24"/>
              <w:szCs w:val="24"/>
            </w:rPr>
          </w:pPr>
          <w:r>
            <w:rPr>
              <w:rFonts w:ascii="Times New Roman" w:hAnsi="Times New Roman" w:cs="Times New Roman"/>
              <w:b/>
              <w:bCs/>
              <w:sz w:val="24"/>
              <w:szCs w:val="24"/>
            </w:rPr>
            <w:t>PREFEITURA MUNICIPAL DE COREMAS</w:t>
          </w:r>
        </w:p>
        <w:p w14:paraId="3577332A" w14:textId="681C6138" w:rsidR="000C25B5" w:rsidRPr="000C25B5" w:rsidRDefault="003E268B" w:rsidP="008751D1">
          <w:pPr>
            <w:pStyle w:val="Cabealho"/>
            <w:jc w:val="right"/>
            <w:rPr>
              <w:rFonts w:ascii="Times New Roman" w:hAnsi="Times New Roman" w:cs="Times New Roman"/>
              <w:b/>
              <w:bCs/>
              <w:sz w:val="24"/>
              <w:szCs w:val="24"/>
            </w:rPr>
          </w:pPr>
          <w:r>
            <w:rPr>
              <w:rFonts w:ascii="Times New Roman" w:hAnsi="Times New Roman" w:cs="Times New Roman"/>
              <w:b/>
              <w:bCs/>
              <w:sz w:val="24"/>
              <w:szCs w:val="24"/>
            </w:rPr>
            <w:t>SECRETARIA DE URBANISMO</w:t>
          </w:r>
        </w:p>
      </w:tc>
    </w:tr>
  </w:tbl>
  <w:p w14:paraId="20775B77" w14:textId="77777777" w:rsidR="000C25B5" w:rsidRDefault="000C25B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68B6"/>
    <w:multiLevelType w:val="hybridMultilevel"/>
    <w:tmpl w:val="0A688776"/>
    <w:lvl w:ilvl="0" w:tplc="76DAFE5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41E3375"/>
    <w:multiLevelType w:val="hybridMultilevel"/>
    <w:tmpl w:val="1012FBA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2C07A37"/>
    <w:multiLevelType w:val="hybridMultilevel"/>
    <w:tmpl w:val="D98EA5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4FA00446"/>
    <w:multiLevelType w:val="hybridMultilevel"/>
    <w:tmpl w:val="B2A61C78"/>
    <w:lvl w:ilvl="0" w:tplc="3B1887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8F5745"/>
    <w:multiLevelType w:val="hybridMultilevel"/>
    <w:tmpl w:val="FC20E5F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F640124"/>
    <w:multiLevelType w:val="hybridMultilevel"/>
    <w:tmpl w:val="29AAB87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17279611">
    <w:abstractNumId w:val="1"/>
  </w:num>
  <w:num w:numId="2" w16cid:durableId="323164753">
    <w:abstractNumId w:val="0"/>
  </w:num>
  <w:num w:numId="3" w16cid:durableId="936133943">
    <w:abstractNumId w:val="3"/>
  </w:num>
  <w:num w:numId="4" w16cid:durableId="1509055256">
    <w:abstractNumId w:val="4"/>
  </w:num>
  <w:num w:numId="5" w16cid:durableId="417556653">
    <w:abstractNumId w:val="5"/>
  </w:num>
  <w:num w:numId="6" w16cid:durableId="1327705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EF"/>
    <w:rsid w:val="00037E9A"/>
    <w:rsid w:val="00086850"/>
    <w:rsid w:val="000C25B5"/>
    <w:rsid w:val="00150B86"/>
    <w:rsid w:val="00236DA4"/>
    <w:rsid w:val="002B11EA"/>
    <w:rsid w:val="00317B40"/>
    <w:rsid w:val="003C0766"/>
    <w:rsid w:val="003E268B"/>
    <w:rsid w:val="00415843"/>
    <w:rsid w:val="00416DCA"/>
    <w:rsid w:val="004D2A8B"/>
    <w:rsid w:val="005677EF"/>
    <w:rsid w:val="005D2B96"/>
    <w:rsid w:val="005D6928"/>
    <w:rsid w:val="00607200"/>
    <w:rsid w:val="00613553"/>
    <w:rsid w:val="00614EED"/>
    <w:rsid w:val="00631E57"/>
    <w:rsid w:val="00650B33"/>
    <w:rsid w:val="00684062"/>
    <w:rsid w:val="006C29A2"/>
    <w:rsid w:val="00756526"/>
    <w:rsid w:val="007E2792"/>
    <w:rsid w:val="00843FC9"/>
    <w:rsid w:val="00865FB7"/>
    <w:rsid w:val="008751D1"/>
    <w:rsid w:val="008C2C4A"/>
    <w:rsid w:val="0090785A"/>
    <w:rsid w:val="009102E7"/>
    <w:rsid w:val="0093492B"/>
    <w:rsid w:val="0096296E"/>
    <w:rsid w:val="00982AC6"/>
    <w:rsid w:val="009C244F"/>
    <w:rsid w:val="00A16482"/>
    <w:rsid w:val="00BD7A99"/>
    <w:rsid w:val="00BE7A9D"/>
    <w:rsid w:val="00C22F36"/>
    <w:rsid w:val="00C45F5F"/>
    <w:rsid w:val="00CA6806"/>
    <w:rsid w:val="00CC2E6F"/>
    <w:rsid w:val="00DF33F2"/>
    <w:rsid w:val="00E65437"/>
    <w:rsid w:val="00E73D20"/>
    <w:rsid w:val="00ED6974"/>
    <w:rsid w:val="00F10DFF"/>
    <w:rsid w:val="00FB0C87"/>
    <w:rsid w:val="00FC0060"/>
    <w:rsid w:val="00FD66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1545"/>
  <w15:chartTrackingRefBased/>
  <w15:docId w15:val="{6B42D2FD-9774-4B48-BC7F-9545DF076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7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67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677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677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677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677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77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77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77E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77E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677E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677E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677E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677E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677E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77E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77E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77EF"/>
    <w:rPr>
      <w:rFonts w:eastAsiaTheme="majorEastAsia" w:cstheme="majorBidi"/>
      <w:color w:val="272727" w:themeColor="text1" w:themeTint="D8"/>
    </w:rPr>
  </w:style>
  <w:style w:type="paragraph" w:styleId="Ttulo">
    <w:name w:val="Title"/>
    <w:basedOn w:val="Normal"/>
    <w:next w:val="Normal"/>
    <w:link w:val="TtuloChar"/>
    <w:uiPriority w:val="10"/>
    <w:qFormat/>
    <w:rsid w:val="0056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77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77E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77E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77EF"/>
    <w:pPr>
      <w:spacing w:before="160"/>
      <w:jc w:val="center"/>
    </w:pPr>
    <w:rPr>
      <w:i/>
      <w:iCs/>
      <w:color w:val="404040" w:themeColor="text1" w:themeTint="BF"/>
    </w:rPr>
  </w:style>
  <w:style w:type="character" w:customStyle="1" w:styleId="CitaoChar">
    <w:name w:val="Citação Char"/>
    <w:basedOn w:val="Fontepargpadro"/>
    <w:link w:val="Citao"/>
    <w:uiPriority w:val="29"/>
    <w:rsid w:val="005677EF"/>
    <w:rPr>
      <w:i/>
      <w:iCs/>
      <w:color w:val="404040" w:themeColor="text1" w:themeTint="BF"/>
    </w:rPr>
  </w:style>
  <w:style w:type="paragraph" w:styleId="PargrafodaLista">
    <w:name w:val="List Paragraph"/>
    <w:basedOn w:val="Normal"/>
    <w:uiPriority w:val="34"/>
    <w:qFormat/>
    <w:rsid w:val="005677EF"/>
    <w:pPr>
      <w:ind w:left="720"/>
      <w:contextualSpacing/>
    </w:pPr>
  </w:style>
  <w:style w:type="character" w:styleId="nfaseIntensa">
    <w:name w:val="Intense Emphasis"/>
    <w:basedOn w:val="Fontepargpadro"/>
    <w:uiPriority w:val="21"/>
    <w:qFormat/>
    <w:rsid w:val="005677EF"/>
    <w:rPr>
      <w:i/>
      <w:iCs/>
      <w:color w:val="2F5496" w:themeColor="accent1" w:themeShade="BF"/>
    </w:rPr>
  </w:style>
  <w:style w:type="paragraph" w:styleId="CitaoIntensa">
    <w:name w:val="Intense Quote"/>
    <w:basedOn w:val="Normal"/>
    <w:next w:val="Normal"/>
    <w:link w:val="CitaoIntensaChar"/>
    <w:uiPriority w:val="30"/>
    <w:qFormat/>
    <w:rsid w:val="00567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677EF"/>
    <w:rPr>
      <w:i/>
      <w:iCs/>
      <w:color w:val="2F5496" w:themeColor="accent1" w:themeShade="BF"/>
    </w:rPr>
  </w:style>
  <w:style w:type="character" w:styleId="RefernciaIntensa">
    <w:name w:val="Intense Reference"/>
    <w:basedOn w:val="Fontepargpadro"/>
    <w:uiPriority w:val="32"/>
    <w:qFormat/>
    <w:rsid w:val="005677EF"/>
    <w:rPr>
      <w:b/>
      <w:bCs/>
      <w:smallCaps/>
      <w:color w:val="2F5496" w:themeColor="accent1" w:themeShade="BF"/>
      <w:spacing w:val="5"/>
    </w:rPr>
  </w:style>
  <w:style w:type="paragraph" w:styleId="Cabealho">
    <w:name w:val="header"/>
    <w:basedOn w:val="Normal"/>
    <w:link w:val="CabealhoChar"/>
    <w:uiPriority w:val="99"/>
    <w:unhideWhenUsed/>
    <w:rsid w:val="000C25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25B5"/>
  </w:style>
  <w:style w:type="paragraph" w:styleId="Rodap">
    <w:name w:val="footer"/>
    <w:basedOn w:val="Normal"/>
    <w:link w:val="RodapChar"/>
    <w:uiPriority w:val="99"/>
    <w:unhideWhenUsed/>
    <w:rsid w:val="000C25B5"/>
    <w:pPr>
      <w:tabs>
        <w:tab w:val="center" w:pos="4252"/>
        <w:tab w:val="right" w:pos="8504"/>
      </w:tabs>
      <w:spacing w:after="0" w:line="240" w:lineRule="auto"/>
    </w:pPr>
  </w:style>
  <w:style w:type="character" w:customStyle="1" w:styleId="RodapChar">
    <w:name w:val="Rodapé Char"/>
    <w:basedOn w:val="Fontepargpadro"/>
    <w:link w:val="Rodap"/>
    <w:uiPriority w:val="99"/>
    <w:rsid w:val="000C25B5"/>
  </w:style>
  <w:style w:type="table" w:styleId="Tabelacomgrade">
    <w:name w:val="Table Grid"/>
    <w:basedOn w:val="Tabelanormal"/>
    <w:uiPriority w:val="39"/>
    <w:rsid w:val="000C2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92A15-88CD-4F5E-A4C1-888D78463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360</Words>
  <Characters>1950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Kilber</dc:creator>
  <cp:keywords/>
  <dc:description/>
  <cp:lastModifiedBy>Richard Kilber</cp:lastModifiedBy>
  <cp:revision>8</cp:revision>
  <dcterms:created xsi:type="dcterms:W3CDTF">2026-07-03T12:58:00Z</dcterms:created>
  <dcterms:modified xsi:type="dcterms:W3CDTF">2026-07-03T13:46:00Z</dcterms:modified>
</cp:coreProperties>
</file>