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A686" w14:textId="77777777" w:rsidR="0090785A" w:rsidRDefault="0090785A" w:rsidP="002735E4">
      <w:pPr>
        <w:spacing w:after="0" w:line="360" w:lineRule="auto"/>
      </w:pPr>
    </w:p>
    <w:p w14:paraId="0FEE8992" w14:textId="77777777" w:rsidR="00887E2F" w:rsidRDefault="00887E2F" w:rsidP="002735E4">
      <w:pPr>
        <w:spacing w:after="0" w:line="360" w:lineRule="auto"/>
      </w:pPr>
    </w:p>
    <w:p w14:paraId="05FCD17A" w14:textId="77777777" w:rsidR="00887E2F" w:rsidRDefault="00887E2F" w:rsidP="002735E4">
      <w:pPr>
        <w:spacing w:after="0" w:line="360" w:lineRule="auto"/>
      </w:pPr>
    </w:p>
    <w:p w14:paraId="340B82EA" w14:textId="7C8EF149" w:rsidR="002735E4" w:rsidRPr="006D6B02" w:rsidRDefault="00135C99" w:rsidP="002735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JUSTIFICATIVA</w:t>
      </w:r>
    </w:p>
    <w:p w14:paraId="0B2E0CE6" w14:textId="77777777" w:rsidR="002735E4" w:rsidRPr="002735E4" w:rsidRDefault="002735E4" w:rsidP="002735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AD9CE4" w14:textId="5AB38761" w:rsidR="00135C99" w:rsidRDefault="00135C99" w:rsidP="00135C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C99">
        <w:rPr>
          <w:rFonts w:ascii="Times New Roman" w:hAnsi="Times New Roman" w:cs="Times New Roman"/>
          <w:sz w:val="28"/>
          <w:szCs w:val="28"/>
        </w:rPr>
        <w:t>Em atendimento à solicitação referente ao encaminhamento do Registro 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5C99">
        <w:rPr>
          <w:rFonts w:ascii="Times New Roman" w:hAnsi="Times New Roman" w:cs="Times New Roman"/>
          <w:sz w:val="28"/>
          <w:szCs w:val="28"/>
        </w:rPr>
        <w:t>Responsabilidade Técnica – RRT, informamos que o projeto arquitetônico vinculado ao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5C99">
        <w:rPr>
          <w:rFonts w:ascii="Times New Roman" w:hAnsi="Times New Roman" w:cs="Times New Roman"/>
          <w:sz w:val="28"/>
          <w:szCs w:val="28"/>
        </w:rPr>
        <w:t>Convênio nº 04</w:t>
      </w:r>
      <w:r>
        <w:rPr>
          <w:rFonts w:ascii="Times New Roman" w:hAnsi="Times New Roman" w:cs="Times New Roman"/>
          <w:sz w:val="28"/>
          <w:szCs w:val="28"/>
        </w:rPr>
        <w:t>69</w:t>
      </w:r>
      <w:r w:rsidRPr="00135C99">
        <w:rPr>
          <w:rFonts w:ascii="Times New Roman" w:hAnsi="Times New Roman" w:cs="Times New Roman"/>
          <w:sz w:val="28"/>
          <w:szCs w:val="28"/>
        </w:rPr>
        <w:t xml:space="preserve">/2019 – </w:t>
      </w:r>
      <w:r w:rsidRPr="00135C99">
        <w:rPr>
          <w:rFonts w:ascii="Times New Roman" w:hAnsi="Times New Roman" w:cs="Times New Roman"/>
          <w:sz w:val="28"/>
          <w:szCs w:val="28"/>
        </w:rPr>
        <w:t xml:space="preserve">Reforma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135C99">
        <w:rPr>
          <w:rFonts w:ascii="Times New Roman" w:hAnsi="Times New Roman" w:cs="Times New Roman"/>
          <w:sz w:val="28"/>
          <w:szCs w:val="28"/>
        </w:rPr>
        <w:t xml:space="preserve">a Quadra Poliesportiva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135C99">
        <w:rPr>
          <w:rFonts w:ascii="Times New Roman" w:hAnsi="Times New Roman" w:cs="Times New Roman"/>
          <w:sz w:val="28"/>
          <w:szCs w:val="28"/>
        </w:rPr>
        <w:t xml:space="preserve">a </w:t>
      </w:r>
      <w:r w:rsidRPr="00135C99">
        <w:rPr>
          <w:rFonts w:ascii="Times New Roman" w:hAnsi="Times New Roman" w:cs="Times New Roman"/>
          <w:sz w:val="28"/>
          <w:szCs w:val="28"/>
        </w:rPr>
        <w:t>Escola Municipal Flórido Nitão Diniz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5C99">
        <w:rPr>
          <w:rFonts w:ascii="Times New Roman" w:hAnsi="Times New Roman" w:cs="Times New Roman"/>
          <w:sz w:val="28"/>
          <w:szCs w:val="28"/>
        </w:rPr>
        <w:t>foi devidamente registrado por meio da Anotação de Responsabilidade Técnica – ART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5C99">
        <w:rPr>
          <w:rFonts w:ascii="Times New Roman" w:hAnsi="Times New Roman" w:cs="Times New Roman"/>
          <w:sz w:val="28"/>
          <w:szCs w:val="28"/>
        </w:rPr>
        <w:t>nº PB20190291622, emitida junto ao Conselho Regional de Engenharia e Agronomia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35C99">
        <w:rPr>
          <w:rFonts w:ascii="Times New Roman" w:hAnsi="Times New Roman" w:cs="Times New Roman"/>
          <w:sz w:val="28"/>
          <w:szCs w:val="28"/>
        </w:rPr>
        <w:t>CREA.</w:t>
      </w:r>
    </w:p>
    <w:p w14:paraId="196651A9" w14:textId="77777777" w:rsidR="00135C99" w:rsidRPr="00135C99" w:rsidRDefault="00135C99" w:rsidP="00135C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8E2A21" w14:textId="5B0E5C4A" w:rsidR="002735E4" w:rsidRDefault="00135C99" w:rsidP="00135C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C99">
        <w:rPr>
          <w:rFonts w:ascii="Times New Roman" w:hAnsi="Times New Roman" w:cs="Times New Roman"/>
          <w:sz w:val="28"/>
          <w:szCs w:val="28"/>
        </w:rPr>
        <w:t>Dessa forma, esclarecemos que a ART apresentada contempla a responsabilidade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5C99">
        <w:rPr>
          <w:rFonts w:ascii="Times New Roman" w:hAnsi="Times New Roman" w:cs="Times New Roman"/>
          <w:sz w:val="28"/>
          <w:szCs w:val="28"/>
        </w:rPr>
        <w:t>técnica pelos serviços e projetos executados, produzindo os mesmos efeitos legais 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5C99">
        <w:rPr>
          <w:rFonts w:ascii="Times New Roman" w:hAnsi="Times New Roman" w:cs="Times New Roman"/>
          <w:sz w:val="28"/>
          <w:szCs w:val="28"/>
        </w:rPr>
        <w:t>técnicos da RRT, razão pela qual não houve emissão de Registro de Responsabilidade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5C99">
        <w:rPr>
          <w:rFonts w:ascii="Times New Roman" w:hAnsi="Times New Roman" w:cs="Times New Roman"/>
          <w:sz w:val="28"/>
          <w:szCs w:val="28"/>
        </w:rPr>
        <w:t>Técnica específico junto ao CAU.</w:t>
      </w:r>
    </w:p>
    <w:p w14:paraId="13CD6672" w14:textId="77777777" w:rsidR="006D6B02" w:rsidRPr="006D6B02" w:rsidRDefault="006D6B02" w:rsidP="002735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3851C1" w14:textId="65EED224" w:rsidR="002735E4" w:rsidRPr="006D6B02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D6B02">
        <w:rPr>
          <w:rFonts w:ascii="Times New Roman" w:hAnsi="Times New Roman" w:cs="Times New Roman"/>
          <w:sz w:val="28"/>
          <w:szCs w:val="28"/>
        </w:rPr>
        <w:t xml:space="preserve">Coremas – PB, </w:t>
      </w:r>
      <w:r w:rsidR="004F0E8E">
        <w:rPr>
          <w:rFonts w:ascii="Times New Roman" w:hAnsi="Times New Roman" w:cs="Times New Roman"/>
          <w:sz w:val="28"/>
          <w:szCs w:val="28"/>
        </w:rPr>
        <w:t>2</w:t>
      </w:r>
      <w:r w:rsidR="00DB7452">
        <w:rPr>
          <w:rFonts w:ascii="Times New Roman" w:hAnsi="Times New Roman" w:cs="Times New Roman"/>
          <w:sz w:val="28"/>
          <w:szCs w:val="28"/>
        </w:rPr>
        <w:t>8</w:t>
      </w:r>
      <w:r w:rsidR="00887E2F">
        <w:rPr>
          <w:rFonts w:ascii="Times New Roman" w:hAnsi="Times New Roman" w:cs="Times New Roman"/>
          <w:sz w:val="28"/>
          <w:szCs w:val="28"/>
        </w:rPr>
        <w:t xml:space="preserve"> </w:t>
      </w:r>
      <w:r w:rsidRPr="006D6B02">
        <w:rPr>
          <w:rFonts w:ascii="Times New Roman" w:hAnsi="Times New Roman" w:cs="Times New Roman"/>
          <w:sz w:val="28"/>
          <w:szCs w:val="28"/>
        </w:rPr>
        <w:t>de maio de 2026.</w:t>
      </w:r>
    </w:p>
    <w:p w14:paraId="143F2A6C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FC237E0" w14:textId="7E601DFB" w:rsidR="002735E4" w:rsidRDefault="002735E4" w:rsidP="006D6B02">
      <w:pPr>
        <w:tabs>
          <w:tab w:val="left" w:pos="5903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E90D47B" w14:textId="77777777" w:rsidR="006D6B02" w:rsidRDefault="006D6B02" w:rsidP="006D6B02">
      <w:pPr>
        <w:tabs>
          <w:tab w:val="left" w:pos="5903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EFEA9AB" w14:textId="4BB860D5" w:rsidR="006D6B02" w:rsidRDefault="00887E2F" w:rsidP="00887E2F">
      <w:pPr>
        <w:tabs>
          <w:tab w:val="left" w:pos="812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DB1F247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84CE0B2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55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</w:tblGrid>
      <w:tr w:rsidR="006D6B02" w14:paraId="704F50F0" w14:textId="77777777" w:rsidTr="006D6B02">
        <w:trPr>
          <w:trHeight w:val="20"/>
          <w:jc w:val="center"/>
        </w:trPr>
        <w:tc>
          <w:tcPr>
            <w:tcW w:w="5556" w:type="dxa"/>
            <w:tcBorders>
              <w:top w:val="single" w:sz="4" w:space="0" w:color="auto"/>
            </w:tcBorders>
            <w:vAlign w:val="bottom"/>
          </w:tcPr>
          <w:p w14:paraId="25029D0A" w14:textId="0816C55C" w:rsidR="002735E4" w:rsidRPr="006D6B02" w:rsidRDefault="00135C99" w:rsidP="002735E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Fernando Matias Mamede</w:t>
            </w:r>
          </w:p>
        </w:tc>
      </w:tr>
      <w:tr w:rsidR="006D6B02" w14:paraId="28C66877" w14:textId="77777777" w:rsidTr="006D6B02">
        <w:trPr>
          <w:jc w:val="center"/>
        </w:trPr>
        <w:tc>
          <w:tcPr>
            <w:tcW w:w="5556" w:type="dxa"/>
          </w:tcPr>
          <w:p w14:paraId="45ED06BC" w14:textId="77777777" w:rsidR="002735E4" w:rsidRPr="00135C99" w:rsidRDefault="00135C99" w:rsidP="00887E2F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35C9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Engenheiro Civil</w:t>
            </w:r>
          </w:p>
          <w:p w14:paraId="2DE0EBE4" w14:textId="2ED4BCE8" w:rsidR="00135C99" w:rsidRPr="006D6B02" w:rsidRDefault="00135C99" w:rsidP="00887E2F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CREA-PB nº 162056275-8</w:t>
            </w:r>
          </w:p>
        </w:tc>
      </w:tr>
    </w:tbl>
    <w:p w14:paraId="5AF3A1DB" w14:textId="77777777" w:rsidR="002735E4" w:rsidRPr="002735E4" w:rsidRDefault="002735E4" w:rsidP="002735E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2735E4" w:rsidRPr="002735E4" w:rsidSect="006D6B0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18978" w14:textId="77777777" w:rsidR="00E74D77" w:rsidRDefault="00E74D77" w:rsidP="00CF15DD">
      <w:pPr>
        <w:spacing w:after="0" w:line="240" w:lineRule="auto"/>
      </w:pPr>
      <w:r>
        <w:separator/>
      </w:r>
    </w:p>
  </w:endnote>
  <w:endnote w:type="continuationSeparator" w:id="0">
    <w:p w14:paraId="6F6BDD33" w14:textId="77777777" w:rsidR="00E74D77" w:rsidRDefault="00E74D77" w:rsidP="00CF1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FB854" w14:textId="77777777" w:rsidR="00E74D77" w:rsidRDefault="00E74D77" w:rsidP="00CF15DD">
      <w:pPr>
        <w:spacing w:after="0" w:line="240" w:lineRule="auto"/>
      </w:pPr>
      <w:r>
        <w:separator/>
      </w:r>
    </w:p>
  </w:footnote>
  <w:footnote w:type="continuationSeparator" w:id="0">
    <w:p w14:paraId="03A7BDD8" w14:textId="77777777" w:rsidR="00E74D77" w:rsidRDefault="00E74D77" w:rsidP="00CF1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529"/>
    </w:tblGrid>
    <w:tr w:rsidR="00CF15DD" w14:paraId="2B3008A4" w14:textId="77777777" w:rsidTr="002735E4">
      <w:trPr>
        <w:jc w:val="center"/>
      </w:trPr>
      <w:tc>
        <w:tcPr>
          <w:tcW w:w="4247" w:type="dxa"/>
          <w:vAlign w:val="center"/>
        </w:tcPr>
        <w:p w14:paraId="5D30C03F" w14:textId="2A1A78D7" w:rsidR="00CF15DD" w:rsidRDefault="00CF15DD" w:rsidP="00CF15DD">
          <w:pPr>
            <w:pStyle w:val="Cabealho"/>
          </w:pPr>
          <w:r>
            <w:rPr>
              <w:noProof/>
            </w:rPr>
            <w:drawing>
              <wp:inline distT="0" distB="0" distL="0" distR="0" wp14:anchorId="549A9D81" wp14:editId="62A6D3F5">
                <wp:extent cx="2453738" cy="675248"/>
                <wp:effectExtent l="0" t="0" r="3810" b="0"/>
                <wp:docPr id="45505210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052104" name="Imagem 45505210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122" cy="6849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9" w:type="dxa"/>
          <w:vAlign w:val="center"/>
        </w:tcPr>
        <w:p w14:paraId="23535B15" w14:textId="77777777" w:rsidR="00CF15DD" w:rsidRDefault="00CF15DD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ESTADO DA PARAÍBA</w:t>
          </w:r>
        </w:p>
        <w:p w14:paraId="030456E9" w14:textId="77777777" w:rsidR="00CF15DD" w:rsidRDefault="00CF15DD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PREFEITURA MUNICIPAL DE COREMAS</w:t>
          </w:r>
        </w:p>
        <w:p w14:paraId="324C10DF" w14:textId="77BD7391" w:rsidR="00CF15DD" w:rsidRPr="00CF15DD" w:rsidRDefault="004F0E8E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GABINETE DO PREFEITO</w:t>
          </w:r>
        </w:p>
      </w:tc>
    </w:tr>
  </w:tbl>
  <w:p w14:paraId="7B4E9842" w14:textId="77777777" w:rsidR="00CF15DD" w:rsidRDefault="00CF15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DD"/>
    <w:rsid w:val="00023A33"/>
    <w:rsid w:val="00085D0F"/>
    <w:rsid w:val="00112859"/>
    <w:rsid w:val="00135C99"/>
    <w:rsid w:val="00204404"/>
    <w:rsid w:val="002735E4"/>
    <w:rsid w:val="00493A16"/>
    <w:rsid w:val="004F0E8E"/>
    <w:rsid w:val="00607200"/>
    <w:rsid w:val="00613553"/>
    <w:rsid w:val="00696575"/>
    <w:rsid w:val="006C0457"/>
    <w:rsid w:val="006D6B02"/>
    <w:rsid w:val="00725E8A"/>
    <w:rsid w:val="0084026F"/>
    <w:rsid w:val="00887E2F"/>
    <w:rsid w:val="008A14A7"/>
    <w:rsid w:val="008F2E7F"/>
    <w:rsid w:val="0090785A"/>
    <w:rsid w:val="00910A42"/>
    <w:rsid w:val="009204ED"/>
    <w:rsid w:val="00A84FEC"/>
    <w:rsid w:val="00BE7A9D"/>
    <w:rsid w:val="00CA2851"/>
    <w:rsid w:val="00CA6806"/>
    <w:rsid w:val="00CF15DD"/>
    <w:rsid w:val="00DB7452"/>
    <w:rsid w:val="00E5575E"/>
    <w:rsid w:val="00E74D77"/>
    <w:rsid w:val="00FB75D5"/>
    <w:rsid w:val="00FE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6131F"/>
  <w15:chartTrackingRefBased/>
  <w15:docId w15:val="{FB1FEF76-5632-4518-BAB7-19005B82B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1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1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1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1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1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1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1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1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1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1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1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1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15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15D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15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15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15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15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1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1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1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1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1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15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15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15D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1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15D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15D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F15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15DD"/>
  </w:style>
  <w:style w:type="paragraph" w:styleId="Rodap">
    <w:name w:val="footer"/>
    <w:basedOn w:val="Normal"/>
    <w:link w:val="RodapChar"/>
    <w:uiPriority w:val="99"/>
    <w:unhideWhenUsed/>
    <w:rsid w:val="00CF15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15DD"/>
  </w:style>
  <w:style w:type="table" w:styleId="Tabelacomgrade">
    <w:name w:val="Table Grid"/>
    <w:basedOn w:val="Tabelanormal"/>
    <w:uiPriority w:val="39"/>
    <w:rsid w:val="00CF1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4D7BF-B3F2-46EE-ACF4-7F6B8010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128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Richard Kilber</cp:lastModifiedBy>
  <cp:revision>6</cp:revision>
  <cp:lastPrinted>2026-05-15T11:04:00Z</cp:lastPrinted>
  <dcterms:created xsi:type="dcterms:W3CDTF">2026-05-20T12:34:00Z</dcterms:created>
  <dcterms:modified xsi:type="dcterms:W3CDTF">2026-05-28T12:59:00Z</dcterms:modified>
</cp:coreProperties>
</file>